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297CDCDC" w:rsidR="00C92174" w:rsidRPr="0086145D" w:rsidRDefault="00536F95" w:rsidP="00FB6218">
      <w:pPr>
        <w:spacing w:after="0"/>
        <w:jc w:val="center"/>
        <w:rPr>
          <w:rFonts w:asciiTheme="minorEastAsia" w:hAnsiTheme="minorEastAsia" w:cs="Times New Roman"/>
          <w:b/>
          <w:bCs/>
          <w:sz w:val="28"/>
          <w:szCs w:val="28"/>
        </w:rPr>
      </w:pPr>
      <w:r w:rsidRPr="00536F95">
        <w:rPr>
          <w:rFonts w:asciiTheme="minorEastAsia" w:hAnsiTheme="minorEastAsia" w:cs="Times New Roman"/>
          <w:b/>
          <w:bCs/>
          <w:sz w:val="28"/>
          <w:szCs w:val="28"/>
        </w:rPr>
        <w:t>BT501N-6</w:t>
      </w:r>
      <w:r w:rsidR="0080547F">
        <w:rPr>
          <w:rFonts w:asciiTheme="minorEastAsia" w:hAnsiTheme="minorEastAsia" w:cs="Times New Roman" w:hint="eastAsia"/>
          <w:b/>
          <w:bCs/>
          <w:sz w:val="28"/>
          <w:szCs w:val="28"/>
        </w:rPr>
        <w:t xml:space="preserve"> </w:t>
      </w:r>
      <w:r w:rsidRPr="00536F95">
        <w:rPr>
          <w:rFonts w:asciiTheme="minorEastAsia" w:hAnsiTheme="minorEastAsia" w:cs="Times New Roman"/>
          <w:b/>
          <w:bCs/>
          <w:sz w:val="28"/>
          <w:szCs w:val="28"/>
        </w:rPr>
        <w:t xml:space="preserve">Introduction to Old Testament </w:t>
      </w:r>
      <w:r w:rsidR="00A63387">
        <w:rPr>
          <w:rFonts w:asciiTheme="minorEastAsia" w:hAnsiTheme="minorEastAsia" w:cs="Times New Roman" w:hint="eastAsia"/>
          <w:b/>
          <w:bCs/>
          <w:sz w:val="28"/>
          <w:szCs w:val="28"/>
        </w:rPr>
        <w:t>(구약개론)</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0164B77E"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536F95" w:rsidRPr="00536F95">
              <w:rPr>
                <w:rFonts w:asciiTheme="majorEastAsia" w:eastAsiaTheme="majorEastAsia" w:hAnsiTheme="majorEastAsia" w:cs="Times New Roman"/>
                <w:sz w:val="20"/>
                <w:szCs w:val="20"/>
              </w:rPr>
              <w:t>Seok Gyu Jung</w:t>
            </w:r>
            <w:r w:rsidR="00536F95">
              <w:rPr>
                <w:rFonts w:asciiTheme="majorEastAsia" w:eastAsiaTheme="majorEastAsia" w:hAnsiTheme="majorEastAsia" w:cs="Times New Roman" w:hint="eastAsia"/>
                <w:sz w:val="20"/>
                <w:szCs w:val="20"/>
              </w:rPr>
              <w:t xml:space="preserve"> (정석규 </w:t>
            </w:r>
            <w:r>
              <w:rPr>
                <w:rFonts w:asciiTheme="majorEastAsia" w:eastAsiaTheme="majorEastAsia" w:hAnsiTheme="majorEastAsia" w:cs="Times New Roman" w:hint="eastAsia"/>
                <w:sz w:val="20"/>
                <w:szCs w:val="20"/>
              </w:rPr>
              <w:t>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7D15DF77" w:rsidR="00350E9E" w:rsidRPr="00D1300B" w:rsidRDefault="00D1300B" w:rsidP="00D1300B">
            <w:pPr>
              <w:rPr>
                <w:rFonts w:asciiTheme="majorEastAsia" w:eastAsiaTheme="majorEastAsia" w:hAnsiTheme="majorEastAsia" w:cs="Times New Roman"/>
                <w:color w:val="000000" w:themeColor="text1"/>
                <w:sz w:val="20"/>
                <w:szCs w:val="20"/>
              </w:rPr>
            </w:pPr>
            <w:r w:rsidRPr="00D1300B">
              <w:rPr>
                <w:rFonts w:asciiTheme="majorEastAsia" w:eastAsiaTheme="majorEastAsia" w:hAnsiTheme="majorEastAsia" w:cs="Times New Roman" w:hint="eastAsia"/>
                <w:color w:val="000000" w:themeColor="text1"/>
                <w:sz w:val="20"/>
                <w:szCs w:val="20"/>
              </w:rPr>
              <w:t>sgjung@wmu.</w:t>
            </w:r>
            <w:r w:rsidRPr="00D1300B">
              <w:rPr>
                <w:rFonts w:asciiTheme="majorEastAsia" w:eastAsiaTheme="majorEastAsia" w:hAnsiTheme="majorEastAsia" w:cs="Times New Roman"/>
                <w:color w:val="000000" w:themeColor="text1"/>
                <w:sz w:val="20"/>
                <w:szCs w:val="20"/>
              </w:rPr>
              <w:t>edu</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3A35239E" w:rsidR="00350E9E" w:rsidRPr="00D75428" w:rsidRDefault="00E829FC"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D1300B" w14:paraId="0B9CFED6" w14:textId="77777777" w:rsidTr="00C02CC6">
        <w:tc>
          <w:tcPr>
            <w:tcW w:w="4045" w:type="dxa"/>
            <w:tcBorders>
              <w:top w:val="single" w:sz="4" w:space="0" w:color="FFFFFF" w:themeColor="background1"/>
            </w:tcBorders>
          </w:tcPr>
          <w:p w14:paraId="02D8C0FF" w14:textId="22EAAAF8" w:rsidR="00D1300B" w:rsidRPr="0086145D" w:rsidRDefault="00D1300B" w:rsidP="00D1300B">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59D13204" w14:textId="150FEA1D" w:rsidR="00D1300B" w:rsidRPr="007D5A68" w:rsidRDefault="00D1300B" w:rsidP="00D1300B">
            <w:pPr>
              <w:rPr>
                <w:rFonts w:asciiTheme="majorEastAsia" w:eastAsiaTheme="majorEastAsia" w:hAnsiTheme="majorEastAsia" w:cs="Times New Roman"/>
                <w:color w:val="000000" w:themeColor="text1"/>
                <w:sz w:val="20"/>
                <w:szCs w:val="20"/>
              </w:rPr>
            </w:pPr>
            <w:r w:rsidRPr="007D5A68">
              <w:rPr>
                <w:rFonts w:asciiTheme="majorEastAsia" w:eastAsiaTheme="majorEastAsia" w:hAnsiTheme="majorEastAsia" w:cs="Times New Roman"/>
                <w:color w:val="000000" w:themeColor="text1"/>
                <w:sz w:val="20"/>
                <w:szCs w:val="20"/>
              </w:rPr>
              <w:t>1</w:t>
            </w:r>
            <w:r w:rsidRPr="007D5A68">
              <w:rPr>
                <w:rFonts w:asciiTheme="majorEastAsia" w:eastAsiaTheme="majorEastAsia" w:hAnsiTheme="majorEastAsia" w:cs="Times New Roman" w:hint="eastAsia"/>
                <w:color w:val="000000" w:themeColor="text1"/>
                <w:sz w:val="20"/>
                <w:szCs w:val="20"/>
              </w:rPr>
              <w:t>차:</w:t>
            </w:r>
            <w:r w:rsidRPr="007D5A68">
              <w:rPr>
                <w:rFonts w:asciiTheme="majorEastAsia" w:eastAsiaTheme="majorEastAsia" w:hAnsiTheme="majorEastAsia" w:cs="Times New Roman"/>
                <w:color w:val="000000" w:themeColor="text1"/>
                <w:sz w:val="20"/>
                <w:szCs w:val="20"/>
              </w:rPr>
              <w:t xml:space="preserve"> </w:t>
            </w:r>
            <w:r>
              <w:rPr>
                <w:rFonts w:asciiTheme="majorEastAsia" w:eastAsiaTheme="majorEastAsia" w:hAnsiTheme="majorEastAsia" w:cs="Times New Roman"/>
                <w:color w:val="000000" w:themeColor="text1"/>
                <w:sz w:val="20"/>
                <w:szCs w:val="20"/>
              </w:rPr>
              <w:t>4/2(</w:t>
            </w:r>
            <w:r>
              <w:rPr>
                <w:rFonts w:asciiTheme="majorEastAsia" w:eastAsiaTheme="majorEastAsia" w:hAnsiTheme="majorEastAsia" w:cs="Times New Roman" w:hint="eastAsia"/>
                <w:color w:val="000000" w:themeColor="text1"/>
                <w:sz w:val="20"/>
                <w:szCs w:val="20"/>
              </w:rPr>
              <w:t>목)</w:t>
            </w:r>
            <w:r>
              <w:rPr>
                <w:rFonts w:asciiTheme="majorEastAsia" w:eastAsiaTheme="majorEastAsia" w:hAnsiTheme="majorEastAsia" w:cs="Times New Roman"/>
                <w:color w:val="000000" w:themeColor="text1"/>
                <w:sz w:val="20"/>
                <w:szCs w:val="20"/>
              </w:rPr>
              <w:t>, 19:00-20:00</w:t>
            </w:r>
            <w:r>
              <w:rPr>
                <w:rFonts w:asciiTheme="majorEastAsia" w:eastAsiaTheme="majorEastAsia" w:hAnsiTheme="majorEastAsia" w:cs="Times New Roman" w:hint="eastAsia"/>
                <w:color w:val="000000" w:themeColor="text1"/>
                <w:sz w:val="20"/>
                <w:szCs w:val="20"/>
              </w:rPr>
              <w:t>시</w:t>
            </w:r>
            <w:r w:rsidRPr="00CA2ABC">
              <w:rPr>
                <w:rFonts w:asciiTheme="minorEastAsia" w:hAnsiTheme="minorEastAsia" w:cs="Calibri" w:hint="eastAsia"/>
                <w:sz w:val="20"/>
              </w:rPr>
              <w:t>(LA - US Pacific Time)</w:t>
            </w:r>
          </w:p>
          <w:p w14:paraId="4978A3F6" w14:textId="5A5257B7" w:rsidR="00D1300B" w:rsidRPr="007D5A68" w:rsidRDefault="00D1300B" w:rsidP="00D1300B">
            <w:pPr>
              <w:rPr>
                <w:rFonts w:asciiTheme="majorEastAsia" w:eastAsiaTheme="majorEastAsia" w:hAnsiTheme="majorEastAsia" w:cs="Times New Roman"/>
                <w:color w:val="000000" w:themeColor="text1"/>
                <w:sz w:val="20"/>
                <w:szCs w:val="20"/>
              </w:rPr>
            </w:pPr>
            <w:r w:rsidRPr="007D5A68">
              <w:rPr>
                <w:rFonts w:asciiTheme="majorEastAsia" w:eastAsiaTheme="majorEastAsia" w:hAnsiTheme="majorEastAsia" w:cs="Times New Roman"/>
                <w:color w:val="000000" w:themeColor="text1"/>
                <w:sz w:val="20"/>
                <w:szCs w:val="20"/>
              </w:rPr>
              <w:t>2</w:t>
            </w:r>
            <w:r w:rsidRPr="007D5A68">
              <w:rPr>
                <w:rFonts w:asciiTheme="majorEastAsia" w:eastAsiaTheme="majorEastAsia" w:hAnsiTheme="majorEastAsia" w:cs="Times New Roman" w:hint="eastAsia"/>
                <w:color w:val="000000" w:themeColor="text1"/>
                <w:sz w:val="20"/>
                <w:szCs w:val="20"/>
              </w:rPr>
              <w:t>차:</w:t>
            </w:r>
            <w:r w:rsidRPr="007D5A68">
              <w:rPr>
                <w:rFonts w:asciiTheme="majorEastAsia" w:eastAsiaTheme="majorEastAsia" w:hAnsiTheme="majorEastAsia" w:cs="Times New Roman"/>
                <w:color w:val="000000" w:themeColor="text1"/>
                <w:sz w:val="20"/>
                <w:szCs w:val="20"/>
              </w:rPr>
              <w:t xml:space="preserve"> </w:t>
            </w:r>
            <w:r>
              <w:rPr>
                <w:rFonts w:asciiTheme="majorEastAsia" w:eastAsiaTheme="majorEastAsia" w:hAnsiTheme="majorEastAsia" w:cs="Times New Roman"/>
                <w:color w:val="000000" w:themeColor="text1"/>
                <w:sz w:val="20"/>
                <w:szCs w:val="20"/>
              </w:rPr>
              <w:t>4/16(</w:t>
            </w:r>
            <w:r>
              <w:rPr>
                <w:rFonts w:asciiTheme="majorEastAsia" w:eastAsiaTheme="majorEastAsia" w:hAnsiTheme="majorEastAsia" w:cs="Times New Roman" w:hint="eastAsia"/>
                <w:color w:val="000000" w:themeColor="text1"/>
                <w:sz w:val="20"/>
                <w:szCs w:val="20"/>
              </w:rPr>
              <w:t>목)</w:t>
            </w:r>
            <w:r>
              <w:rPr>
                <w:rFonts w:asciiTheme="majorEastAsia" w:eastAsiaTheme="majorEastAsia" w:hAnsiTheme="majorEastAsia" w:cs="Times New Roman"/>
                <w:color w:val="000000" w:themeColor="text1"/>
                <w:sz w:val="20"/>
                <w:szCs w:val="20"/>
              </w:rPr>
              <w:t>, 19:00-20:00</w:t>
            </w:r>
            <w:r>
              <w:rPr>
                <w:rFonts w:asciiTheme="majorEastAsia" w:eastAsiaTheme="majorEastAsia" w:hAnsiTheme="majorEastAsia" w:cs="Times New Roman" w:hint="eastAsia"/>
                <w:color w:val="000000" w:themeColor="text1"/>
                <w:sz w:val="20"/>
                <w:szCs w:val="20"/>
              </w:rPr>
              <w:t>시</w:t>
            </w:r>
            <w:r w:rsidRPr="00CA2ABC">
              <w:rPr>
                <w:rFonts w:asciiTheme="minorEastAsia" w:hAnsiTheme="minorEastAsia" w:cs="Calibri" w:hint="eastAsia"/>
                <w:sz w:val="20"/>
              </w:rPr>
              <w:t>(LA - US Pacific Time)</w:t>
            </w:r>
          </w:p>
          <w:p w14:paraId="3436EC69" w14:textId="1ECBF126" w:rsidR="00D1300B" w:rsidRPr="007D5A68" w:rsidRDefault="00D1300B" w:rsidP="00D1300B">
            <w:pPr>
              <w:rPr>
                <w:rFonts w:asciiTheme="minorEastAsia" w:hAnsiTheme="minorEastAsia"/>
                <w:color w:val="000000" w:themeColor="text1"/>
                <w:sz w:val="20"/>
                <w:szCs w:val="20"/>
              </w:rPr>
            </w:pPr>
            <w:r w:rsidRPr="007D5A68">
              <w:rPr>
                <w:rFonts w:asciiTheme="majorEastAsia" w:eastAsiaTheme="majorEastAsia" w:hAnsiTheme="majorEastAsia" w:cs="Times New Roman"/>
                <w:color w:val="000000" w:themeColor="text1"/>
                <w:sz w:val="20"/>
                <w:szCs w:val="20"/>
              </w:rPr>
              <w:t>3</w:t>
            </w:r>
            <w:r w:rsidRPr="007D5A68">
              <w:rPr>
                <w:rFonts w:asciiTheme="majorEastAsia" w:eastAsiaTheme="majorEastAsia" w:hAnsiTheme="majorEastAsia" w:cs="Times New Roman" w:hint="eastAsia"/>
                <w:color w:val="000000" w:themeColor="text1"/>
                <w:sz w:val="20"/>
                <w:szCs w:val="20"/>
              </w:rPr>
              <w:t>차:</w:t>
            </w:r>
            <w:r w:rsidRPr="007D5A68">
              <w:rPr>
                <w:rFonts w:asciiTheme="majorEastAsia" w:eastAsiaTheme="majorEastAsia" w:hAnsiTheme="majorEastAsia" w:cs="Times New Roman"/>
                <w:color w:val="000000" w:themeColor="text1"/>
                <w:sz w:val="20"/>
                <w:szCs w:val="20"/>
              </w:rPr>
              <w:t xml:space="preserve"> </w:t>
            </w:r>
            <w:r>
              <w:rPr>
                <w:rFonts w:asciiTheme="majorEastAsia" w:eastAsiaTheme="majorEastAsia" w:hAnsiTheme="majorEastAsia" w:cs="Times New Roman"/>
                <w:color w:val="000000" w:themeColor="text1"/>
                <w:sz w:val="20"/>
                <w:szCs w:val="20"/>
              </w:rPr>
              <w:t>4/30(</w:t>
            </w:r>
            <w:r>
              <w:rPr>
                <w:rFonts w:asciiTheme="majorEastAsia" w:eastAsiaTheme="majorEastAsia" w:hAnsiTheme="majorEastAsia" w:cs="Times New Roman" w:hint="eastAsia"/>
                <w:color w:val="000000" w:themeColor="text1"/>
                <w:sz w:val="20"/>
                <w:szCs w:val="20"/>
              </w:rPr>
              <w:t>목)</w:t>
            </w:r>
            <w:r>
              <w:rPr>
                <w:rFonts w:asciiTheme="majorEastAsia" w:eastAsiaTheme="majorEastAsia" w:hAnsiTheme="majorEastAsia" w:cs="Times New Roman"/>
                <w:color w:val="000000" w:themeColor="text1"/>
                <w:sz w:val="20"/>
                <w:szCs w:val="20"/>
              </w:rPr>
              <w:t>, 19:00-20:00</w:t>
            </w:r>
            <w:r>
              <w:rPr>
                <w:rFonts w:asciiTheme="majorEastAsia" w:eastAsiaTheme="majorEastAsia" w:hAnsiTheme="majorEastAsia" w:cs="Times New Roman" w:hint="eastAsia"/>
                <w:color w:val="000000" w:themeColor="text1"/>
                <w:sz w:val="20"/>
                <w:szCs w:val="20"/>
              </w:rPr>
              <w:t>시</w:t>
            </w:r>
            <w:r w:rsidRPr="00CA2ABC">
              <w:rPr>
                <w:rFonts w:asciiTheme="minorEastAsia" w:hAnsiTheme="minorEastAsia" w:cs="Calibri" w:hint="eastAsia"/>
                <w:sz w:val="20"/>
              </w:rPr>
              <w:t xml:space="preserve"> (LA - US Pacific Time)</w:t>
            </w:r>
          </w:p>
          <w:p w14:paraId="3A183C08" w14:textId="5A4668FA" w:rsidR="00D1300B" w:rsidRDefault="00D1300B" w:rsidP="00D1300B">
            <w:pPr>
              <w:rPr>
                <w:rFonts w:asciiTheme="minorEastAsia" w:hAnsiTheme="minorEastAsia" w:cs="Calibri"/>
                <w:sz w:val="20"/>
              </w:rPr>
            </w:pPr>
            <w:r w:rsidRPr="007D5A68">
              <w:rPr>
                <w:rFonts w:asciiTheme="minorEastAsia" w:hAnsiTheme="minorEastAsia" w:hint="eastAsia"/>
                <w:color w:val="000000" w:themeColor="text1"/>
                <w:sz w:val="20"/>
                <w:szCs w:val="20"/>
              </w:rPr>
              <w:t xml:space="preserve">4차: </w:t>
            </w:r>
            <w:r>
              <w:rPr>
                <w:rFonts w:asciiTheme="minorEastAsia" w:hAnsiTheme="minorEastAsia"/>
                <w:color w:val="000000" w:themeColor="text1"/>
                <w:sz w:val="20"/>
                <w:szCs w:val="20"/>
              </w:rPr>
              <w:t>5/21(</w:t>
            </w:r>
            <w:r>
              <w:rPr>
                <w:rFonts w:asciiTheme="minorEastAsia" w:hAnsiTheme="minorEastAsia" w:hint="eastAsia"/>
                <w:color w:val="000000" w:themeColor="text1"/>
                <w:sz w:val="20"/>
                <w:szCs w:val="20"/>
              </w:rPr>
              <w:t>목)</w:t>
            </w:r>
            <w:r>
              <w:rPr>
                <w:rFonts w:asciiTheme="minorEastAsia" w:hAnsiTheme="minorEastAsia"/>
                <w:color w:val="000000" w:themeColor="text1"/>
                <w:sz w:val="20"/>
                <w:szCs w:val="20"/>
              </w:rPr>
              <w:t>,</w:t>
            </w:r>
            <w:r w:rsidRPr="00CA2ABC">
              <w:rPr>
                <w:rFonts w:asciiTheme="minorEastAsia" w:hAnsiTheme="minorEastAsia" w:cs="Calibri" w:hint="eastAsia"/>
                <w:sz w:val="20"/>
              </w:rPr>
              <w:t xml:space="preserve"> </w:t>
            </w:r>
            <w:r>
              <w:rPr>
                <w:rFonts w:asciiTheme="majorEastAsia" w:eastAsiaTheme="majorEastAsia" w:hAnsiTheme="majorEastAsia" w:cs="Times New Roman"/>
                <w:color w:val="000000" w:themeColor="text1"/>
                <w:sz w:val="20"/>
                <w:szCs w:val="20"/>
              </w:rPr>
              <w:t>19:00-20:00</w:t>
            </w:r>
            <w:r>
              <w:rPr>
                <w:rFonts w:asciiTheme="majorEastAsia" w:eastAsiaTheme="majorEastAsia" w:hAnsiTheme="majorEastAsia" w:cs="Times New Roman" w:hint="eastAsia"/>
                <w:color w:val="000000" w:themeColor="text1"/>
                <w:sz w:val="20"/>
                <w:szCs w:val="20"/>
              </w:rPr>
              <w:t>시</w:t>
            </w:r>
            <w:r w:rsidRPr="00CA2ABC">
              <w:rPr>
                <w:rFonts w:asciiTheme="minorEastAsia" w:hAnsiTheme="minorEastAsia" w:cs="Calibri" w:hint="eastAsia"/>
                <w:sz w:val="20"/>
              </w:rPr>
              <w:t xml:space="preserve"> (LA - US Pacific Time)</w:t>
            </w:r>
          </w:p>
          <w:p w14:paraId="50709F52" w14:textId="5B0494E6" w:rsidR="00D1300B" w:rsidRPr="00CB3808" w:rsidRDefault="00D1300B" w:rsidP="00D1300B">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CC12C2" w14:paraId="33132F34" w14:textId="77777777" w:rsidTr="00662EA7">
        <w:tc>
          <w:tcPr>
            <w:tcW w:w="161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E829FC"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55CBA30B" w:rsidR="00E829FC" w:rsidRPr="00C02CC6" w:rsidRDefault="00E829FC" w:rsidP="00E829FC">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M</w:t>
            </w:r>
            <w:r>
              <w:rPr>
                <w:rFonts w:asciiTheme="minorEastAsia" w:hAnsiTheme="minorEastAsia" w:cs="Times New Roman" w:hint="eastAsia"/>
                <w:b/>
                <w:bCs/>
                <w:color w:val="FFFFFF" w:themeColor="background1"/>
                <w:sz w:val="18"/>
                <w:szCs w:val="18"/>
              </w:rPr>
              <w:t>Div/MAT</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678AC127"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 xml:space="preserve">1. </w:t>
            </w:r>
            <w:r w:rsidRPr="00B6778E">
              <w:rPr>
                <w:rFonts w:asciiTheme="minorEastAsia" w:hAnsiTheme="minorEastAsia" w:cs="Times New Roman"/>
                <w:sz w:val="18"/>
                <w:szCs w:val="18"/>
              </w:rPr>
              <w:t>Exhibit knowledge of Scripture and proper use of exegetical methods. (</w:t>
            </w:r>
            <w:r>
              <w:rPr>
                <w:rFonts w:asciiTheme="minorEastAsia" w:hAnsiTheme="minorEastAsia" w:cs="Times New Roman"/>
                <w:sz w:val="18"/>
                <w:szCs w:val="18"/>
              </w:rPr>
              <w:t>Scripture</w:t>
            </w:r>
            <w:r w:rsidRPr="00B6778E">
              <w:rPr>
                <w:rFonts w:asciiTheme="minorEastAsia" w:hAnsiTheme="minorEastAsia" w:cs="Times New Roman"/>
                <w:sz w:val="18"/>
                <w:szCs w:val="18"/>
              </w:rPr>
              <w:t>)</w:t>
            </w:r>
          </w:p>
          <w:p w14:paraId="5120ECAE"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2. D</w:t>
            </w:r>
            <w:r w:rsidRPr="00B6778E">
              <w:rPr>
                <w:rFonts w:asciiTheme="minorEastAsia" w:hAnsiTheme="minorEastAsia" w:cs="Times New Roman"/>
                <w:sz w:val="18"/>
                <w:szCs w:val="18"/>
              </w:rPr>
              <w:t>emonstrate the application and practice of the Christian faith for social transformation through personal development and spiritual formation. (Spirituality)</w:t>
            </w:r>
          </w:p>
          <w:p w14:paraId="7724AC92"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3. D</w:t>
            </w:r>
            <w:r w:rsidRPr="00B6778E">
              <w:rPr>
                <w:rFonts w:asciiTheme="minorEastAsia" w:hAnsiTheme="minorEastAsia" w:cs="Times New Roman"/>
                <w:sz w:val="18"/>
                <w:szCs w:val="18"/>
              </w:rPr>
              <w:t>emonstrate the ability to think theologically by understanding the knowledge of the Christian faith and tradition. (Christian Tradition)</w:t>
            </w:r>
          </w:p>
          <w:p w14:paraId="54FD4351"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4. U</w:t>
            </w:r>
            <w:r w:rsidRPr="00B6778E">
              <w:rPr>
                <w:rFonts w:asciiTheme="minorEastAsia" w:hAnsiTheme="minorEastAsia" w:cs="Times New Roman"/>
                <w:sz w:val="18"/>
                <w:szCs w:val="18"/>
              </w:rPr>
              <w:t>nderstand the particularity of cultural context and apply God’s eternal word to a changing world and to individuals and congregations. (Culture)</w:t>
            </w:r>
          </w:p>
          <w:p w14:paraId="76007596" w14:textId="130C5205" w:rsidR="00E829FC" w:rsidRPr="00CF63CB" w:rsidRDefault="00E829FC" w:rsidP="00E829FC">
            <w:pPr>
              <w:rPr>
                <w:rFonts w:asciiTheme="minorEastAsia" w:hAnsiTheme="minorEastAsia" w:cs="Times New Roman"/>
                <w:sz w:val="18"/>
                <w:szCs w:val="18"/>
              </w:rPr>
            </w:pPr>
            <w:r>
              <w:rPr>
                <w:rFonts w:asciiTheme="minorEastAsia" w:hAnsiTheme="minorEastAsia" w:cs="Times New Roman"/>
                <w:sz w:val="18"/>
                <w:szCs w:val="18"/>
              </w:rPr>
              <w:t>5. D</w:t>
            </w:r>
            <w:r w:rsidRPr="00B6778E">
              <w:rPr>
                <w:rFonts w:asciiTheme="minorEastAsia" w:hAnsiTheme="minorEastAsia" w:cs="Times New Roman"/>
                <w:sz w:val="18"/>
                <w:szCs w:val="18"/>
              </w:rPr>
              <w:t>emonstrate effective ministry skills within their professional ministry contexts (Ministry Skills)</w:t>
            </w:r>
          </w:p>
        </w:tc>
      </w:tr>
      <w:tr w:rsidR="00E829FC" w14:paraId="624ADAAD" w14:textId="77777777" w:rsidTr="00662EA7">
        <w:tc>
          <w:tcPr>
            <w:tcW w:w="1615" w:type="dxa"/>
            <w:tcBorders>
              <w:bottom w:val="single" w:sz="4" w:space="0" w:color="7030A0"/>
              <w:right w:val="nil"/>
            </w:tcBorders>
            <w:shd w:val="clear" w:color="auto" w:fill="7030A0"/>
          </w:tcPr>
          <w:p w14:paraId="5C4A3E86" w14:textId="2B34818C" w:rsidR="00E829FC" w:rsidRPr="00C02CC6" w:rsidRDefault="00E829FC" w:rsidP="00E829FC">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목회학/신학</w:t>
            </w:r>
            <w:r w:rsidRPr="00C02CC6">
              <w:rPr>
                <w:rFonts w:asciiTheme="minorEastAsia" w:hAnsiTheme="minorEastAsia" w:cs="Times New Roman" w:hint="eastAsia"/>
                <w:b/>
                <w:bCs/>
                <w:color w:val="FFFFFF" w:themeColor="background1"/>
                <w:sz w:val="18"/>
                <w:szCs w:val="18"/>
              </w:rPr>
              <w:t xml:space="preserve"> 석사 학습결과 </w:t>
            </w:r>
          </w:p>
        </w:tc>
        <w:tc>
          <w:tcPr>
            <w:tcW w:w="7735" w:type="dxa"/>
            <w:tcBorders>
              <w:left w:val="nil"/>
            </w:tcBorders>
          </w:tcPr>
          <w:p w14:paraId="66F33924"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1.</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성서에 대한 지식과 적절한 성서 해석의 방법을 보인다. (성경)</w:t>
            </w:r>
          </w:p>
          <w:p w14:paraId="1BE410C4"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2.</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개인적인 성숙과 영성 형성을 통해 사회적 변화를 위한 기독교 신앙의 적용과 실천을 나타낸다. (영성)</w:t>
            </w:r>
          </w:p>
          <w:p w14:paraId="1763FE41"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3.</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기독교 신앙과 전통에 관한 지식을 이해함으로써 신학적인 사고를 하게 된다. (신학과 전통)</w:t>
            </w:r>
          </w:p>
          <w:p w14:paraId="721DCF4A"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lastRenderedPageBreak/>
              <w:t>4.</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문화적 맥락의 특수성을 이해하고 하나님의 영원한 말씀을 변화하는 세계와 특정 개인과 회중에게 적용한다. (문화)</w:t>
            </w:r>
          </w:p>
          <w:p w14:paraId="274D79EA" w14:textId="7CA63540"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5</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자신의 전문적인 사역 영역 안에서 효과적인 사역 기술을 나타낸다. (기술)</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2F7D8340" w14:textId="77777777" w:rsidR="00BE3CFD" w:rsidRPr="00E25343" w:rsidRDefault="00BE3CFD" w:rsidP="00BE3CFD">
            <w:pPr>
              <w:rPr>
                <w:rFonts w:asciiTheme="minorEastAsia" w:hAnsiTheme="minorEastAsia" w:cs="Times New Roman"/>
                <w:sz w:val="20"/>
                <w:szCs w:val="20"/>
              </w:rPr>
            </w:pPr>
            <w:r w:rsidRPr="00E25343">
              <w:rPr>
                <w:rFonts w:asciiTheme="minorEastAsia" w:hAnsiTheme="minorEastAsia" w:cs="Times New Roman"/>
                <w:sz w:val="20"/>
                <w:szCs w:val="20"/>
              </w:rPr>
              <w:t>An examination of the text, canon, foundation, and conclusions of modern historical-critical methods with a special introduction of each Old Testament book.</w:t>
            </w:r>
          </w:p>
          <w:p w14:paraId="4CF58D33" w14:textId="7D20F61A" w:rsidR="0086145D" w:rsidRDefault="00BE3CFD" w:rsidP="00BE3CFD">
            <w:pPr>
              <w:rPr>
                <w:rFonts w:asciiTheme="minorEastAsia" w:hAnsiTheme="minorEastAsia" w:cs="Times New Roman"/>
                <w:b/>
                <w:bCs/>
                <w:sz w:val="24"/>
                <w:szCs w:val="24"/>
              </w:rPr>
            </w:pPr>
            <w:r w:rsidRPr="00E25343">
              <w:rPr>
                <w:rFonts w:asciiTheme="minorEastAsia" w:hAnsiTheme="minorEastAsia" w:cs="Times New Roman" w:hint="eastAsia"/>
                <w:sz w:val="20"/>
                <w:szCs w:val="20"/>
              </w:rPr>
              <w:t>이 과목은 원문, 정경, 현대 역사 비평 방법의 기초와 결론에 대한 시험으로 구약의 각 책에 대한 특별한 소개를 다룬다.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5C2C1F69" w:rsidR="00FF3163" w:rsidRPr="00FF3163" w:rsidRDefault="00FB6218" w:rsidP="00DD073D">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FF3163">
        <w:tc>
          <w:tcPr>
            <w:tcW w:w="6493" w:type="dxa"/>
          </w:tcPr>
          <w:p w14:paraId="56C39D75" w14:textId="77777777" w:rsidR="002234A3" w:rsidRPr="00CA2ABC" w:rsidRDefault="002234A3" w:rsidP="002234A3">
            <w:pPr>
              <w:rPr>
                <w:rFonts w:ascii="Calibri" w:hAnsi="Calibri" w:cs="Calibri"/>
                <w:sz w:val="20"/>
                <w:szCs w:val="20"/>
              </w:rPr>
            </w:pPr>
            <w:r w:rsidRPr="00CA2ABC">
              <w:rPr>
                <w:rFonts w:ascii="Calibri" w:hAnsi="Calibri" w:cs="Calibri"/>
                <w:sz w:val="20"/>
                <w:szCs w:val="20"/>
              </w:rPr>
              <w:t>1. Perceive the knowledge of</w:t>
            </w:r>
            <w:r w:rsidRPr="00CA2ABC">
              <w:rPr>
                <w:rFonts w:ascii="Calibri" w:hAnsi="Calibri" w:cs="Calibri" w:hint="eastAsia"/>
                <w:sz w:val="20"/>
                <w:szCs w:val="20"/>
              </w:rPr>
              <w:t xml:space="preserve"> the historical back</w:t>
            </w:r>
            <w:r w:rsidRPr="00CA2ABC">
              <w:rPr>
                <w:rFonts w:ascii="Calibri" w:hAnsi="Calibri" w:cs="Calibri"/>
                <w:sz w:val="20"/>
                <w:szCs w:val="20"/>
              </w:rPr>
              <w:t xml:space="preserve">ground and the literary structure of each book of the Old Testament.  </w:t>
            </w:r>
          </w:p>
          <w:p w14:paraId="6D465C2D" w14:textId="297C6580" w:rsidR="0086145D" w:rsidRPr="00CB3808" w:rsidRDefault="002234A3" w:rsidP="002234A3">
            <w:pPr>
              <w:rPr>
                <w:rFonts w:asciiTheme="majorEastAsia" w:eastAsiaTheme="majorEastAsia" w:hAnsiTheme="majorEastAsia" w:cs="Times New Roman"/>
                <w:color w:val="FF0000"/>
                <w:sz w:val="20"/>
                <w:szCs w:val="20"/>
              </w:rPr>
            </w:pPr>
            <w:r w:rsidRPr="00CA2ABC">
              <w:rPr>
                <w:rFonts w:ascii="Calibri" w:hAnsi="Calibri" w:cs="Calibri"/>
                <w:sz w:val="20"/>
                <w:szCs w:val="20"/>
              </w:rPr>
              <w:t xml:space="preserve">1. </w:t>
            </w:r>
            <w:r w:rsidRPr="00CA2ABC">
              <w:rPr>
                <w:rFonts w:ascii="Calibri" w:hAnsi="Calibri" w:cs="Calibri" w:hint="eastAsia"/>
                <w:sz w:val="20"/>
                <w:szCs w:val="20"/>
              </w:rPr>
              <w:t>구약성서</w:t>
            </w:r>
            <w:r w:rsidRPr="00CA2ABC">
              <w:rPr>
                <w:rFonts w:ascii="Calibri" w:hAnsi="Calibri" w:cs="Calibri" w:hint="eastAsia"/>
                <w:sz w:val="20"/>
                <w:szCs w:val="20"/>
              </w:rPr>
              <w:t xml:space="preserve"> </w:t>
            </w:r>
            <w:r w:rsidRPr="00CA2ABC">
              <w:rPr>
                <w:rFonts w:ascii="Calibri" w:hAnsi="Calibri" w:cs="Calibri" w:hint="eastAsia"/>
                <w:sz w:val="20"/>
                <w:szCs w:val="20"/>
              </w:rPr>
              <w:t>각</w:t>
            </w:r>
            <w:r w:rsidRPr="00CA2ABC">
              <w:rPr>
                <w:rFonts w:ascii="Calibri" w:hAnsi="Calibri" w:cs="Calibri" w:hint="eastAsia"/>
                <w:sz w:val="20"/>
                <w:szCs w:val="20"/>
              </w:rPr>
              <w:t xml:space="preserve"> </w:t>
            </w:r>
            <w:r w:rsidRPr="00CA2ABC">
              <w:rPr>
                <w:rFonts w:ascii="Calibri" w:hAnsi="Calibri" w:cs="Calibri" w:hint="eastAsia"/>
                <w:sz w:val="20"/>
                <w:szCs w:val="20"/>
              </w:rPr>
              <w:t>권의</w:t>
            </w:r>
            <w:r w:rsidRPr="00CA2ABC">
              <w:rPr>
                <w:rFonts w:ascii="Calibri" w:hAnsi="Calibri" w:cs="Calibri" w:hint="eastAsia"/>
                <w:sz w:val="20"/>
                <w:szCs w:val="20"/>
              </w:rPr>
              <w:t xml:space="preserve"> </w:t>
            </w:r>
            <w:r w:rsidRPr="00CA2ABC">
              <w:rPr>
                <w:rFonts w:ascii="Calibri" w:hAnsi="Calibri" w:cs="Calibri" w:hint="eastAsia"/>
                <w:sz w:val="20"/>
                <w:szCs w:val="20"/>
              </w:rPr>
              <w:t>역사적</w:t>
            </w:r>
            <w:r w:rsidRPr="00CA2ABC">
              <w:rPr>
                <w:rFonts w:ascii="Calibri" w:hAnsi="Calibri" w:cs="Calibri" w:hint="eastAsia"/>
                <w:sz w:val="20"/>
                <w:szCs w:val="20"/>
              </w:rPr>
              <w:t xml:space="preserve"> </w:t>
            </w:r>
            <w:r w:rsidRPr="00CA2ABC">
              <w:rPr>
                <w:rFonts w:ascii="Calibri" w:hAnsi="Calibri" w:cs="Calibri" w:hint="eastAsia"/>
                <w:sz w:val="20"/>
                <w:szCs w:val="20"/>
              </w:rPr>
              <w:t>배경과</w:t>
            </w:r>
            <w:r w:rsidRPr="00CA2ABC">
              <w:rPr>
                <w:rFonts w:ascii="Calibri" w:hAnsi="Calibri" w:cs="Calibri" w:hint="eastAsia"/>
                <w:sz w:val="20"/>
                <w:szCs w:val="20"/>
              </w:rPr>
              <w:t xml:space="preserve"> </w:t>
            </w:r>
            <w:r w:rsidRPr="00CA2ABC">
              <w:rPr>
                <w:rFonts w:ascii="Calibri" w:hAnsi="Calibri" w:cs="Calibri" w:hint="eastAsia"/>
                <w:sz w:val="20"/>
                <w:szCs w:val="20"/>
              </w:rPr>
              <w:t>문학적</w:t>
            </w:r>
            <w:r w:rsidRPr="00CA2ABC">
              <w:rPr>
                <w:rFonts w:ascii="Calibri" w:hAnsi="Calibri" w:cs="Calibri" w:hint="eastAsia"/>
                <w:sz w:val="20"/>
                <w:szCs w:val="20"/>
              </w:rPr>
              <w:t xml:space="preserve"> </w:t>
            </w:r>
            <w:r w:rsidRPr="00CA2ABC">
              <w:rPr>
                <w:rFonts w:ascii="Calibri" w:hAnsi="Calibri" w:cs="Calibri" w:hint="eastAsia"/>
                <w:sz w:val="20"/>
                <w:szCs w:val="20"/>
              </w:rPr>
              <w:t>구조에</w:t>
            </w:r>
            <w:r w:rsidRPr="00CA2ABC">
              <w:rPr>
                <w:rFonts w:ascii="Calibri" w:hAnsi="Calibri" w:cs="Calibri" w:hint="eastAsia"/>
                <w:sz w:val="20"/>
                <w:szCs w:val="20"/>
              </w:rPr>
              <w:t xml:space="preserve"> </w:t>
            </w:r>
            <w:r w:rsidRPr="00CA2ABC">
              <w:rPr>
                <w:rFonts w:ascii="Calibri" w:hAnsi="Calibri" w:cs="Calibri" w:hint="eastAsia"/>
                <w:sz w:val="20"/>
                <w:szCs w:val="20"/>
              </w:rPr>
              <w:t>대한</w:t>
            </w:r>
            <w:r w:rsidRPr="00CA2ABC">
              <w:rPr>
                <w:rFonts w:ascii="Calibri" w:hAnsi="Calibri" w:cs="Calibri" w:hint="eastAsia"/>
                <w:sz w:val="20"/>
                <w:szCs w:val="20"/>
              </w:rPr>
              <w:t xml:space="preserve"> </w:t>
            </w:r>
            <w:r w:rsidRPr="00CA2ABC">
              <w:rPr>
                <w:rFonts w:ascii="Calibri" w:hAnsi="Calibri" w:cs="Calibri" w:hint="eastAsia"/>
                <w:sz w:val="20"/>
                <w:szCs w:val="20"/>
              </w:rPr>
              <w:t>지식을</w:t>
            </w:r>
            <w:r w:rsidRPr="00CA2ABC">
              <w:rPr>
                <w:rFonts w:ascii="Calibri" w:hAnsi="Calibri" w:cs="Calibri" w:hint="eastAsia"/>
                <w:sz w:val="20"/>
                <w:szCs w:val="20"/>
              </w:rPr>
              <w:t xml:space="preserve"> </w:t>
            </w:r>
            <w:r w:rsidRPr="00CA2ABC">
              <w:rPr>
                <w:rFonts w:ascii="Calibri" w:hAnsi="Calibri" w:cs="Calibri" w:hint="eastAsia"/>
                <w:sz w:val="20"/>
                <w:szCs w:val="20"/>
              </w:rPr>
              <w:t>얻는다</w:t>
            </w:r>
            <w:r w:rsidRPr="00CA2ABC">
              <w:rPr>
                <w:rFonts w:ascii="Calibri" w:hAnsi="Calibri" w:cs="Calibri" w:hint="eastAsia"/>
                <w:sz w:val="20"/>
                <w:szCs w:val="20"/>
              </w:rPr>
              <w:t>.</w:t>
            </w:r>
          </w:p>
        </w:tc>
        <w:tc>
          <w:tcPr>
            <w:tcW w:w="1428" w:type="dxa"/>
            <w:vAlign w:val="center"/>
          </w:tcPr>
          <w:p w14:paraId="3F4B13FF" w14:textId="375505C5" w:rsidR="00FB6218" w:rsidRPr="00FF3163" w:rsidRDefault="0086145D" w:rsidP="0086145D">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sidR="00FF3163">
              <w:rPr>
                <w:rFonts w:asciiTheme="majorEastAsia" w:eastAsiaTheme="majorEastAsia" w:hAnsiTheme="majorEastAsia" w:cs="Times New Roman" w:hint="eastAsia"/>
                <w:sz w:val="20"/>
                <w:szCs w:val="20"/>
              </w:rPr>
              <w:t>1, 3</w:t>
            </w:r>
          </w:p>
        </w:tc>
        <w:tc>
          <w:tcPr>
            <w:tcW w:w="1429" w:type="dxa"/>
            <w:vAlign w:val="center"/>
          </w:tcPr>
          <w:p w14:paraId="3E4AFBF9" w14:textId="0432F36A" w:rsidR="00FB6218" w:rsidRPr="00CB3808" w:rsidRDefault="002A661E" w:rsidP="0086145D">
            <w:pPr>
              <w:jc w:val="center"/>
              <w:rPr>
                <w:rFonts w:asciiTheme="majorEastAsia" w:eastAsiaTheme="majorEastAsia" w:hAnsiTheme="majorEastAsia" w:cs="Times New Roman"/>
                <w:color w:val="FF0000"/>
                <w:sz w:val="20"/>
                <w:szCs w:val="20"/>
              </w:rPr>
            </w:pPr>
            <w:r w:rsidRPr="002234A3">
              <w:rPr>
                <w:rFonts w:asciiTheme="majorEastAsia" w:eastAsiaTheme="majorEastAsia" w:hAnsiTheme="majorEastAsia" w:cs="Times New Roman"/>
                <w:color w:val="000000" w:themeColor="text1"/>
                <w:sz w:val="20"/>
                <w:szCs w:val="20"/>
              </w:rPr>
              <w:t>#1, 2</w:t>
            </w:r>
            <w:r w:rsidR="002C72CB" w:rsidRPr="002234A3">
              <w:rPr>
                <w:rFonts w:asciiTheme="majorEastAsia" w:eastAsiaTheme="majorEastAsia" w:hAnsiTheme="majorEastAsia" w:cs="Times New Roman"/>
                <w:color w:val="000000" w:themeColor="text1"/>
                <w:sz w:val="20"/>
                <w:szCs w:val="20"/>
              </w:rPr>
              <w:t>, 4</w:t>
            </w:r>
          </w:p>
        </w:tc>
      </w:tr>
      <w:tr w:rsidR="00FF3163" w14:paraId="1BDECC67" w14:textId="77777777" w:rsidTr="00FF3163">
        <w:tc>
          <w:tcPr>
            <w:tcW w:w="6493" w:type="dxa"/>
          </w:tcPr>
          <w:p w14:paraId="69B8226C" w14:textId="77777777" w:rsidR="002234A3" w:rsidRPr="00CA2ABC" w:rsidRDefault="002234A3" w:rsidP="002234A3">
            <w:pPr>
              <w:rPr>
                <w:rFonts w:ascii="Calibri" w:hAnsi="Calibri" w:cs="Calibri"/>
                <w:sz w:val="20"/>
                <w:szCs w:val="20"/>
              </w:rPr>
            </w:pPr>
            <w:r w:rsidRPr="00CA2ABC">
              <w:rPr>
                <w:rFonts w:ascii="Calibri" w:hAnsi="Calibri" w:cs="Calibri"/>
                <w:sz w:val="20"/>
                <w:szCs w:val="20"/>
              </w:rPr>
              <w:t xml:space="preserve">2. Find the theological message of the Old Testament and each biblical text. </w:t>
            </w:r>
          </w:p>
          <w:p w14:paraId="784B3FB5" w14:textId="580D6BC4" w:rsidR="00FF3163" w:rsidRPr="00CB3808" w:rsidRDefault="002234A3" w:rsidP="002234A3">
            <w:pPr>
              <w:rPr>
                <w:rFonts w:asciiTheme="majorEastAsia" w:eastAsiaTheme="majorEastAsia" w:hAnsiTheme="majorEastAsia" w:cs="Times New Roman"/>
                <w:color w:val="FF0000"/>
                <w:sz w:val="20"/>
                <w:szCs w:val="20"/>
              </w:rPr>
            </w:pPr>
            <w:r w:rsidRPr="00CA2ABC">
              <w:rPr>
                <w:rFonts w:ascii="Calibri" w:hAnsi="Calibri" w:cs="Calibri"/>
                <w:sz w:val="20"/>
                <w:szCs w:val="20"/>
              </w:rPr>
              <w:t xml:space="preserve">2. </w:t>
            </w:r>
            <w:r w:rsidRPr="00CA2ABC">
              <w:rPr>
                <w:rFonts w:ascii="Calibri" w:hAnsi="Calibri" w:cs="Calibri" w:hint="eastAsia"/>
                <w:sz w:val="20"/>
                <w:szCs w:val="20"/>
              </w:rPr>
              <w:t>구약성서와</w:t>
            </w:r>
            <w:r w:rsidRPr="00CA2ABC">
              <w:rPr>
                <w:rFonts w:ascii="Calibri" w:hAnsi="Calibri" w:cs="Calibri" w:hint="eastAsia"/>
                <w:sz w:val="20"/>
                <w:szCs w:val="20"/>
              </w:rPr>
              <w:t xml:space="preserve"> </w:t>
            </w:r>
            <w:r w:rsidRPr="00CA2ABC">
              <w:rPr>
                <w:rFonts w:ascii="Calibri" w:hAnsi="Calibri" w:cs="Calibri" w:hint="eastAsia"/>
                <w:sz w:val="20"/>
                <w:szCs w:val="20"/>
              </w:rPr>
              <w:t>각</w:t>
            </w:r>
            <w:r w:rsidRPr="00CA2ABC">
              <w:rPr>
                <w:rFonts w:ascii="Calibri" w:hAnsi="Calibri" w:cs="Calibri" w:hint="eastAsia"/>
                <w:sz w:val="20"/>
                <w:szCs w:val="20"/>
              </w:rPr>
              <w:t xml:space="preserve"> </w:t>
            </w:r>
            <w:r w:rsidRPr="00CA2ABC">
              <w:rPr>
                <w:rFonts w:ascii="Calibri" w:hAnsi="Calibri" w:cs="Calibri" w:hint="eastAsia"/>
                <w:sz w:val="20"/>
                <w:szCs w:val="20"/>
              </w:rPr>
              <w:t>권의</w:t>
            </w:r>
            <w:r w:rsidRPr="00CA2ABC">
              <w:rPr>
                <w:rFonts w:ascii="Calibri" w:hAnsi="Calibri" w:cs="Calibri" w:hint="eastAsia"/>
                <w:sz w:val="20"/>
                <w:szCs w:val="20"/>
              </w:rPr>
              <w:t xml:space="preserve"> </w:t>
            </w:r>
            <w:r w:rsidRPr="00CA2ABC">
              <w:rPr>
                <w:rFonts w:ascii="Calibri" w:hAnsi="Calibri" w:cs="Calibri" w:hint="eastAsia"/>
                <w:sz w:val="20"/>
                <w:szCs w:val="20"/>
              </w:rPr>
              <w:t>책들의</w:t>
            </w:r>
            <w:r w:rsidRPr="00CA2ABC">
              <w:rPr>
                <w:rFonts w:ascii="Calibri" w:hAnsi="Calibri" w:cs="Calibri" w:hint="eastAsia"/>
                <w:sz w:val="20"/>
                <w:szCs w:val="20"/>
              </w:rPr>
              <w:t xml:space="preserve"> </w:t>
            </w:r>
            <w:r w:rsidRPr="00CA2ABC">
              <w:rPr>
                <w:rFonts w:ascii="Calibri" w:hAnsi="Calibri" w:cs="Calibri" w:hint="eastAsia"/>
                <w:sz w:val="20"/>
                <w:szCs w:val="20"/>
              </w:rPr>
              <w:t>신학적</w:t>
            </w:r>
            <w:r w:rsidRPr="00CA2ABC">
              <w:rPr>
                <w:rFonts w:ascii="Calibri" w:hAnsi="Calibri" w:cs="Calibri" w:hint="eastAsia"/>
                <w:sz w:val="20"/>
                <w:szCs w:val="20"/>
              </w:rPr>
              <w:t xml:space="preserve"> </w:t>
            </w:r>
            <w:r w:rsidRPr="00CA2ABC">
              <w:rPr>
                <w:rFonts w:ascii="Calibri" w:hAnsi="Calibri" w:cs="Calibri" w:hint="eastAsia"/>
                <w:sz w:val="20"/>
                <w:szCs w:val="20"/>
              </w:rPr>
              <w:t>메시지를</w:t>
            </w:r>
            <w:r w:rsidRPr="00CA2ABC">
              <w:rPr>
                <w:rFonts w:ascii="Calibri" w:hAnsi="Calibri" w:cs="Calibri" w:hint="eastAsia"/>
                <w:sz w:val="20"/>
                <w:szCs w:val="20"/>
              </w:rPr>
              <w:t xml:space="preserve"> </w:t>
            </w:r>
            <w:r w:rsidRPr="00CA2ABC">
              <w:rPr>
                <w:rFonts w:ascii="Calibri" w:hAnsi="Calibri" w:cs="Calibri" w:hint="eastAsia"/>
                <w:sz w:val="20"/>
                <w:szCs w:val="20"/>
              </w:rPr>
              <w:t>발견한다</w:t>
            </w:r>
            <w:r w:rsidRPr="00CA2ABC">
              <w:rPr>
                <w:rFonts w:ascii="Calibri" w:hAnsi="Calibri" w:cs="Calibri" w:hint="eastAsia"/>
                <w:sz w:val="20"/>
                <w:szCs w:val="20"/>
              </w:rPr>
              <w:t>.</w:t>
            </w:r>
          </w:p>
        </w:tc>
        <w:tc>
          <w:tcPr>
            <w:tcW w:w="1428" w:type="dxa"/>
            <w:vAlign w:val="center"/>
          </w:tcPr>
          <w:p w14:paraId="79D802CE" w14:textId="700FFF77"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1, 3</w:t>
            </w:r>
          </w:p>
        </w:tc>
        <w:tc>
          <w:tcPr>
            <w:tcW w:w="1429" w:type="dxa"/>
            <w:vAlign w:val="center"/>
          </w:tcPr>
          <w:p w14:paraId="6EF08302" w14:textId="15E321CD" w:rsidR="00FF3163" w:rsidRPr="00CB3808" w:rsidRDefault="00FF3163" w:rsidP="002234A3">
            <w:pPr>
              <w:jc w:val="center"/>
              <w:rPr>
                <w:rFonts w:asciiTheme="majorEastAsia" w:eastAsiaTheme="majorEastAsia" w:hAnsiTheme="majorEastAsia" w:cs="Times New Roman"/>
                <w:color w:val="FF0000"/>
                <w:sz w:val="20"/>
                <w:szCs w:val="20"/>
              </w:rPr>
            </w:pPr>
            <w:r w:rsidRPr="002234A3">
              <w:rPr>
                <w:rFonts w:asciiTheme="majorEastAsia" w:eastAsiaTheme="majorEastAsia" w:hAnsiTheme="majorEastAsia" w:cs="Times New Roman"/>
                <w:color w:val="000000" w:themeColor="text1"/>
                <w:sz w:val="20"/>
                <w:szCs w:val="20"/>
              </w:rPr>
              <w:t xml:space="preserve">#1, 2, </w:t>
            </w:r>
            <w:r w:rsidR="002234A3" w:rsidRPr="002234A3">
              <w:rPr>
                <w:rFonts w:asciiTheme="majorEastAsia" w:eastAsiaTheme="majorEastAsia" w:hAnsiTheme="majorEastAsia" w:cs="Times New Roman"/>
                <w:color w:val="000000" w:themeColor="text1"/>
                <w:sz w:val="20"/>
                <w:szCs w:val="20"/>
              </w:rPr>
              <w:t xml:space="preserve">3, </w:t>
            </w:r>
            <w:r w:rsidRPr="002234A3">
              <w:rPr>
                <w:rFonts w:asciiTheme="majorEastAsia" w:eastAsiaTheme="majorEastAsia" w:hAnsiTheme="majorEastAsia" w:cs="Times New Roman"/>
                <w:color w:val="000000" w:themeColor="text1"/>
                <w:sz w:val="20"/>
                <w:szCs w:val="20"/>
              </w:rPr>
              <w:t>4</w:t>
            </w:r>
          </w:p>
        </w:tc>
      </w:tr>
      <w:tr w:rsidR="00FF3163" w14:paraId="46F6CC29" w14:textId="77777777" w:rsidTr="00FF3163">
        <w:tc>
          <w:tcPr>
            <w:tcW w:w="6493" w:type="dxa"/>
          </w:tcPr>
          <w:p w14:paraId="4C36860B" w14:textId="77777777" w:rsidR="002234A3" w:rsidRPr="00CA2ABC" w:rsidRDefault="002234A3" w:rsidP="002234A3">
            <w:pPr>
              <w:rPr>
                <w:rFonts w:ascii="Calibri" w:hAnsi="Calibri" w:cs="Calibri"/>
                <w:sz w:val="20"/>
                <w:szCs w:val="20"/>
              </w:rPr>
            </w:pPr>
            <w:r w:rsidRPr="00CA2ABC">
              <w:rPr>
                <w:rFonts w:ascii="Calibri" w:hAnsi="Calibri" w:cs="Calibri"/>
                <w:sz w:val="20"/>
                <w:szCs w:val="20"/>
              </w:rPr>
              <w:t xml:space="preserve">3. Apply the knowledge of the Old Testament to the contemporary ministerial setting. </w:t>
            </w:r>
          </w:p>
          <w:p w14:paraId="35C54C57" w14:textId="62C13BEB" w:rsidR="00FF3163" w:rsidRPr="00CB3808" w:rsidRDefault="002234A3" w:rsidP="002234A3">
            <w:pPr>
              <w:rPr>
                <w:rFonts w:asciiTheme="majorEastAsia" w:eastAsiaTheme="majorEastAsia" w:hAnsiTheme="majorEastAsia" w:cs="Times New Roman"/>
                <w:color w:val="FF0000"/>
                <w:sz w:val="20"/>
                <w:szCs w:val="20"/>
              </w:rPr>
            </w:pPr>
            <w:r w:rsidRPr="00CA2ABC">
              <w:rPr>
                <w:rFonts w:ascii="Calibri" w:hAnsi="Calibri" w:cs="Calibri"/>
                <w:sz w:val="20"/>
                <w:szCs w:val="20"/>
              </w:rPr>
              <w:t xml:space="preserve">3. </w:t>
            </w:r>
            <w:r w:rsidRPr="00CA2ABC">
              <w:rPr>
                <w:rFonts w:ascii="Calibri" w:hAnsi="Calibri" w:cs="Calibri" w:hint="eastAsia"/>
                <w:sz w:val="20"/>
                <w:szCs w:val="20"/>
              </w:rPr>
              <w:t>구약성서에</w:t>
            </w:r>
            <w:r w:rsidRPr="00CA2ABC">
              <w:rPr>
                <w:rFonts w:ascii="Calibri" w:hAnsi="Calibri" w:cs="Calibri" w:hint="eastAsia"/>
                <w:sz w:val="20"/>
                <w:szCs w:val="20"/>
              </w:rPr>
              <w:t xml:space="preserve"> </w:t>
            </w:r>
            <w:r w:rsidRPr="00CA2ABC">
              <w:rPr>
                <w:rFonts w:ascii="Calibri" w:hAnsi="Calibri" w:cs="Calibri" w:hint="eastAsia"/>
                <w:sz w:val="20"/>
                <w:szCs w:val="20"/>
              </w:rPr>
              <w:t>대한</w:t>
            </w:r>
            <w:r w:rsidRPr="00CA2ABC">
              <w:rPr>
                <w:rFonts w:ascii="Calibri" w:hAnsi="Calibri" w:cs="Calibri" w:hint="eastAsia"/>
                <w:sz w:val="20"/>
                <w:szCs w:val="20"/>
              </w:rPr>
              <w:t xml:space="preserve"> </w:t>
            </w:r>
            <w:r w:rsidRPr="00CA2ABC">
              <w:rPr>
                <w:rFonts w:ascii="Calibri" w:hAnsi="Calibri" w:cs="Calibri" w:hint="eastAsia"/>
                <w:sz w:val="20"/>
                <w:szCs w:val="20"/>
              </w:rPr>
              <w:t>지식을</w:t>
            </w:r>
            <w:r w:rsidRPr="00CA2ABC">
              <w:rPr>
                <w:rFonts w:ascii="Calibri" w:hAnsi="Calibri" w:cs="Calibri" w:hint="eastAsia"/>
                <w:sz w:val="20"/>
                <w:szCs w:val="20"/>
              </w:rPr>
              <w:t xml:space="preserve"> </w:t>
            </w:r>
            <w:r w:rsidRPr="00CA2ABC">
              <w:rPr>
                <w:rFonts w:ascii="Calibri" w:hAnsi="Calibri" w:cs="Calibri" w:hint="eastAsia"/>
                <w:sz w:val="20"/>
                <w:szCs w:val="20"/>
              </w:rPr>
              <w:t>현재의</w:t>
            </w:r>
            <w:r w:rsidRPr="00CA2ABC">
              <w:rPr>
                <w:rFonts w:ascii="Calibri" w:hAnsi="Calibri" w:cs="Calibri" w:hint="eastAsia"/>
                <w:sz w:val="20"/>
                <w:szCs w:val="20"/>
              </w:rPr>
              <w:t xml:space="preserve"> </w:t>
            </w:r>
            <w:r w:rsidRPr="00CA2ABC">
              <w:rPr>
                <w:rFonts w:ascii="Calibri" w:hAnsi="Calibri" w:cs="Calibri" w:hint="eastAsia"/>
                <w:sz w:val="20"/>
                <w:szCs w:val="20"/>
              </w:rPr>
              <w:t>목회</w:t>
            </w:r>
            <w:r w:rsidRPr="00CA2ABC">
              <w:rPr>
                <w:rFonts w:ascii="Calibri" w:hAnsi="Calibri" w:cs="Calibri" w:hint="eastAsia"/>
                <w:sz w:val="20"/>
                <w:szCs w:val="20"/>
              </w:rPr>
              <w:t xml:space="preserve"> </w:t>
            </w:r>
            <w:r w:rsidRPr="00CA2ABC">
              <w:rPr>
                <w:rFonts w:ascii="Calibri" w:hAnsi="Calibri" w:cs="Calibri" w:hint="eastAsia"/>
                <w:sz w:val="20"/>
                <w:szCs w:val="20"/>
              </w:rPr>
              <w:t>상황에</w:t>
            </w:r>
            <w:r w:rsidRPr="00CA2ABC">
              <w:rPr>
                <w:rFonts w:ascii="Calibri" w:hAnsi="Calibri" w:cs="Calibri" w:hint="eastAsia"/>
                <w:sz w:val="20"/>
                <w:szCs w:val="20"/>
              </w:rPr>
              <w:t xml:space="preserve"> </w:t>
            </w:r>
            <w:r w:rsidRPr="00CA2ABC">
              <w:rPr>
                <w:rFonts w:ascii="Calibri" w:hAnsi="Calibri" w:cs="Calibri" w:hint="eastAsia"/>
                <w:sz w:val="20"/>
                <w:szCs w:val="20"/>
              </w:rPr>
              <w:t>적용한다</w:t>
            </w:r>
            <w:r w:rsidRPr="00CA2ABC">
              <w:rPr>
                <w:rFonts w:ascii="Calibri" w:hAnsi="Calibri" w:cs="Calibri" w:hint="eastAsia"/>
                <w:sz w:val="20"/>
                <w:szCs w:val="20"/>
              </w:rPr>
              <w:t>.</w:t>
            </w:r>
          </w:p>
        </w:tc>
        <w:tc>
          <w:tcPr>
            <w:tcW w:w="1428" w:type="dxa"/>
            <w:vAlign w:val="center"/>
          </w:tcPr>
          <w:p w14:paraId="6D0E873C" w14:textId="12573364"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1, 3</w:t>
            </w:r>
          </w:p>
        </w:tc>
        <w:tc>
          <w:tcPr>
            <w:tcW w:w="1429" w:type="dxa"/>
            <w:vAlign w:val="center"/>
          </w:tcPr>
          <w:p w14:paraId="6166FCA2" w14:textId="7465D260" w:rsidR="00FF3163" w:rsidRPr="00CB3808" w:rsidRDefault="00FF3163" w:rsidP="002234A3">
            <w:pPr>
              <w:jc w:val="center"/>
              <w:rPr>
                <w:rFonts w:asciiTheme="majorEastAsia" w:eastAsiaTheme="majorEastAsia" w:hAnsiTheme="majorEastAsia" w:cs="Times New Roman"/>
                <w:color w:val="FF0000"/>
                <w:sz w:val="20"/>
                <w:szCs w:val="20"/>
              </w:rPr>
            </w:pPr>
            <w:r w:rsidRPr="002234A3">
              <w:rPr>
                <w:rFonts w:asciiTheme="majorEastAsia" w:eastAsiaTheme="majorEastAsia" w:hAnsiTheme="majorEastAsia" w:cs="Times New Roman"/>
                <w:color w:val="000000" w:themeColor="text1"/>
                <w:sz w:val="20"/>
                <w:szCs w:val="20"/>
              </w:rPr>
              <w:t>#</w:t>
            </w:r>
            <w:r w:rsidR="002234A3" w:rsidRPr="002234A3">
              <w:rPr>
                <w:rFonts w:asciiTheme="majorEastAsia" w:eastAsiaTheme="majorEastAsia" w:hAnsiTheme="majorEastAsia" w:cs="Times New Roman"/>
                <w:color w:val="000000" w:themeColor="text1"/>
                <w:sz w:val="20"/>
                <w:szCs w:val="20"/>
              </w:rPr>
              <w:t>5</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22D94517"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3192DAE4" w14:textId="77777777" w:rsidR="002234A3" w:rsidRDefault="002234A3" w:rsidP="002234A3">
            <w:pPr>
              <w:rPr>
                <w:sz w:val="20"/>
                <w:szCs w:val="20"/>
              </w:rPr>
            </w:pPr>
            <w:r w:rsidRPr="00355F0E">
              <w:rPr>
                <w:rFonts w:hint="eastAsia"/>
                <w:sz w:val="20"/>
                <w:szCs w:val="20"/>
              </w:rPr>
              <w:t xml:space="preserve">1. Lasor, William Sanford, David Allan Hubbard and Frederic W. Buch. </w:t>
            </w:r>
            <w:r w:rsidRPr="004510BF">
              <w:rPr>
                <w:rFonts w:hint="eastAsia"/>
                <w:i/>
                <w:sz w:val="20"/>
                <w:szCs w:val="20"/>
              </w:rPr>
              <w:t>구약개관</w:t>
            </w:r>
            <w:r w:rsidRPr="004510BF">
              <w:rPr>
                <w:rFonts w:hint="eastAsia"/>
                <w:i/>
                <w:sz w:val="20"/>
                <w:szCs w:val="20"/>
              </w:rPr>
              <w:t xml:space="preserve"> (Old Testament Survey</w:t>
            </w:r>
            <w:r w:rsidRPr="00355F0E">
              <w:rPr>
                <w:rFonts w:hint="eastAsia"/>
                <w:sz w:val="20"/>
                <w:szCs w:val="20"/>
              </w:rPr>
              <w:t xml:space="preserve">). </w:t>
            </w:r>
            <w:r w:rsidRPr="00355F0E">
              <w:rPr>
                <w:rFonts w:hint="eastAsia"/>
                <w:sz w:val="20"/>
                <w:szCs w:val="20"/>
              </w:rPr>
              <w:t>박철현</w:t>
            </w:r>
            <w:r w:rsidRPr="00355F0E">
              <w:rPr>
                <w:rFonts w:hint="eastAsia"/>
                <w:sz w:val="20"/>
                <w:szCs w:val="20"/>
              </w:rPr>
              <w:t xml:space="preserve"> </w:t>
            </w:r>
            <w:r w:rsidRPr="00355F0E">
              <w:rPr>
                <w:rFonts w:hint="eastAsia"/>
                <w:sz w:val="20"/>
                <w:szCs w:val="20"/>
              </w:rPr>
              <w:t>옮김</w:t>
            </w:r>
            <w:r w:rsidRPr="00355F0E">
              <w:rPr>
                <w:rFonts w:hint="eastAsia"/>
                <w:sz w:val="20"/>
                <w:szCs w:val="20"/>
              </w:rPr>
              <w:t xml:space="preserve">. </w:t>
            </w:r>
            <w:r w:rsidRPr="00355F0E">
              <w:rPr>
                <w:rFonts w:hint="eastAsia"/>
                <w:sz w:val="20"/>
                <w:szCs w:val="20"/>
              </w:rPr>
              <w:t>서울</w:t>
            </w:r>
            <w:r w:rsidRPr="00355F0E">
              <w:rPr>
                <w:rFonts w:hint="eastAsia"/>
                <w:sz w:val="20"/>
                <w:szCs w:val="20"/>
              </w:rPr>
              <w:t xml:space="preserve">: </w:t>
            </w:r>
            <w:r w:rsidRPr="00355F0E">
              <w:rPr>
                <w:rFonts w:hint="eastAsia"/>
                <w:sz w:val="20"/>
                <w:szCs w:val="20"/>
              </w:rPr>
              <w:t>크리스챤다이제스트</w:t>
            </w:r>
            <w:r w:rsidRPr="00355F0E">
              <w:rPr>
                <w:rFonts w:hint="eastAsia"/>
                <w:sz w:val="20"/>
                <w:szCs w:val="20"/>
              </w:rPr>
              <w:t>, 1994.</w:t>
            </w:r>
          </w:p>
          <w:p w14:paraId="69E4311F" w14:textId="77777777" w:rsidR="002234A3" w:rsidRPr="00355F0E" w:rsidRDefault="002234A3" w:rsidP="002234A3">
            <w:pPr>
              <w:rPr>
                <w:sz w:val="20"/>
                <w:szCs w:val="20"/>
              </w:rPr>
            </w:pPr>
            <w:r w:rsidRPr="00355F0E">
              <w:rPr>
                <w:sz w:val="20"/>
                <w:szCs w:val="20"/>
              </w:rPr>
              <w:t xml:space="preserve">(Lasor. William Sanford, David Allan Hubbard, and Frederic W. Buch, Old Testament Survey. Grand Rapids, Michigan: Eerdmans Press, 1982.) </w:t>
            </w:r>
          </w:p>
          <w:p w14:paraId="723D595C" w14:textId="77777777" w:rsidR="002234A3" w:rsidRPr="00355F0E" w:rsidRDefault="002234A3" w:rsidP="002234A3">
            <w:pPr>
              <w:rPr>
                <w:sz w:val="20"/>
                <w:szCs w:val="20"/>
              </w:rPr>
            </w:pPr>
            <w:r w:rsidRPr="00355F0E">
              <w:rPr>
                <w:rFonts w:hint="eastAsia"/>
                <w:sz w:val="20"/>
                <w:szCs w:val="20"/>
              </w:rPr>
              <w:t xml:space="preserve">2. Anderson, Bernhard W. </w:t>
            </w:r>
            <w:r w:rsidRPr="004510BF">
              <w:rPr>
                <w:rFonts w:hint="eastAsia"/>
                <w:i/>
                <w:sz w:val="20"/>
                <w:szCs w:val="20"/>
              </w:rPr>
              <w:t>구약성서의</w:t>
            </w:r>
            <w:r w:rsidRPr="004510BF">
              <w:rPr>
                <w:rFonts w:hint="eastAsia"/>
                <w:i/>
                <w:sz w:val="20"/>
                <w:szCs w:val="20"/>
              </w:rPr>
              <w:t xml:space="preserve"> </w:t>
            </w:r>
            <w:r w:rsidRPr="004510BF">
              <w:rPr>
                <w:rFonts w:hint="eastAsia"/>
                <w:i/>
                <w:sz w:val="20"/>
                <w:szCs w:val="20"/>
              </w:rPr>
              <w:t>이해</w:t>
            </w:r>
            <w:r w:rsidRPr="004510BF">
              <w:rPr>
                <w:rFonts w:hint="eastAsia"/>
                <w:i/>
                <w:sz w:val="20"/>
                <w:szCs w:val="20"/>
              </w:rPr>
              <w:t xml:space="preserve">(Understanding of the Old Testament, 3rd ed). </w:t>
            </w:r>
            <w:r w:rsidRPr="004510BF">
              <w:rPr>
                <w:rFonts w:hint="eastAsia"/>
                <w:i/>
                <w:sz w:val="20"/>
                <w:szCs w:val="20"/>
              </w:rPr>
              <w:t>강성열</w:t>
            </w:r>
            <w:r w:rsidRPr="004510BF">
              <w:rPr>
                <w:rFonts w:hint="eastAsia"/>
                <w:i/>
                <w:sz w:val="20"/>
                <w:szCs w:val="20"/>
              </w:rPr>
              <w:t xml:space="preserve"> </w:t>
            </w:r>
            <w:r w:rsidRPr="004510BF">
              <w:rPr>
                <w:rFonts w:hint="eastAsia"/>
                <w:i/>
                <w:sz w:val="20"/>
                <w:szCs w:val="20"/>
              </w:rPr>
              <w:t>옮김</w:t>
            </w:r>
            <w:r w:rsidRPr="004510BF">
              <w:rPr>
                <w:rFonts w:hint="eastAsia"/>
                <w:i/>
                <w:sz w:val="20"/>
                <w:szCs w:val="20"/>
              </w:rPr>
              <w:t xml:space="preserve">.  </w:t>
            </w:r>
            <w:r w:rsidRPr="004510BF">
              <w:rPr>
                <w:rFonts w:hint="eastAsia"/>
                <w:i/>
                <w:sz w:val="20"/>
                <w:szCs w:val="20"/>
              </w:rPr>
              <w:t>서울</w:t>
            </w:r>
            <w:r w:rsidRPr="004510BF">
              <w:rPr>
                <w:rFonts w:hint="eastAsia"/>
                <w:i/>
                <w:sz w:val="20"/>
                <w:szCs w:val="20"/>
              </w:rPr>
              <w:t xml:space="preserve">: </w:t>
            </w:r>
            <w:r w:rsidRPr="004510BF">
              <w:rPr>
                <w:rFonts w:hint="eastAsia"/>
                <w:i/>
                <w:sz w:val="20"/>
                <w:szCs w:val="20"/>
              </w:rPr>
              <w:t>크리스챤다이제스트</w:t>
            </w:r>
            <w:r w:rsidRPr="004510BF">
              <w:rPr>
                <w:rFonts w:hint="eastAsia"/>
                <w:i/>
                <w:sz w:val="20"/>
                <w:szCs w:val="20"/>
              </w:rPr>
              <w:t>, 2001. (</w:t>
            </w:r>
            <w:r w:rsidRPr="004510BF">
              <w:rPr>
                <w:rFonts w:hint="eastAsia"/>
                <w:i/>
                <w:sz w:val="20"/>
                <w:szCs w:val="20"/>
              </w:rPr>
              <w:t>또는</w:t>
            </w:r>
            <w:r w:rsidRPr="004510BF">
              <w:rPr>
                <w:rFonts w:hint="eastAsia"/>
                <w:i/>
                <w:sz w:val="20"/>
                <w:szCs w:val="20"/>
              </w:rPr>
              <w:t xml:space="preserve">) </w:t>
            </w:r>
            <w:r w:rsidRPr="004510BF">
              <w:rPr>
                <w:rFonts w:hint="eastAsia"/>
                <w:i/>
                <w:sz w:val="20"/>
                <w:szCs w:val="20"/>
              </w:rPr>
              <w:t>구약성서</w:t>
            </w:r>
            <w:r w:rsidRPr="004510BF">
              <w:rPr>
                <w:rFonts w:hint="eastAsia"/>
                <w:i/>
                <w:sz w:val="20"/>
                <w:szCs w:val="20"/>
              </w:rPr>
              <w:t xml:space="preserve"> </w:t>
            </w:r>
            <w:r w:rsidRPr="004510BF">
              <w:rPr>
                <w:rFonts w:hint="eastAsia"/>
                <w:i/>
                <w:sz w:val="20"/>
                <w:szCs w:val="20"/>
              </w:rPr>
              <w:t>탐구</w:t>
            </w:r>
            <w:r w:rsidRPr="00355F0E">
              <w:rPr>
                <w:rFonts w:hint="eastAsia"/>
                <w:sz w:val="20"/>
                <w:szCs w:val="20"/>
              </w:rPr>
              <w:t xml:space="preserve">. </w:t>
            </w:r>
            <w:r w:rsidRPr="00355F0E">
              <w:rPr>
                <w:rFonts w:hint="eastAsia"/>
                <w:sz w:val="20"/>
                <w:szCs w:val="20"/>
              </w:rPr>
              <w:t>김성천</w:t>
            </w:r>
            <w:r w:rsidRPr="00355F0E">
              <w:rPr>
                <w:rFonts w:hint="eastAsia"/>
                <w:sz w:val="20"/>
                <w:szCs w:val="20"/>
              </w:rPr>
              <w:t xml:space="preserve"> </w:t>
            </w:r>
            <w:r w:rsidRPr="00355F0E">
              <w:rPr>
                <w:rFonts w:hint="eastAsia"/>
                <w:sz w:val="20"/>
                <w:szCs w:val="20"/>
              </w:rPr>
              <w:t>옮김</w:t>
            </w:r>
            <w:r w:rsidRPr="00355F0E">
              <w:rPr>
                <w:rFonts w:hint="eastAsia"/>
                <w:sz w:val="20"/>
                <w:szCs w:val="20"/>
              </w:rPr>
              <w:t xml:space="preserve">. </w:t>
            </w:r>
            <w:r w:rsidRPr="00355F0E">
              <w:rPr>
                <w:rFonts w:hint="eastAsia"/>
                <w:sz w:val="20"/>
                <w:szCs w:val="20"/>
              </w:rPr>
              <w:t>서울</w:t>
            </w:r>
            <w:r w:rsidRPr="00355F0E">
              <w:rPr>
                <w:rFonts w:hint="eastAsia"/>
                <w:sz w:val="20"/>
                <w:szCs w:val="20"/>
              </w:rPr>
              <w:t>: CLC, 2017</w:t>
            </w:r>
          </w:p>
          <w:p w14:paraId="369A1C3A" w14:textId="77777777" w:rsidR="002234A3" w:rsidRPr="00355F0E" w:rsidRDefault="002234A3" w:rsidP="002234A3">
            <w:pPr>
              <w:rPr>
                <w:sz w:val="20"/>
                <w:szCs w:val="20"/>
              </w:rPr>
            </w:pPr>
            <w:r w:rsidRPr="00355F0E">
              <w:rPr>
                <w:sz w:val="20"/>
                <w:szCs w:val="20"/>
              </w:rPr>
              <w:t xml:space="preserve">(Bernhard W. Anderson, Understanding of the Old Testament, 3rd ed. Englewood Cliffs, New Jersey: Prentice Hall, 1975.) </w:t>
            </w:r>
          </w:p>
          <w:p w14:paraId="5139B602" w14:textId="77777777" w:rsidR="002234A3" w:rsidRPr="00355F0E" w:rsidRDefault="002234A3" w:rsidP="002234A3">
            <w:pPr>
              <w:rPr>
                <w:sz w:val="20"/>
                <w:szCs w:val="20"/>
              </w:rPr>
            </w:pPr>
            <w:r w:rsidRPr="00355F0E">
              <w:rPr>
                <w:rFonts w:hint="eastAsia"/>
                <w:sz w:val="20"/>
                <w:szCs w:val="20"/>
              </w:rPr>
              <w:t xml:space="preserve">3. Longman, Tremper and Raymond B. Billard. </w:t>
            </w:r>
            <w:r w:rsidRPr="004510BF">
              <w:rPr>
                <w:rFonts w:hint="eastAsia"/>
                <w:i/>
                <w:sz w:val="20"/>
                <w:szCs w:val="20"/>
              </w:rPr>
              <w:t>최신구약개론</w:t>
            </w:r>
            <w:r w:rsidRPr="004510BF">
              <w:rPr>
                <w:rFonts w:hint="eastAsia"/>
                <w:i/>
                <w:sz w:val="20"/>
                <w:szCs w:val="20"/>
              </w:rPr>
              <w:t>(An Introduction to the Old Testament</w:t>
            </w:r>
            <w:r w:rsidRPr="00355F0E">
              <w:rPr>
                <w:rFonts w:hint="eastAsia"/>
                <w:sz w:val="20"/>
                <w:szCs w:val="20"/>
              </w:rPr>
              <w:t xml:space="preserve">). </w:t>
            </w:r>
            <w:r w:rsidRPr="00355F0E">
              <w:rPr>
                <w:rFonts w:hint="eastAsia"/>
                <w:sz w:val="20"/>
                <w:szCs w:val="20"/>
              </w:rPr>
              <w:t>박철현</w:t>
            </w:r>
            <w:r w:rsidRPr="00355F0E">
              <w:rPr>
                <w:rFonts w:hint="eastAsia"/>
                <w:sz w:val="20"/>
                <w:szCs w:val="20"/>
              </w:rPr>
              <w:t xml:space="preserve"> </w:t>
            </w:r>
            <w:r w:rsidRPr="00355F0E">
              <w:rPr>
                <w:rFonts w:hint="eastAsia"/>
                <w:sz w:val="20"/>
                <w:szCs w:val="20"/>
              </w:rPr>
              <w:t>역</w:t>
            </w:r>
            <w:r w:rsidRPr="00355F0E">
              <w:rPr>
                <w:rFonts w:hint="eastAsia"/>
                <w:sz w:val="20"/>
                <w:szCs w:val="20"/>
              </w:rPr>
              <w:t xml:space="preserve">. </w:t>
            </w:r>
            <w:r w:rsidRPr="00355F0E">
              <w:rPr>
                <w:rFonts w:hint="eastAsia"/>
                <w:sz w:val="20"/>
                <w:szCs w:val="20"/>
              </w:rPr>
              <w:t>서울</w:t>
            </w:r>
            <w:r w:rsidRPr="00355F0E">
              <w:rPr>
                <w:rFonts w:hint="eastAsia"/>
                <w:sz w:val="20"/>
                <w:szCs w:val="20"/>
              </w:rPr>
              <w:t xml:space="preserve">: </w:t>
            </w:r>
            <w:r w:rsidRPr="00355F0E">
              <w:rPr>
                <w:rFonts w:hint="eastAsia"/>
                <w:sz w:val="20"/>
                <w:szCs w:val="20"/>
              </w:rPr>
              <w:t>크리스챤다이제스트</w:t>
            </w:r>
            <w:r w:rsidRPr="00355F0E">
              <w:rPr>
                <w:rFonts w:hint="eastAsia"/>
                <w:sz w:val="20"/>
                <w:szCs w:val="20"/>
              </w:rPr>
              <w:t xml:space="preserve">, 2009. </w:t>
            </w:r>
          </w:p>
          <w:p w14:paraId="284A168C" w14:textId="1479EFD0" w:rsidR="0086145D" w:rsidRPr="0086145D" w:rsidRDefault="002234A3" w:rsidP="002234A3">
            <w:pPr>
              <w:rPr>
                <w:rFonts w:ascii="Times New Roman" w:hAnsi="Times New Roman" w:cs="Times New Roman"/>
                <w:b/>
                <w:bCs/>
                <w:sz w:val="20"/>
                <w:szCs w:val="20"/>
              </w:rPr>
            </w:pPr>
            <w:r w:rsidRPr="002234A3">
              <w:rPr>
                <w:sz w:val="20"/>
                <w:szCs w:val="20"/>
              </w:rPr>
              <w:lastRenderedPageBreak/>
              <w:t>https://search.shopping.naver.com/book/catalog/32436123764?query=%EC%B5%9C%EC%8B%A0%EA%B5%AC%EC%95%BD%EA%B0%9C%EB%A1%A0%20ebook&amp;NaPm=ct%3Dmipjfho0%7Cci%3Dbd1b8aea3883a3f34d305e99130e4cca48496919%7Ctr%3Dboksl%7Csn%3D95694%7Chk%</w:t>
            </w:r>
            <w:r w:rsidRPr="002234A3">
              <w:rPr>
                <w:color w:val="000000" w:themeColor="text1"/>
                <w:sz w:val="20"/>
                <w:szCs w:val="20"/>
              </w:rPr>
              <w:t>3D4e58c52986d249712f429ee7c0ef63fc7366d788</w:t>
            </w:r>
            <w:r w:rsidRPr="002234A3">
              <w:rPr>
                <w:rFonts w:hint="eastAsia"/>
                <w:color w:val="000000" w:themeColor="text1"/>
                <w:sz w:val="20"/>
                <w:szCs w:val="20"/>
              </w:rPr>
              <w:t xml:space="preserve"> </w:t>
            </w:r>
            <w:r w:rsidR="0086145D" w:rsidRPr="002234A3">
              <w:rPr>
                <w:rFonts w:asciiTheme="minorEastAsia" w:hAnsiTheme="minorEastAsia" w:cs="Times New Roman" w:hint="eastAsia"/>
                <w:color w:val="000000" w:themeColor="text1"/>
                <w:sz w:val="20"/>
                <w:szCs w:val="20"/>
              </w:rPr>
              <w:t>(20</w:t>
            </w:r>
            <w:r w:rsidRPr="002234A3">
              <w:rPr>
                <w:rFonts w:asciiTheme="minorEastAsia" w:hAnsiTheme="minorEastAsia" w:cs="Times New Roman"/>
                <w:color w:val="000000" w:themeColor="text1"/>
                <w:sz w:val="20"/>
                <w:szCs w:val="20"/>
              </w:rPr>
              <w:t>5</w:t>
            </w:r>
            <w:r w:rsidR="0086145D" w:rsidRPr="002234A3">
              <w:rPr>
                <w:rFonts w:asciiTheme="minorEastAsia" w:hAnsiTheme="minorEastAsia" w:cs="Times New Roman" w:hint="eastAsia"/>
                <w:color w:val="000000" w:themeColor="text1"/>
                <w:sz w:val="20"/>
                <w:szCs w:val="20"/>
              </w:rPr>
              <w:t>0년</w:t>
            </w:r>
            <w:r w:rsidRPr="002234A3">
              <w:rPr>
                <w:rFonts w:asciiTheme="minorEastAsia" w:hAnsiTheme="minorEastAsia" w:cs="Times New Roman" w:hint="eastAsia"/>
                <w:color w:val="000000" w:themeColor="text1"/>
                <w:sz w:val="20"/>
                <w:szCs w:val="20"/>
              </w:rPr>
              <w:t>12</w:t>
            </w:r>
            <w:r w:rsidR="0086145D" w:rsidRPr="002234A3">
              <w:rPr>
                <w:rFonts w:asciiTheme="minorEastAsia" w:hAnsiTheme="minorEastAsia" w:cs="Times New Roman" w:hint="eastAsia"/>
                <w:color w:val="000000" w:themeColor="text1"/>
                <w:sz w:val="20"/>
                <w:szCs w:val="20"/>
              </w:rPr>
              <w:t>월</w:t>
            </w:r>
            <w:r w:rsidRPr="002234A3">
              <w:rPr>
                <w:rFonts w:asciiTheme="minorEastAsia" w:hAnsiTheme="minorEastAsia" w:cs="Times New Roman" w:hint="eastAsia"/>
                <w:color w:val="000000" w:themeColor="text1"/>
                <w:sz w:val="20"/>
                <w:szCs w:val="20"/>
              </w:rPr>
              <w:t>03</w:t>
            </w:r>
            <w:r w:rsidR="0086145D" w:rsidRPr="002234A3">
              <w:rPr>
                <w:rFonts w:asciiTheme="minorEastAsia" w:hAnsiTheme="minorEastAsia" w:cs="Times New Roman" w:hint="eastAsia"/>
                <w:color w:val="000000" w:themeColor="text1"/>
                <w:sz w:val="20"/>
                <w:szCs w:val="20"/>
              </w:rPr>
              <w:t>일 검색)</w:t>
            </w:r>
            <w:r w:rsidR="0086145D" w:rsidRPr="002234A3">
              <w:rPr>
                <w:rFonts w:ascii="Times New Roman" w:hAnsi="Times New Roman" w:cs="Times New Roman" w:hint="eastAsia"/>
                <w:b/>
                <w:bCs/>
                <w:color w:val="000000" w:themeColor="text1"/>
                <w:sz w:val="20"/>
                <w:szCs w:val="20"/>
              </w:rPr>
              <w:t xml:space="preserve">  </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23BDEAF8"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433B377D" w14:textId="77777777" w:rsidR="002234A3" w:rsidRPr="00355F0E" w:rsidRDefault="002234A3" w:rsidP="002234A3">
            <w:pPr>
              <w:rPr>
                <w:sz w:val="20"/>
                <w:szCs w:val="20"/>
              </w:rPr>
            </w:pPr>
            <w:r w:rsidRPr="00355F0E">
              <w:rPr>
                <w:rFonts w:hint="eastAsia"/>
                <w:sz w:val="20"/>
                <w:szCs w:val="20"/>
              </w:rPr>
              <w:t xml:space="preserve">1. Brueggemann, Walter. </w:t>
            </w:r>
            <w:r w:rsidRPr="004510BF">
              <w:rPr>
                <w:rFonts w:hint="eastAsia"/>
                <w:i/>
                <w:sz w:val="20"/>
                <w:szCs w:val="20"/>
              </w:rPr>
              <w:t>구약신학과의</w:t>
            </w:r>
            <w:r w:rsidRPr="004510BF">
              <w:rPr>
                <w:rFonts w:hint="eastAsia"/>
                <w:i/>
                <w:sz w:val="20"/>
                <w:szCs w:val="20"/>
              </w:rPr>
              <w:t xml:space="preserve"> </w:t>
            </w:r>
            <w:r w:rsidRPr="004510BF">
              <w:rPr>
                <w:rFonts w:hint="eastAsia"/>
                <w:i/>
                <w:sz w:val="20"/>
                <w:szCs w:val="20"/>
              </w:rPr>
              <w:t>만남</w:t>
            </w:r>
            <w:r w:rsidRPr="004510BF">
              <w:rPr>
                <w:rFonts w:hint="eastAsia"/>
                <w:i/>
                <w:sz w:val="20"/>
                <w:szCs w:val="20"/>
              </w:rPr>
              <w:t>(A Theological Introduction to the Old Testament</w:t>
            </w:r>
            <w:r w:rsidRPr="00355F0E">
              <w:rPr>
                <w:rFonts w:hint="eastAsia"/>
                <w:sz w:val="20"/>
                <w:szCs w:val="20"/>
              </w:rPr>
              <w:t xml:space="preserve">). </w:t>
            </w:r>
            <w:r w:rsidRPr="00355F0E">
              <w:rPr>
                <w:rFonts w:hint="eastAsia"/>
                <w:sz w:val="20"/>
                <w:szCs w:val="20"/>
              </w:rPr>
              <w:t>차준희</w:t>
            </w:r>
            <w:r w:rsidRPr="00355F0E">
              <w:rPr>
                <w:rFonts w:hint="eastAsia"/>
                <w:sz w:val="20"/>
                <w:szCs w:val="20"/>
              </w:rPr>
              <w:t xml:space="preserve"> </w:t>
            </w:r>
            <w:r w:rsidRPr="00355F0E">
              <w:rPr>
                <w:rFonts w:hint="eastAsia"/>
                <w:sz w:val="20"/>
                <w:szCs w:val="20"/>
              </w:rPr>
              <w:t>역</w:t>
            </w:r>
            <w:r w:rsidRPr="00355F0E">
              <w:rPr>
                <w:rFonts w:hint="eastAsia"/>
                <w:sz w:val="20"/>
                <w:szCs w:val="20"/>
              </w:rPr>
              <w:t xml:space="preserve">. </w:t>
            </w:r>
            <w:r w:rsidRPr="00355F0E">
              <w:rPr>
                <w:rFonts w:hint="eastAsia"/>
                <w:sz w:val="20"/>
                <w:szCs w:val="20"/>
              </w:rPr>
              <w:t>서울</w:t>
            </w:r>
            <w:r w:rsidRPr="00355F0E">
              <w:rPr>
                <w:rFonts w:hint="eastAsia"/>
                <w:sz w:val="20"/>
                <w:szCs w:val="20"/>
              </w:rPr>
              <w:t xml:space="preserve">: </w:t>
            </w:r>
            <w:r w:rsidRPr="00355F0E">
              <w:rPr>
                <w:rFonts w:hint="eastAsia"/>
                <w:sz w:val="20"/>
                <w:szCs w:val="20"/>
              </w:rPr>
              <w:t>프리칭아카데미</w:t>
            </w:r>
            <w:r w:rsidRPr="00355F0E">
              <w:rPr>
                <w:rFonts w:hint="eastAsia"/>
                <w:sz w:val="20"/>
                <w:szCs w:val="20"/>
              </w:rPr>
              <w:t>, 2007.</w:t>
            </w:r>
          </w:p>
          <w:p w14:paraId="51CC9797" w14:textId="77777777" w:rsidR="002234A3" w:rsidRPr="00355F0E" w:rsidRDefault="002234A3" w:rsidP="002234A3">
            <w:pPr>
              <w:rPr>
                <w:sz w:val="20"/>
                <w:szCs w:val="20"/>
              </w:rPr>
            </w:pPr>
            <w:r w:rsidRPr="00355F0E">
              <w:rPr>
                <w:rFonts w:hint="eastAsia"/>
                <w:sz w:val="20"/>
                <w:szCs w:val="20"/>
              </w:rPr>
              <w:t xml:space="preserve">2. Childs, Brevard. S. </w:t>
            </w:r>
            <w:r w:rsidRPr="004510BF">
              <w:rPr>
                <w:rFonts w:hint="eastAsia"/>
                <w:i/>
                <w:sz w:val="20"/>
                <w:szCs w:val="20"/>
              </w:rPr>
              <w:t>구약정경개론</w:t>
            </w:r>
            <w:r w:rsidRPr="004510BF">
              <w:rPr>
                <w:rFonts w:hint="eastAsia"/>
                <w:i/>
                <w:sz w:val="20"/>
                <w:szCs w:val="20"/>
              </w:rPr>
              <w:t>(Introduction to the Old Testament as Scripture</w:t>
            </w:r>
            <w:r w:rsidRPr="00355F0E">
              <w:rPr>
                <w:rFonts w:hint="eastAsia"/>
                <w:sz w:val="20"/>
                <w:szCs w:val="20"/>
              </w:rPr>
              <w:t xml:space="preserve">). </w:t>
            </w:r>
            <w:r w:rsidRPr="00355F0E">
              <w:rPr>
                <w:rFonts w:hint="eastAsia"/>
                <w:sz w:val="20"/>
                <w:szCs w:val="20"/>
              </w:rPr>
              <w:t>김갑동</w:t>
            </w:r>
            <w:r w:rsidRPr="00355F0E">
              <w:rPr>
                <w:rFonts w:hint="eastAsia"/>
                <w:sz w:val="20"/>
                <w:szCs w:val="20"/>
              </w:rPr>
              <w:t xml:space="preserve"> </w:t>
            </w:r>
            <w:r w:rsidRPr="00355F0E">
              <w:rPr>
                <w:rFonts w:hint="eastAsia"/>
                <w:sz w:val="20"/>
                <w:szCs w:val="20"/>
              </w:rPr>
              <w:t>역</w:t>
            </w:r>
            <w:r w:rsidRPr="00355F0E">
              <w:rPr>
                <w:rFonts w:hint="eastAsia"/>
                <w:sz w:val="20"/>
                <w:szCs w:val="20"/>
              </w:rPr>
              <w:t xml:space="preserve">. </w:t>
            </w:r>
            <w:r w:rsidRPr="00355F0E">
              <w:rPr>
                <w:rFonts w:hint="eastAsia"/>
                <w:sz w:val="20"/>
                <w:szCs w:val="20"/>
              </w:rPr>
              <w:t>서울</w:t>
            </w:r>
            <w:r w:rsidRPr="00355F0E">
              <w:rPr>
                <w:rFonts w:hint="eastAsia"/>
                <w:sz w:val="20"/>
                <w:szCs w:val="20"/>
              </w:rPr>
              <w:t xml:space="preserve">: </w:t>
            </w:r>
            <w:r w:rsidRPr="00355F0E">
              <w:rPr>
                <w:rFonts w:hint="eastAsia"/>
                <w:sz w:val="20"/>
                <w:szCs w:val="20"/>
              </w:rPr>
              <w:t>대한기독교출판사</w:t>
            </w:r>
            <w:r w:rsidRPr="00355F0E">
              <w:rPr>
                <w:rFonts w:hint="eastAsia"/>
                <w:sz w:val="20"/>
                <w:szCs w:val="20"/>
              </w:rPr>
              <w:t>, 1987.</w:t>
            </w:r>
          </w:p>
          <w:p w14:paraId="30E06C40" w14:textId="77777777" w:rsidR="002234A3" w:rsidRPr="00355F0E" w:rsidRDefault="002234A3" w:rsidP="002234A3">
            <w:pPr>
              <w:rPr>
                <w:sz w:val="20"/>
                <w:szCs w:val="20"/>
              </w:rPr>
            </w:pPr>
            <w:r w:rsidRPr="00355F0E">
              <w:rPr>
                <w:rFonts w:hint="eastAsia"/>
                <w:sz w:val="20"/>
                <w:szCs w:val="20"/>
              </w:rPr>
              <w:t xml:space="preserve">3. Freedman, R. E. </w:t>
            </w:r>
            <w:r w:rsidRPr="004510BF">
              <w:rPr>
                <w:rFonts w:hint="eastAsia"/>
                <w:i/>
                <w:sz w:val="20"/>
                <w:szCs w:val="20"/>
              </w:rPr>
              <w:t>누가</w:t>
            </w:r>
            <w:r w:rsidRPr="004510BF">
              <w:rPr>
                <w:rFonts w:hint="eastAsia"/>
                <w:i/>
                <w:sz w:val="20"/>
                <w:szCs w:val="20"/>
              </w:rPr>
              <w:t xml:space="preserve"> </w:t>
            </w:r>
            <w:r w:rsidRPr="004510BF">
              <w:rPr>
                <w:rFonts w:hint="eastAsia"/>
                <w:i/>
                <w:sz w:val="20"/>
                <w:szCs w:val="20"/>
              </w:rPr>
              <w:t>성서를</w:t>
            </w:r>
            <w:r w:rsidRPr="004510BF">
              <w:rPr>
                <w:rFonts w:hint="eastAsia"/>
                <w:i/>
                <w:sz w:val="20"/>
                <w:szCs w:val="20"/>
              </w:rPr>
              <w:t xml:space="preserve"> </w:t>
            </w:r>
            <w:r w:rsidRPr="004510BF">
              <w:rPr>
                <w:rFonts w:hint="eastAsia"/>
                <w:i/>
                <w:sz w:val="20"/>
                <w:szCs w:val="20"/>
              </w:rPr>
              <w:t>기록했는가</w:t>
            </w:r>
            <w:r w:rsidRPr="004510BF">
              <w:rPr>
                <w:rFonts w:hint="eastAsia"/>
                <w:i/>
                <w:sz w:val="20"/>
                <w:szCs w:val="20"/>
              </w:rPr>
              <w:t>(Who wrote the Bible?</w:t>
            </w:r>
            <w:r w:rsidRPr="00355F0E">
              <w:rPr>
                <w:rFonts w:hint="eastAsia"/>
                <w:sz w:val="20"/>
                <w:szCs w:val="20"/>
              </w:rPr>
              <w:t xml:space="preserve">). </w:t>
            </w:r>
            <w:r w:rsidRPr="00355F0E">
              <w:rPr>
                <w:rFonts w:hint="eastAsia"/>
                <w:sz w:val="20"/>
                <w:szCs w:val="20"/>
              </w:rPr>
              <w:t>이사야</w:t>
            </w:r>
            <w:r w:rsidRPr="00355F0E">
              <w:rPr>
                <w:rFonts w:hint="eastAsia"/>
                <w:sz w:val="20"/>
                <w:szCs w:val="20"/>
              </w:rPr>
              <w:t xml:space="preserve"> </w:t>
            </w:r>
            <w:r w:rsidRPr="00355F0E">
              <w:rPr>
                <w:rFonts w:hint="eastAsia"/>
                <w:sz w:val="20"/>
                <w:szCs w:val="20"/>
              </w:rPr>
              <w:t>역</w:t>
            </w:r>
            <w:r w:rsidRPr="00355F0E">
              <w:rPr>
                <w:rFonts w:hint="eastAsia"/>
                <w:sz w:val="20"/>
                <w:szCs w:val="20"/>
              </w:rPr>
              <w:t xml:space="preserve">. </w:t>
            </w:r>
            <w:r w:rsidRPr="00355F0E">
              <w:rPr>
                <w:rFonts w:hint="eastAsia"/>
                <w:sz w:val="20"/>
                <w:szCs w:val="20"/>
              </w:rPr>
              <w:t>서울</w:t>
            </w:r>
            <w:r w:rsidRPr="00355F0E">
              <w:rPr>
                <w:rFonts w:hint="eastAsia"/>
                <w:sz w:val="20"/>
                <w:szCs w:val="20"/>
              </w:rPr>
              <w:t xml:space="preserve">: </w:t>
            </w:r>
            <w:r w:rsidRPr="00355F0E">
              <w:rPr>
                <w:rFonts w:hint="eastAsia"/>
                <w:sz w:val="20"/>
                <w:szCs w:val="20"/>
              </w:rPr>
              <w:t>한들출판사</w:t>
            </w:r>
            <w:r w:rsidRPr="00355F0E">
              <w:rPr>
                <w:rFonts w:hint="eastAsia"/>
                <w:sz w:val="20"/>
                <w:szCs w:val="20"/>
              </w:rPr>
              <w:t>, 2008.</w:t>
            </w:r>
          </w:p>
          <w:p w14:paraId="2CA59869" w14:textId="77777777" w:rsidR="002234A3" w:rsidRPr="00355F0E" w:rsidRDefault="002234A3" w:rsidP="002234A3">
            <w:pPr>
              <w:rPr>
                <w:sz w:val="20"/>
                <w:szCs w:val="20"/>
              </w:rPr>
            </w:pPr>
            <w:r w:rsidRPr="00355F0E">
              <w:rPr>
                <w:rFonts w:hint="eastAsia"/>
                <w:sz w:val="20"/>
                <w:szCs w:val="20"/>
              </w:rPr>
              <w:t xml:space="preserve">4. </w:t>
            </w:r>
            <w:r w:rsidRPr="00355F0E">
              <w:rPr>
                <w:rFonts w:hint="eastAsia"/>
                <w:sz w:val="20"/>
                <w:szCs w:val="20"/>
              </w:rPr>
              <w:t>김영진</w:t>
            </w:r>
            <w:r w:rsidRPr="00355F0E">
              <w:rPr>
                <w:rFonts w:hint="eastAsia"/>
                <w:sz w:val="20"/>
                <w:szCs w:val="20"/>
              </w:rPr>
              <w:t xml:space="preserve"> </w:t>
            </w:r>
            <w:r w:rsidRPr="00355F0E">
              <w:rPr>
                <w:rFonts w:hint="eastAsia"/>
                <w:sz w:val="20"/>
                <w:szCs w:val="20"/>
              </w:rPr>
              <w:t>외</w:t>
            </w:r>
            <w:r w:rsidRPr="00355F0E">
              <w:rPr>
                <w:rFonts w:hint="eastAsia"/>
                <w:sz w:val="20"/>
                <w:szCs w:val="20"/>
              </w:rPr>
              <w:t xml:space="preserve">. </w:t>
            </w:r>
            <w:r w:rsidRPr="00FB6E57">
              <w:rPr>
                <w:rFonts w:hint="eastAsia"/>
                <w:i/>
                <w:sz w:val="20"/>
                <w:szCs w:val="20"/>
              </w:rPr>
              <w:t>구약성서개론</w:t>
            </w:r>
            <w:r w:rsidRPr="00355F0E">
              <w:rPr>
                <w:rFonts w:hint="eastAsia"/>
                <w:sz w:val="20"/>
                <w:szCs w:val="20"/>
              </w:rPr>
              <w:t xml:space="preserve">. </w:t>
            </w:r>
            <w:r w:rsidRPr="00355F0E">
              <w:rPr>
                <w:rFonts w:hint="eastAsia"/>
                <w:sz w:val="20"/>
                <w:szCs w:val="20"/>
              </w:rPr>
              <w:t>서울</w:t>
            </w:r>
            <w:r w:rsidRPr="00355F0E">
              <w:rPr>
                <w:rFonts w:hint="eastAsia"/>
                <w:sz w:val="20"/>
                <w:szCs w:val="20"/>
              </w:rPr>
              <w:t xml:space="preserve">: </w:t>
            </w:r>
            <w:r w:rsidRPr="00355F0E">
              <w:rPr>
                <w:rFonts w:hint="eastAsia"/>
                <w:sz w:val="20"/>
                <w:szCs w:val="20"/>
              </w:rPr>
              <w:t>대한기독교서회</w:t>
            </w:r>
            <w:r w:rsidRPr="00355F0E">
              <w:rPr>
                <w:rFonts w:hint="eastAsia"/>
                <w:sz w:val="20"/>
                <w:szCs w:val="20"/>
              </w:rPr>
              <w:t xml:space="preserve">, 2004. </w:t>
            </w:r>
          </w:p>
          <w:p w14:paraId="67D4C0B8" w14:textId="77777777" w:rsidR="002234A3" w:rsidRPr="00355F0E" w:rsidRDefault="002234A3" w:rsidP="002234A3">
            <w:pPr>
              <w:rPr>
                <w:sz w:val="20"/>
                <w:szCs w:val="20"/>
              </w:rPr>
            </w:pPr>
            <w:r w:rsidRPr="00355F0E">
              <w:rPr>
                <w:rFonts w:hint="eastAsia"/>
                <w:sz w:val="20"/>
                <w:szCs w:val="20"/>
              </w:rPr>
              <w:t xml:space="preserve">5. Brueggemann, Walter and Tod Linafelt. </w:t>
            </w:r>
            <w:r w:rsidRPr="004510BF">
              <w:rPr>
                <w:rFonts w:hint="eastAsia"/>
                <w:i/>
                <w:sz w:val="20"/>
                <w:szCs w:val="20"/>
              </w:rPr>
              <w:t>구약개론</w:t>
            </w:r>
            <w:r w:rsidRPr="004510BF">
              <w:rPr>
                <w:rFonts w:hint="eastAsia"/>
                <w:i/>
                <w:sz w:val="20"/>
                <w:szCs w:val="20"/>
              </w:rPr>
              <w:t>(An Introduction to the Old Testament</w:t>
            </w:r>
            <w:r w:rsidRPr="00355F0E">
              <w:rPr>
                <w:rFonts w:hint="eastAsia"/>
                <w:sz w:val="20"/>
                <w:szCs w:val="20"/>
              </w:rPr>
              <w:t xml:space="preserve">). </w:t>
            </w:r>
            <w:r w:rsidRPr="00355F0E">
              <w:rPr>
                <w:rFonts w:hint="eastAsia"/>
                <w:sz w:val="20"/>
                <w:szCs w:val="20"/>
              </w:rPr>
              <w:t>김은호</w:t>
            </w:r>
            <w:r w:rsidRPr="00355F0E">
              <w:rPr>
                <w:rFonts w:hint="eastAsia"/>
                <w:sz w:val="20"/>
                <w:szCs w:val="20"/>
              </w:rPr>
              <w:t xml:space="preserve">, </w:t>
            </w:r>
            <w:r w:rsidRPr="00355F0E">
              <w:rPr>
                <w:rFonts w:hint="eastAsia"/>
                <w:sz w:val="20"/>
                <w:szCs w:val="20"/>
              </w:rPr>
              <w:t>홍국평</w:t>
            </w:r>
            <w:r w:rsidRPr="00355F0E">
              <w:rPr>
                <w:rFonts w:hint="eastAsia"/>
                <w:sz w:val="20"/>
                <w:szCs w:val="20"/>
              </w:rPr>
              <w:t xml:space="preserve"> </w:t>
            </w:r>
            <w:r w:rsidRPr="00355F0E">
              <w:rPr>
                <w:rFonts w:hint="eastAsia"/>
                <w:sz w:val="20"/>
                <w:szCs w:val="20"/>
              </w:rPr>
              <w:t>공역</w:t>
            </w:r>
            <w:r w:rsidRPr="00355F0E">
              <w:rPr>
                <w:rFonts w:hint="eastAsia"/>
                <w:sz w:val="20"/>
                <w:szCs w:val="20"/>
              </w:rPr>
              <w:t xml:space="preserve">. </w:t>
            </w:r>
            <w:r w:rsidRPr="00355F0E">
              <w:rPr>
                <w:rFonts w:hint="eastAsia"/>
                <w:sz w:val="20"/>
                <w:szCs w:val="20"/>
              </w:rPr>
              <w:t>서울</w:t>
            </w:r>
            <w:r w:rsidRPr="00355F0E">
              <w:rPr>
                <w:rFonts w:hint="eastAsia"/>
                <w:sz w:val="20"/>
                <w:szCs w:val="20"/>
              </w:rPr>
              <w:t>: CLC, 2014.</w:t>
            </w:r>
          </w:p>
          <w:p w14:paraId="67F2451B" w14:textId="77777777" w:rsidR="002234A3" w:rsidRPr="00E1214C" w:rsidRDefault="002234A3" w:rsidP="002234A3">
            <w:pPr>
              <w:rPr>
                <w:rFonts w:asciiTheme="minorEastAsia" w:hAnsiTheme="minorEastAsia"/>
                <w:sz w:val="20"/>
                <w:szCs w:val="20"/>
              </w:rPr>
            </w:pPr>
            <w:r w:rsidRPr="00E1214C">
              <w:rPr>
                <w:rFonts w:asciiTheme="minorEastAsia" w:hAnsiTheme="minorEastAsia"/>
                <w:sz w:val="20"/>
                <w:szCs w:val="20"/>
              </w:rPr>
              <w:t>6</w:t>
            </w:r>
            <w:r w:rsidRPr="00E1214C">
              <w:rPr>
                <w:rFonts w:asciiTheme="minorEastAsia" w:hAnsiTheme="minorEastAsia" w:hint="eastAsia"/>
                <w:sz w:val="20"/>
                <w:szCs w:val="20"/>
              </w:rPr>
              <w:t xml:space="preserve">. 김이곤. “유대교와 기독교의 구약 이해.” </w:t>
            </w:r>
            <w:r w:rsidRPr="00E1214C">
              <w:rPr>
                <w:rFonts w:asciiTheme="minorEastAsia" w:hAnsiTheme="minorEastAsia" w:hint="eastAsia"/>
                <w:i/>
                <w:iCs/>
                <w:sz w:val="20"/>
                <w:szCs w:val="20"/>
              </w:rPr>
              <w:t>구약논단</w:t>
            </w:r>
            <w:r w:rsidRPr="00E1214C">
              <w:rPr>
                <w:rFonts w:asciiTheme="minorEastAsia" w:hAnsiTheme="minorEastAsia" w:hint="eastAsia"/>
                <w:sz w:val="20"/>
                <w:szCs w:val="20"/>
              </w:rPr>
              <w:t xml:space="preserve">. Vol. 13 No. 2 (2007): 33-51. </w:t>
            </w:r>
          </w:p>
          <w:p w14:paraId="54521D16" w14:textId="0699742A" w:rsidR="002234A3" w:rsidRPr="00E1214C" w:rsidRDefault="002234A3" w:rsidP="002234A3">
            <w:pPr>
              <w:rPr>
                <w:rFonts w:asciiTheme="minorEastAsia" w:hAnsiTheme="minorEastAsia"/>
                <w:sz w:val="20"/>
                <w:szCs w:val="20"/>
              </w:rPr>
            </w:pPr>
            <w:hyperlink r:id="rId9" w:history="1">
              <w:r w:rsidRPr="00E1214C">
                <w:rPr>
                  <w:rStyle w:val="Hyperlink"/>
                  <w:rFonts w:asciiTheme="minorEastAsia" w:hAnsiTheme="minorEastAsia" w:hint="eastAsia"/>
                  <w:sz w:val="20"/>
                  <w:szCs w:val="20"/>
                </w:rPr>
                <w:t>http://www.riss.kr/search/detail/DetailView.do?p_mat_type=1a0202e37d52c72d&amp;control_no=4d2760498182fd6dffe0bdc3ef48d419</w:t>
              </w:r>
            </w:hyperlink>
            <w:r w:rsidRPr="00E1214C">
              <w:rPr>
                <w:rStyle w:val="Hyperlink"/>
                <w:rFonts w:asciiTheme="minorEastAsia" w:hAnsiTheme="minorEastAsia"/>
                <w:sz w:val="20"/>
                <w:szCs w:val="20"/>
              </w:rPr>
              <w:t xml:space="preserve"> </w:t>
            </w:r>
            <w:r w:rsidRPr="00E1214C">
              <w:rPr>
                <w:rFonts w:asciiTheme="minorEastAsia" w:hAnsiTheme="minorEastAsia" w:hint="eastAsia"/>
                <w:sz w:val="20"/>
                <w:szCs w:val="20"/>
              </w:rPr>
              <w:t>(20</w:t>
            </w:r>
            <w:r>
              <w:rPr>
                <w:rFonts w:asciiTheme="minorEastAsia" w:hAnsiTheme="minorEastAsia"/>
                <w:sz w:val="20"/>
                <w:szCs w:val="20"/>
              </w:rPr>
              <w:t>25</w:t>
            </w:r>
            <w:r w:rsidRPr="00E1214C">
              <w:rPr>
                <w:rFonts w:asciiTheme="minorEastAsia" w:hAnsiTheme="minorEastAsia" w:hint="eastAsia"/>
                <w:sz w:val="20"/>
                <w:szCs w:val="20"/>
              </w:rPr>
              <w:t xml:space="preserve">년 </w:t>
            </w:r>
            <w:r>
              <w:rPr>
                <w:rFonts w:asciiTheme="minorEastAsia" w:hAnsiTheme="minorEastAsia"/>
                <w:sz w:val="20"/>
                <w:szCs w:val="20"/>
              </w:rPr>
              <w:t>12</w:t>
            </w:r>
            <w:r w:rsidRPr="00E1214C">
              <w:rPr>
                <w:rFonts w:asciiTheme="minorEastAsia" w:hAnsiTheme="minorEastAsia" w:hint="eastAsia"/>
                <w:sz w:val="20"/>
                <w:szCs w:val="20"/>
              </w:rPr>
              <w:t>월</w:t>
            </w:r>
            <w:r>
              <w:rPr>
                <w:rFonts w:asciiTheme="minorEastAsia" w:hAnsiTheme="minorEastAsia" w:hint="eastAsia"/>
                <w:sz w:val="20"/>
                <w:szCs w:val="20"/>
              </w:rPr>
              <w:t>03</w:t>
            </w:r>
            <w:r w:rsidRPr="00E1214C">
              <w:rPr>
                <w:rFonts w:asciiTheme="minorEastAsia" w:hAnsiTheme="minorEastAsia" w:hint="eastAsia"/>
                <w:sz w:val="20"/>
                <w:szCs w:val="20"/>
              </w:rPr>
              <w:t>일 검색). (RISS 로그인 필요).</w:t>
            </w:r>
          </w:p>
          <w:p w14:paraId="153C6326" w14:textId="169A273B" w:rsidR="00310BBF" w:rsidRPr="00310BBF" w:rsidRDefault="002234A3" w:rsidP="002234A3">
            <w:pPr>
              <w:rPr>
                <w:rFonts w:ascii="Times New Roman" w:hAnsi="Times New Roman" w:cs="Times New Roman"/>
                <w:b/>
                <w:bCs/>
                <w:sz w:val="20"/>
                <w:szCs w:val="20"/>
              </w:rPr>
            </w:pPr>
            <w:r w:rsidRPr="00E1214C">
              <w:rPr>
                <w:rFonts w:asciiTheme="minorEastAsia" w:hAnsiTheme="minorEastAsia"/>
                <w:sz w:val="20"/>
                <w:szCs w:val="20"/>
              </w:rPr>
              <w:t>7</w:t>
            </w:r>
            <w:r w:rsidRPr="00E1214C">
              <w:rPr>
                <w:rFonts w:asciiTheme="minorEastAsia" w:hAnsiTheme="minorEastAsia" w:hint="eastAsia"/>
                <w:sz w:val="20"/>
                <w:szCs w:val="20"/>
              </w:rPr>
              <w:t xml:space="preserve">. 박동현. “구약성경과 구약학.” </w:t>
            </w:r>
            <w:r w:rsidRPr="00E1214C">
              <w:rPr>
                <w:rFonts w:asciiTheme="minorEastAsia" w:hAnsiTheme="minorEastAsia" w:hint="eastAsia"/>
                <w:i/>
                <w:iCs/>
                <w:sz w:val="20"/>
                <w:szCs w:val="20"/>
              </w:rPr>
              <w:t>교회의 신학</w:t>
            </w:r>
            <w:r w:rsidRPr="00E1214C">
              <w:rPr>
                <w:rFonts w:asciiTheme="minorEastAsia" w:hAnsiTheme="minorEastAsia" w:hint="eastAsia"/>
                <w:sz w:val="20"/>
                <w:szCs w:val="20"/>
              </w:rPr>
              <w:t xml:space="preserve">. Vol 40. (2000): 184-187. </w:t>
            </w:r>
            <w:hyperlink r:id="rId10" w:history="1">
              <w:r w:rsidRPr="00E1214C">
                <w:rPr>
                  <w:rStyle w:val="Hyperlink"/>
                  <w:rFonts w:asciiTheme="minorEastAsia" w:hAnsiTheme="minorEastAsia" w:hint="eastAsia"/>
                  <w:sz w:val="20"/>
                  <w:szCs w:val="20"/>
                </w:rPr>
                <w:t>http://www.riss.kr/search/detail/DetailView.do?p_mat_type=1a0202e37d52c72d&amp;control_no=a461f345f0a7dc4e</w:t>
              </w:r>
            </w:hyperlink>
            <w:r w:rsidRPr="00E1214C">
              <w:rPr>
                <w:rStyle w:val="Hyperlink"/>
                <w:rFonts w:asciiTheme="minorEastAsia" w:hAnsiTheme="minorEastAsia"/>
                <w:sz w:val="20"/>
                <w:szCs w:val="20"/>
              </w:rPr>
              <w:t xml:space="preserve"> </w:t>
            </w:r>
            <w:r w:rsidRPr="00E1214C">
              <w:rPr>
                <w:rFonts w:asciiTheme="minorEastAsia" w:hAnsiTheme="minorEastAsia" w:hint="eastAsia"/>
                <w:sz w:val="20"/>
                <w:szCs w:val="20"/>
              </w:rPr>
              <w:t>(20</w:t>
            </w:r>
            <w:r>
              <w:rPr>
                <w:rFonts w:asciiTheme="minorEastAsia" w:hAnsiTheme="minorEastAsia"/>
                <w:sz w:val="20"/>
                <w:szCs w:val="20"/>
              </w:rPr>
              <w:t>25</w:t>
            </w:r>
            <w:r w:rsidRPr="00E1214C">
              <w:rPr>
                <w:rFonts w:asciiTheme="minorEastAsia" w:hAnsiTheme="minorEastAsia" w:hint="eastAsia"/>
                <w:sz w:val="20"/>
                <w:szCs w:val="20"/>
              </w:rPr>
              <w:t xml:space="preserve">년 </w:t>
            </w:r>
            <w:r>
              <w:rPr>
                <w:rFonts w:asciiTheme="minorEastAsia" w:hAnsiTheme="minorEastAsia"/>
                <w:sz w:val="20"/>
                <w:szCs w:val="20"/>
              </w:rPr>
              <w:t>12</w:t>
            </w:r>
            <w:r w:rsidRPr="00E1214C">
              <w:rPr>
                <w:rFonts w:asciiTheme="minorEastAsia" w:hAnsiTheme="minorEastAsia" w:hint="eastAsia"/>
                <w:sz w:val="20"/>
                <w:szCs w:val="20"/>
              </w:rPr>
              <w:t>월</w:t>
            </w:r>
            <w:r>
              <w:rPr>
                <w:rFonts w:asciiTheme="minorEastAsia" w:hAnsiTheme="minorEastAsia" w:hint="eastAsia"/>
                <w:sz w:val="20"/>
                <w:szCs w:val="20"/>
              </w:rPr>
              <w:t xml:space="preserve"> 03</w:t>
            </w:r>
            <w:r w:rsidRPr="00E1214C">
              <w:rPr>
                <w:rFonts w:asciiTheme="minorEastAsia" w:hAnsiTheme="minorEastAsia" w:hint="eastAsia"/>
                <w:sz w:val="20"/>
                <w:szCs w:val="20"/>
              </w:rPr>
              <w:t>일 검색). (RISS 로그인 필요).</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1"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2"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5"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lastRenderedPageBreak/>
              <w:t xml:space="preserve">+ </w:t>
            </w:r>
            <w:hyperlink r:id="rId16"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80A1DEC" w14:textId="77777777" w:rsidR="00DD073D" w:rsidRDefault="00DD073D" w:rsidP="009A3C54">
      <w:pPr>
        <w:jc w:val="center"/>
        <w:rPr>
          <w:rFonts w:ascii="Times New Roman" w:hAnsi="Times New Roman" w:cs="Times New Roman"/>
          <w:b/>
          <w:bCs/>
          <w:sz w:val="32"/>
          <w:szCs w:val="32"/>
        </w:rPr>
      </w:pPr>
    </w:p>
    <w:p w14:paraId="5E4DED88" w14:textId="47EBEE2E"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W w:w="5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2700"/>
      </w:tblGrid>
      <w:tr w:rsidR="002234A3" w:rsidRPr="00130B58" w14:paraId="401F9DBE" w14:textId="77777777" w:rsidTr="00E30D71">
        <w:tc>
          <w:tcPr>
            <w:tcW w:w="2875" w:type="dxa"/>
          </w:tcPr>
          <w:p w14:paraId="3F4CA839"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 xml:space="preserve">Online Lecture </w:t>
            </w:r>
          </w:p>
        </w:tc>
        <w:tc>
          <w:tcPr>
            <w:tcW w:w="2700" w:type="dxa"/>
          </w:tcPr>
          <w:p w14:paraId="7ADE6041"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 xml:space="preserve">8 hours </w:t>
            </w:r>
          </w:p>
        </w:tc>
      </w:tr>
      <w:tr w:rsidR="002234A3" w:rsidRPr="00130B58" w14:paraId="029A1C44" w14:textId="77777777" w:rsidTr="00E30D71">
        <w:tc>
          <w:tcPr>
            <w:tcW w:w="2875" w:type="dxa"/>
          </w:tcPr>
          <w:p w14:paraId="17F34CE1"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More than 700 Pages of Reading</w:t>
            </w:r>
          </w:p>
        </w:tc>
        <w:tc>
          <w:tcPr>
            <w:tcW w:w="2700" w:type="dxa"/>
          </w:tcPr>
          <w:p w14:paraId="6BD918D2"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 xml:space="preserve">44 hours </w:t>
            </w:r>
          </w:p>
        </w:tc>
      </w:tr>
      <w:tr w:rsidR="002234A3" w:rsidRPr="00130B58" w14:paraId="2CB68849" w14:textId="77777777" w:rsidTr="00E30D71">
        <w:tc>
          <w:tcPr>
            <w:tcW w:w="2875" w:type="dxa"/>
          </w:tcPr>
          <w:p w14:paraId="6D3B0670"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hint="eastAsia"/>
                <w:sz w:val="20"/>
                <w:szCs w:val="20"/>
              </w:rPr>
              <w:t>Study Guide Report</w:t>
            </w:r>
          </w:p>
        </w:tc>
        <w:tc>
          <w:tcPr>
            <w:tcW w:w="2700" w:type="dxa"/>
          </w:tcPr>
          <w:p w14:paraId="0C72D733"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20</w:t>
            </w:r>
            <w:r w:rsidRPr="00130B58">
              <w:rPr>
                <w:rFonts w:ascii="Calibri" w:hAnsi="Calibri" w:cs="Calibri" w:hint="eastAsia"/>
                <w:sz w:val="20"/>
                <w:szCs w:val="20"/>
              </w:rPr>
              <w:t xml:space="preserve"> hours</w:t>
            </w:r>
          </w:p>
        </w:tc>
      </w:tr>
      <w:tr w:rsidR="002234A3" w:rsidRPr="00130B58" w14:paraId="3E123C48" w14:textId="77777777" w:rsidTr="00E30D71">
        <w:tc>
          <w:tcPr>
            <w:tcW w:w="2875" w:type="dxa"/>
          </w:tcPr>
          <w:p w14:paraId="71971A4E"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8 weekly discussion posts</w:t>
            </w:r>
            <w:r w:rsidRPr="00130B58">
              <w:rPr>
                <w:rFonts w:ascii="Calibri" w:hAnsi="Calibri" w:cs="Calibri"/>
                <w:sz w:val="20"/>
                <w:szCs w:val="20"/>
              </w:rPr>
              <w:br/>
              <w:t>500 words each week)</w:t>
            </w:r>
          </w:p>
        </w:tc>
        <w:tc>
          <w:tcPr>
            <w:tcW w:w="2700" w:type="dxa"/>
          </w:tcPr>
          <w:p w14:paraId="4CD90E9B"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20 hours</w:t>
            </w:r>
          </w:p>
        </w:tc>
      </w:tr>
      <w:tr w:rsidR="002234A3" w:rsidRPr="00130B58" w14:paraId="60EB8F69" w14:textId="77777777" w:rsidTr="00E30D71">
        <w:tc>
          <w:tcPr>
            <w:tcW w:w="2875" w:type="dxa"/>
          </w:tcPr>
          <w:p w14:paraId="5C9F662E"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hint="eastAsia"/>
                <w:sz w:val="20"/>
                <w:szCs w:val="20"/>
              </w:rPr>
              <w:t>Synchronous Discussion</w:t>
            </w:r>
          </w:p>
        </w:tc>
        <w:tc>
          <w:tcPr>
            <w:tcW w:w="2700" w:type="dxa"/>
          </w:tcPr>
          <w:p w14:paraId="6A1FCC3F"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 xml:space="preserve">3 hours </w:t>
            </w:r>
          </w:p>
        </w:tc>
      </w:tr>
      <w:tr w:rsidR="002234A3" w:rsidRPr="00130B58" w14:paraId="0533AB57" w14:textId="77777777" w:rsidTr="00E30D71">
        <w:tc>
          <w:tcPr>
            <w:tcW w:w="2875" w:type="dxa"/>
          </w:tcPr>
          <w:p w14:paraId="47E99905"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 xml:space="preserve">Book Review (700 pages reading and 3 pages writing) </w:t>
            </w:r>
          </w:p>
        </w:tc>
        <w:tc>
          <w:tcPr>
            <w:tcW w:w="2700" w:type="dxa"/>
          </w:tcPr>
          <w:p w14:paraId="67A0218A"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 xml:space="preserve">10 hours </w:t>
            </w:r>
          </w:p>
        </w:tc>
      </w:tr>
      <w:tr w:rsidR="002234A3" w:rsidRPr="00130B58" w14:paraId="0DECC449" w14:textId="77777777" w:rsidTr="00E30D71">
        <w:trPr>
          <w:trHeight w:val="237"/>
        </w:trPr>
        <w:tc>
          <w:tcPr>
            <w:tcW w:w="2875" w:type="dxa"/>
          </w:tcPr>
          <w:p w14:paraId="2A40D3EA"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Final Bible Study Teaching Material</w:t>
            </w:r>
          </w:p>
        </w:tc>
        <w:tc>
          <w:tcPr>
            <w:tcW w:w="2700" w:type="dxa"/>
          </w:tcPr>
          <w:p w14:paraId="140E9166" w14:textId="77777777" w:rsidR="002234A3" w:rsidRPr="00130B58" w:rsidRDefault="002234A3" w:rsidP="00E30D71">
            <w:pPr>
              <w:spacing w:after="0" w:line="240" w:lineRule="auto"/>
              <w:rPr>
                <w:rFonts w:ascii="Calibri" w:hAnsi="Calibri" w:cs="Calibri"/>
                <w:sz w:val="20"/>
                <w:szCs w:val="20"/>
              </w:rPr>
            </w:pPr>
            <w:r w:rsidRPr="00130B58">
              <w:rPr>
                <w:rFonts w:ascii="Calibri" w:hAnsi="Calibri" w:cs="Calibri"/>
                <w:sz w:val="20"/>
                <w:szCs w:val="20"/>
              </w:rPr>
              <w:t xml:space="preserve">30 hours </w:t>
            </w:r>
          </w:p>
        </w:tc>
      </w:tr>
      <w:tr w:rsidR="002234A3" w:rsidRPr="00130B58" w14:paraId="34C2A3A5" w14:textId="77777777" w:rsidTr="00E30D71">
        <w:tc>
          <w:tcPr>
            <w:tcW w:w="2875" w:type="dxa"/>
          </w:tcPr>
          <w:p w14:paraId="4F32C9E8" w14:textId="77777777" w:rsidR="002234A3" w:rsidRPr="002234A3" w:rsidRDefault="002234A3" w:rsidP="00E30D71">
            <w:pPr>
              <w:spacing w:after="0" w:line="240" w:lineRule="auto"/>
              <w:rPr>
                <w:rFonts w:ascii="Calibri" w:hAnsi="Calibri" w:cs="Calibri"/>
                <w:b/>
                <w:sz w:val="20"/>
                <w:szCs w:val="20"/>
              </w:rPr>
            </w:pPr>
            <w:r w:rsidRPr="002234A3">
              <w:rPr>
                <w:rFonts w:ascii="Calibri" w:hAnsi="Calibri" w:cs="Calibri"/>
                <w:b/>
                <w:sz w:val="20"/>
                <w:szCs w:val="20"/>
              </w:rPr>
              <w:t xml:space="preserve">Total </w:t>
            </w:r>
          </w:p>
        </w:tc>
        <w:tc>
          <w:tcPr>
            <w:tcW w:w="2700" w:type="dxa"/>
          </w:tcPr>
          <w:p w14:paraId="6A78BB9F" w14:textId="77777777" w:rsidR="002234A3" w:rsidRPr="002234A3" w:rsidRDefault="002234A3" w:rsidP="00E30D71">
            <w:pPr>
              <w:spacing w:after="0" w:line="240" w:lineRule="auto"/>
              <w:rPr>
                <w:rFonts w:ascii="Calibri" w:hAnsi="Calibri" w:cs="Calibri"/>
                <w:b/>
                <w:sz w:val="20"/>
                <w:szCs w:val="20"/>
              </w:rPr>
            </w:pPr>
            <w:r w:rsidRPr="002234A3">
              <w:rPr>
                <w:rFonts w:ascii="Calibri" w:hAnsi="Calibri" w:cs="Calibri"/>
                <w:b/>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2A0CC576" w14:textId="77777777" w:rsidR="002234A3" w:rsidRDefault="002234A3"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369D9FD9" w14:textId="77777777" w:rsidR="00DD073D" w:rsidRDefault="00DD073D" w:rsidP="002F66C5">
      <w:pPr>
        <w:spacing w:after="0"/>
        <w:rPr>
          <w:rFonts w:asciiTheme="minorEastAsia" w:hAnsiTheme="minorEastAsia" w:cs="Times New Roman"/>
          <w:b/>
          <w:bCs/>
          <w:sz w:val="24"/>
          <w:szCs w:val="24"/>
        </w:rPr>
      </w:pPr>
    </w:p>
    <w:p w14:paraId="10E5606A" w14:textId="75C6B115"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1"/>
        <w:tblW w:w="9355" w:type="dxa"/>
        <w:tblLook w:val="04A0" w:firstRow="1" w:lastRow="0" w:firstColumn="1" w:lastColumn="0" w:noHBand="0" w:noVBand="1"/>
      </w:tblPr>
      <w:tblGrid>
        <w:gridCol w:w="749"/>
        <w:gridCol w:w="1373"/>
        <w:gridCol w:w="3363"/>
        <w:gridCol w:w="1881"/>
        <w:gridCol w:w="1989"/>
      </w:tblGrid>
      <w:tr w:rsidR="00ED2568" w:rsidRPr="00130B58" w14:paraId="48D695BE" w14:textId="77777777" w:rsidTr="00E30D71">
        <w:tc>
          <w:tcPr>
            <w:tcW w:w="749" w:type="dxa"/>
            <w:vAlign w:val="center"/>
          </w:tcPr>
          <w:p w14:paraId="45510F46" w14:textId="77777777" w:rsidR="00ED2568" w:rsidRPr="00130B58" w:rsidRDefault="00ED2568" w:rsidP="00E30D71">
            <w:pPr>
              <w:jc w:val="center"/>
              <w:rPr>
                <w:rFonts w:asciiTheme="majorEastAsia" w:eastAsiaTheme="majorEastAsia" w:hAnsiTheme="majorEastAsia" w:cs="Times New Roman"/>
                <w:bCs/>
                <w:sz w:val="20"/>
                <w:szCs w:val="20"/>
              </w:rPr>
            </w:pPr>
            <w:r w:rsidRPr="00130B58">
              <w:rPr>
                <w:rFonts w:asciiTheme="majorEastAsia" w:eastAsiaTheme="majorEastAsia" w:hAnsiTheme="majorEastAsia"/>
                <w:bCs/>
                <w:sz w:val="20"/>
                <w:szCs w:val="20"/>
              </w:rPr>
              <w:t>W</w:t>
            </w:r>
            <w:r w:rsidRPr="00130B58">
              <w:rPr>
                <w:rFonts w:asciiTheme="majorEastAsia" w:eastAsiaTheme="majorEastAsia" w:hAnsiTheme="majorEastAsia" w:hint="eastAsia"/>
                <w:bCs/>
                <w:sz w:val="20"/>
                <w:szCs w:val="20"/>
              </w:rPr>
              <w:t>e</w:t>
            </w:r>
            <w:r w:rsidRPr="00130B58">
              <w:rPr>
                <w:rFonts w:asciiTheme="majorEastAsia" w:eastAsiaTheme="majorEastAsia" w:hAnsiTheme="majorEastAsia"/>
                <w:bCs/>
                <w:sz w:val="20"/>
                <w:szCs w:val="20"/>
              </w:rPr>
              <w:t>ek</w:t>
            </w:r>
          </w:p>
        </w:tc>
        <w:tc>
          <w:tcPr>
            <w:tcW w:w="1373" w:type="dxa"/>
            <w:vAlign w:val="center"/>
          </w:tcPr>
          <w:p w14:paraId="51C3CDDD" w14:textId="77777777" w:rsidR="00ED2568" w:rsidRPr="00130B58" w:rsidRDefault="00ED2568" w:rsidP="00E30D71">
            <w:pPr>
              <w:jc w:val="center"/>
              <w:rPr>
                <w:rFonts w:asciiTheme="majorEastAsia" w:eastAsiaTheme="majorEastAsia" w:hAnsiTheme="majorEastAsia" w:cs="Times New Roman"/>
                <w:bCs/>
                <w:sz w:val="20"/>
                <w:szCs w:val="20"/>
              </w:rPr>
            </w:pPr>
            <w:r w:rsidRPr="00130B58">
              <w:rPr>
                <w:rFonts w:asciiTheme="majorEastAsia" w:eastAsiaTheme="majorEastAsia" w:hAnsiTheme="majorEastAsia"/>
                <w:bCs/>
                <w:sz w:val="20"/>
                <w:szCs w:val="20"/>
              </w:rPr>
              <w:t>Calendar</w:t>
            </w:r>
          </w:p>
        </w:tc>
        <w:tc>
          <w:tcPr>
            <w:tcW w:w="3363" w:type="dxa"/>
            <w:vAlign w:val="center"/>
          </w:tcPr>
          <w:p w14:paraId="5FBD8487" w14:textId="77777777" w:rsidR="00ED2568" w:rsidRPr="00130B58" w:rsidRDefault="00ED2568" w:rsidP="00E30D71">
            <w:pPr>
              <w:jc w:val="center"/>
              <w:rPr>
                <w:rFonts w:asciiTheme="majorEastAsia" w:eastAsiaTheme="majorEastAsia" w:hAnsiTheme="majorEastAsia" w:cs="Times New Roman"/>
                <w:bCs/>
                <w:sz w:val="20"/>
                <w:szCs w:val="20"/>
              </w:rPr>
            </w:pPr>
            <w:r w:rsidRPr="00130B58">
              <w:rPr>
                <w:rFonts w:asciiTheme="majorEastAsia" w:eastAsiaTheme="majorEastAsia" w:hAnsiTheme="majorEastAsia"/>
                <w:bCs/>
                <w:sz w:val="20"/>
                <w:szCs w:val="20"/>
              </w:rPr>
              <w:t>Lesson</w:t>
            </w:r>
          </w:p>
        </w:tc>
        <w:tc>
          <w:tcPr>
            <w:tcW w:w="1881" w:type="dxa"/>
            <w:vAlign w:val="center"/>
          </w:tcPr>
          <w:p w14:paraId="049228CE" w14:textId="77777777" w:rsidR="00ED2568" w:rsidRPr="00130B58" w:rsidRDefault="00ED2568" w:rsidP="00E30D71">
            <w:pPr>
              <w:jc w:val="center"/>
              <w:rPr>
                <w:rFonts w:asciiTheme="majorEastAsia" w:eastAsiaTheme="majorEastAsia" w:hAnsiTheme="majorEastAsia" w:cs="Times New Roman"/>
                <w:bCs/>
                <w:sz w:val="20"/>
                <w:szCs w:val="20"/>
              </w:rPr>
            </w:pPr>
            <w:r w:rsidRPr="00130B58">
              <w:rPr>
                <w:rFonts w:asciiTheme="majorEastAsia" w:eastAsiaTheme="majorEastAsia" w:hAnsiTheme="majorEastAsia"/>
                <w:bCs/>
                <w:sz w:val="20"/>
                <w:szCs w:val="20"/>
              </w:rPr>
              <w:t>Assignment</w:t>
            </w:r>
          </w:p>
        </w:tc>
        <w:tc>
          <w:tcPr>
            <w:tcW w:w="1989" w:type="dxa"/>
            <w:vAlign w:val="center"/>
          </w:tcPr>
          <w:p w14:paraId="763420AD" w14:textId="77777777" w:rsidR="00ED2568" w:rsidRPr="00130B58" w:rsidRDefault="00ED2568" w:rsidP="00E30D71">
            <w:pPr>
              <w:jc w:val="center"/>
              <w:rPr>
                <w:rFonts w:asciiTheme="majorEastAsia" w:eastAsiaTheme="majorEastAsia" w:hAnsiTheme="majorEastAsia" w:cs="Times New Roman"/>
                <w:bCs/>
                <w:sz w:val="20"/>
                <w:szCs w:val="20"/>
              </w:rPr>
            </w:pPr>
            <w:r w:rsidRPr="00130B58">
              <w:rPr>
                <w:rFonts w:asciiTheme="majorEastAsia" w:eastAsiaTheme="majorEastAsia" w:hAnsiTheme="majorEastAsia"/>
                <w:bCs/>
                <w:sz w:val="20"/>
                <w:szCs w:val="20"/>
              </w:rPr>
              <w:t xml:space="preserve">Reading </w:t>
            </w:r>
          </w:p>
        </w:tc>
      </w:tr>
      <w:tr w:rsidR="00ED2568" w:rsidRPr="00130B58" w14:paraId="30018C72" w14:textId="77777777" w:rsidTr="00E30D71">
        <w:tc>
          <w:tcPr>
            <w:tcW w:w="749" w:type="dxa"/>
            <w:vAlign w:val="center"/>
          </w:tcPr>
          <w:p w14:paraId="6B3B6E77"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1</w:t>
            </w:r>
          </w:p>
        </w:tc>
        <w:tc>
          <w:tcPr>
            <w:tcW w:w="1373" w:type="dxa"/>
            <w:vAlign w:val="center"/>
          </w:tcPr>
          <w:p w14:paraId="6209C044" w14:textId="0FC2E2C0"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3</w:t>
            </w:r>
            <w:r w:rsidRPr="00130B58">
              <w:rPr>
                <w:rFonts w:asciiTheme="majorEastAsia" w:eastAsiaTheme="majorEastAsia" w:hAnsiTheme="majorEastAsia"/>
                <w:sz w:val="20"/>
                <w:szCs w:val="20"/>
              </w:rPr>
              <w:t>/</w:t>
            </w:r>
            <w:r>
              <w:rPr>
                <w:rFonts w:asciiTheme="majorEastAsia" w:eastAsiaTheme="majorEastAsia" w:hAnsiTheme="majorEastAsia"/>
                <w:sz w:val="20"/>
                <w:szCs w:val="20"/>
              </w:rPr>
              <w:t>30</w:t>
            </w:r>
            <w:r w:rsidRPr="00130B58">
              <w:rPr>
                <w:rFonts w:asciiTheme="majorEastAsia" w:eastAsiaTheme="majorEastAsia" w:hAnsiTheme="majorEastAsia"/>
                <w:sz w:val="20"/>
                <w:szCs w:val="20"/>
              </w:rPr>
              <w:t>-</w:t>
            </w: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5</w:t>
            </w:r>
          </w:p>
        </w:tc>
        <w:tc>
          <w:tcPr>
            <w:tcW w:w="3363" w:type="dxa"/>
            <w:vAlign w:val="center"/>
          </w:tcPr>
          <w:p w14:paraId="2B21E66B" w14:textId="77777777" w:rsidR="00ED2568" w:rsidRPr="00130B58" w:rsidRDefault="00ED2568" w:rsidP="00E30D71">
            <w:pPr>
              <w:jc w:val="both"/>
              <w:rPr>
                <w:rFonts w:asciiTheme="majorEastAsia" w:eastAsiaTheme="majorEastAsia" w:hAnsiTheme="majorEastAsia"/>
                <w:b/>
                <w:bCs/>
                <w:i/>
                <w:iCs/>
                <w:szCs w:val="20"/>
              </w:rPr>
            </w:pPr>
            <w:r w:rsidRPr="00130B58">
              <w:rPr>
                <w:rFonts w:asciiTheme="minorEastAsia" w:hAnsiTheme="minorEastAsia" w:cs="Times New Roman" w:hint="eastAsia"/>
                <w:color w:val="000000"/>
                <w:sz w:val="20"/>
              </w:rPr>
              <w:t>1. 구약개관:</w:t>
            </w:r>
            <w:r w:rsidRPr="00130B58">
              <w:rPr>
                <w:rFonts w:asciiTheme="minorEastAsia" w:hAnsiTheme="minorEastAsia" w:cs="Times New Roman"/>
                <w:color w:val="000000"/>
                <w:sz w:val="20"/>
              </w:rPr>
              <w:t xml:space="preserve"> 구약의 권위, 형성과정, 정경, 지리</w:t>
            </w:r>
            <w:r w:rsidRPr="00130B58">
              <w:rPr>
                <w:rFonts w:asciiTheme="minorEastAsia" w:hAnsiTheme="minorEastAsia" w:cs="Times New Roman" w:hint="eastAsia"/>
                <w:color w:val="000000"/>
                <w:sz w:val="20"/>
              </w:rPr>
              <w:t>; 오경개관 (Introduc</w:t>
            </w:r>
            <w:r w:rsidRPr="00130B58">
              <w:rPr>
                <w:rFonts w:asciiTheme="minorEastAsia" w:hAnsiTheme="minorEastAsia" w:cs="Times New Roman"/>
                <w:color w:val="000000"/>
                <w:sz w:val="20"/>
              </w:rPr>
              <w:t>ing the Old Testament: The Books of the Old Testament, Canon, Geography of the Lands of the Old Testament)</w:t>
            </w:r>
          </w:p>
        </w:tc>
        <w:tc>
          <w:tcPr>
            <w:tcW w:w="1881" w:type="dxa"/>
          </w:tcPr>
          <w:p w14:paraId="4E91580F"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38EC1257"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Study Guide 1</w:t>
            </w:r>
          </w:p>
        </w:tc>
        <w:tc>
          <w:tcPr>
            <w:tcW w:w="1989" w:type="dxa"/>
            <w:vAlign w:val="center"/>
          </w:tcPr>
          <w:p w14:paraId="538853BE" w14:textId="77777777" w:rsidR="00ED2568" w:rsidRPr="00130B58" w:rsidRDefault="00ED2568" w:rsidP="00E30D71">
            <w:pPr>
              <w:rPr>
                <w:rFonts w:asciiTheme="minorEastAsia" w:hAnsiTheme="minorEastAsia" w:cs="Times New Roman"/>
                <w:b/>
                <w:bCs/>
                <w:i/>
                <w:sz w:val="20"/>
                <w:szCs w:val="20"/>
              </w:rPr>
            </w:pPr>
            <w:r w:rsidRPr="00130B58">
              <w:rPr>
                <w:rFonts w:asciiTheme="majorEastAsia" w:eastAsiaTheme="majorEastAsia" w:hAnsiTheme="majorEastAsia" w:hint="eastAsia"/>
                <w:i/>
                <w:iCs/>
                <w:color w:val="000000" w:themeColor="text1"/>
                <w:sz w:val="20"/>
                <w:szCs w:val="20"/>
              </w:rPr>
              <w:t>L</w:t>
            </w:r>
            <w:r w:rsidRPr="00130B58">
              <w:rPr>
                <w:rFonts w:asciiTheme="majorEastAsia" w:eastAsiaTheme="majorEastAsia" w:hAnsiTheme="majorEastAsia"/>
                <w:i/>
                <w:iCs/>
                <w:color w:val="000000" w:themeColor="text1"/>
                <w:sz w:val="20"/>
                <w:szCs w:val="20"/>
              </w:rPr>
              <w:t>asor, pp. 15~112</w:t>
            </w:r>
          </w:p>
        </w:tc>
      </w:tr>
      <w:tr w:rsidR="00ED2568" w:rsidRPr="00130B58" w14:paraId="37A04E81" w14:textId="77777777" w:rsidTr="00E30D71">
        <w:tc>
          <w:tcPr>
            <w:tcW w:w="749" w:type="dxa"/>
            <w:vAlign w:val="center"/>
          </w:tcPr>
          <w:p w14:paraId="4675C4E2"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2</w:t>
            </w:r>
          </w:p>
        </w:tc>
        <w:tc>
          <w:tcPr>
            <w:tcW w:w="1373" w:type="dxa"/>
            <w:vAlign w:val="center"/>
          </w:tcPr>
          <w:p w14:paraId="2F0EF947" w14:textId="17D4A7F2"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6</w:t>
            </w:r>
            <w:r w:rsidRPr="00130B58">
              <w:rPr>
                <w:rFonts w:asciiTheme="majorEastAsia" w:eastAsiaTheme="majorEastAsia" w:hAnsiTheme="majorEastAsia"/>
                <w:sz w:val="20"/>
                <w:szCs w:val="20"/>
              </w:rPr>
              <w:t>-</w:t>
            </w: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12</w:t>
            </w:r>
          </w:p>
        </w:tc>
        <w:tc>
          <w:tcPr>
            <w:tcW w:w="3363" w:type="dxa"/>
            <w:vAlign w:val="center"/>
          </w:tcPr>
          <w:p w14:paraId="6C7DF733" w14:textId="77777777" w:rsidR="00ED2568" w:rsidRPr="00130B58" w:rsidRDefault="00ED2568" w:rsidP="00E30D71">
            <w:pPr>
              <w:snapToGrid w:val="0"/>
              <w:jc w:val="both"/>
              <w:rPr>
                <w:rFonts w:asciiTheme="majorEastAsia" w:eastAsiaTheme="majorEastAsia" w:hAnsiTheme="majorEastAsia" w:cs="Times New Roman"/>
                <w:b/>
                <w:bCs/>
                <w:i/>
                <w:iCs/>
                <w:sz w:val="20"/>
                <w:szCs w:val="20"/>
              </w:rPr>
            </w:pPr>
            <w:r w:rsidRPr="00130B58">
              <w:rPr>
                <w:rFonts w:asciiTheme="minorEastAsia" w:hAnsiTheme="minorEastAsia" w:hint="eastAsia"/>
                <w:color w:val="000000"/>
                <w:sz w:val="20"/>
              </w:rPr>
              <w:t xml:space="preserve">2. 오경 </w:t>
            </w:r>
            <w:r w:rsidRPr="00130B58">
              <w:rPr>
                <w:rFonts w:asciiTheme="minorEastAsia" w:hAnsiTheme="minorEastAsia"/>
                <w:color w:val="000000"/>
                <w:sz w:val="20"/>
              </w:rPr>
              <w:t>1: 창세기</w:t>
            </w:r>
            <w:r w:rsidRPr="00130B58">
              <w:rPr>
                <w:rFonts w:asciiTheme="minorEastAsia" w:hAnsiTheme="minorEastAsia" w:hint="eastAsia"/>
                <w:color w:val="000000"/>
                <w:sz w:val="20"/>
              </w:rPr>
              <w:t>, 출애굽기 (</w:t>
            </w:r>
            <w:r w:rsidRPr="00130B58">
              <w:rPr>
                <w:rFonts w:asciiTheme="minorEastAsia" w:hAnsiTheme="minorEastAsia"/>
                <w:color w:val="000000"/>
                <w:sz w:val="20"/>
              </w:rPr>
              <w:t>The Pentateuch 1: Genesis, Exodus)</w:t>
            </w:r>
          </w:p>
        </w:tc>
        <w:tc>
          <w:tcPr>
            <w:tcW w:w="1881" w:type="dxa"/>
          </w:tcPr>
          <w:p w14:paraId="37815AA3"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787EE379"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Study Guide 2</w:t>
            </w:r>
          </w:p>
        </w:tc>
        <w:tc>
          <w:tcPr>
            <w:tcW w:w="1989" w:type="dxa"/>
            <w:vAlign w:val="center"/>
          </w:tcPr>
          <w:p w14:paraId="36E98501" w14:textId="77777777" w:rsidR="00ED2568" w:rsidRPr="00130B58" w:rsidRDefault="00ED2568" w:rsidP="00E30D71">
            <w:pPr>
              <w:rPr>
                <w:rFonts w:asciiTheme="minorEastAsia" w:hAnsiTheme="minorEastAsia" w:cs="Times New Roman"/>
                <w:b/>
                <w:bCs/>
                <w:i/>
                <w:sz w:val="20"/>
                <w:szCs w:val="20"/>
              </w:rPr>
            </w:pPr>
            <w:r w:rsidRPr="00130B58">
              <w:rPr>
                <w:rFonts w:asciiTheme="majorEastAsia" w:eastAsiaTheme="majorEastAsia" w:hAnsiTheme="majorEastAsia" w:hint="eastAsia"/>
                <w:i/>
                <w:iCs/>
                <w:color w:val="000000" w:themeColor="text1"/>
                <w:sz w:val="20"/>
                <w:szCs w:val="20"/>
              </w:rPr>
              <w:t>L</w:t>
            </w:r>
            <w:r w:rsidRPr="00130B58">
              <w:rPr>
                <w:rFonts w:asciiTheme="majorEastAsia" w:eastAsiaTheme="majorEastAsia" w:hAnsiTheme="majorEastAsia"/>
                <w:i/>
                <w:iCs/>
                <w:color w:val="000000" w:themeColor="text1"/>
                <w:sz w:val="20"/>
                <w:szCs w:val="20"/>
              </w:rPr>
              <w:t>asor, pp. 113~231</w:t>
            </w:r>
          </w:p>
        </w:tc>
      </w:tr>
      <w:tr w:rsidR="00ED2568" w:rsidRPr="00130B58" w14:paraId="42F19171" w14:textId="77777777" w:rsidTr="00E30D71">
        <w:tc>
          <w:tcPr>
            <w:tcW w:w="749" w:type="dxa"/>
            <w:vAlign w:val="center"/>
          </w:tcPr>
          <w:p w14:paraId="1BF08E39"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3</w:t>
            </w:r>
          </w:p>
        </w:tc>
        <w:tc>
          <w:tcPr>
            <w:tcW w:w="1373" w:type="dxa"/>
            <w:vAlign w:val="center"/>
          </w:tcPr>
          <w:p w14:paraId="768CCEA3" w14:textId="60EE4F31"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13</w:t>
            </w:r>
            <w:r w:rsidRPr="00130B58">
              <w:rPr>
                <w:rFonts w:asciiTheme="majorEastAsia" w:eastAsiaTheme="majorEastAsia" w:hAnsiTheme="majorEastAsia"/>
                <w:sz w:val="20"/>
                <w:szCs w:val="20"/>
              </w:rPr>
              <w:t>-</w:t>
            </w: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19</w:t>
            </w:r>
          </w:p>
        </w:tc>
        <w:tc>
          <w:tcPr>
            <w:tcW w:w="3363" w:type="dxa"/>
            <w:vAlign w:val="center"/>
          </w:tcPr>
          <w:p w14:paraId="12E02A52" w14:textId="77777777" w:rsidR="00ED2568" w:rsidRPr="00130B58" w:rsidRDefault="00ED2568" w:rsidP="00E30D71">
            <w:pPr>
              <w:rPr>
                <w:rFonts w:asciiTheme="majorEastAsia" w:eastAsiaTheme="majorEastAsia" w:hAnsiTheme="majorEastAsia" w:cs="Times New Roman"/>
                <w:b/>
                <w:bCs/>
                <w:i/>
                <w:iCs/>
                <w:sz w:val="20"/>
                <w:szCs w:val="20"/>
              </w:rPr>
            </w:pPr>
            <w:r w:rsidRPr="00130B58">
              <w:rPr>
                <w:rFonts w:asciiTheme="majorEastAsia" w:eastAsiaTheme="majorEastAsia" w:hAnsiTheme="majorEastAsia" w:hint="eastAsia"/>
                <w:sz w:val="20"/>
                <w:szCs w:val="20"/>
              </w:rPr>
              <w:t>3</w:t>
            </w:r>
            <w:r w:rsidRPr="00130B58">
              <w:rPr>
                <w:rFonts w:asciiTheme="majorEastAsia" w:eastAsiaTheme="majorEastAsia" w:hAnsiTheme="majorEastAsia"/>
                <w:sz w:val="20"/>
                <w:szCs w:val="20"/>
              </w:rPr>
              <w:t xml:space="preserve">. </w:t>
            </w:r>
            <w:r w:rsidRPr="00130B58">
              <w:rPr>
                <w:rFonts w:asciiTheme="minorEastAsia" w:hAnsiTheme="minorEastAsia" w:hint="eastAsia"/>
                <w:bCs/>
                <w:w w:val="90"/>
                <w:sz w:val="20"/>
              </w:rPr>
              <w:t>오경2</w:t>
            </w:r>
            <w:r w:rsidRPr="00130B58">
              <w:rPr>
                <w:rFonts w:asciiTheme="minorEastAsia" w:hAnsiTheme="minorEastAsia"/>
                <w:bCs/>
                <w:w w:val="90"/>
                <w:sz w:val="20"/>
              </w:rPr>
              <w:t xml:space="preserve">: </w:t>
            </w:r>
            <w:r w:rsidRPr="00130B58">
              <w:rPr>
                <w:rFonts w:asciiTheme="minorEastAsia" w:hAnsiTheme="minorEastAsia"/>
                <w:color w:val="000000"/>
                <w:sz w:val="20"/>
              </w:rPr>
              <w:t>레위기, 민수기, 신명기</w:t>
            </w:r>
            <w:r w:rsidRPr="00130B58">
              <w:rPr>
                <w:rFonts w:asciiTheme="minorEastAsia" w:hAnsiTheme="minorEastAsia" w:hint="eastAsia"/>
                <w:color w:val="000000"/>
                <w:sz w:val="20"/>
              </w:rPr>
              <w:t xml:space="preserve"> (The Pentateuch 2: Leviticus, Numbers, Deuteronomy)</w:t>
            </w:r>
          </w:p>
        </w:tc>
        <w:tc>
          <w:tcPr>
            <w:tcW w:w="1881" w:type="dxa"/>
          </w:tcPr>
          <w:p w14:paraId="3CC43CDE"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4F5FE983"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Study Guide 3</w:t>
            </w:r>
          </w:p>
        </w:tc>
        <w:tc>
          <w:tcPr>
            <w:tcW w:w="1989" w:type="dxa"/>
            <w:vAlign w:val="center"/>
          </w:tcPr>
          <w:p w14:paraId="2D8E30C4" w14:textId="77777777" w:rsidR="00ED2568" w:rsidRPr="00130B58" w:rsidRDefault="00ED2568" w:rsidP="00E30D71">
            <w:pPr>
              <w:rPr>
                <w:rFonts w:asciiTheme="minorEastAsia" w:hAnsiTheme="minorEastAsia" w:cs="Times New Roman"/>
                <w:b/>
                <w:bCs/>
                <w:i/>
                <w:sz w:val="20"/>
                <w:szCs w:val="20"/>
              </w:rPr>
            </w:pPr>
            <w:r w:rsidRPr="00130B58">
              <w:rPr>
                <w:rFonts w:asciiTheme="minorEastAsia" w:hAnsiTheme="minorEastAsia" w:hint="eastAsia"/>
                <w:i/>
                <w:color w:val="000000"/>
                <w:sz w:val="20"/>
              </w:rPr>
              <w:t xml:space="preserve">Lasor, </w:t>
            </w:r>
            <w:r w:rsidRPr="00130B58">
              <w:rPr>
                <w:rFonts w:asciiTheme="minorEastAsia" w:hAnsiTheme="minorEastAsia"/>
                <w:i/>
                <w:color w:val="000000"/>
                <w:sz w:val="20"/>
              </w:rPr>
              <w:t>pp. 232</w:t>
            </w:r>
            <w:r w:rsidRPr="00130B58">
              <w:rPr>
                <w:rFonts w:asciiTheme="minorEastAsia" w:hAnsiTheme="minorEastAsia" w:hint="eastAsia"/>
                <w:i/>
                <w:color w:val="000000"/>
                <w:sz w:val="20"/>
              </w:rPr>
              <w:t>-290</w:t>
            </w:r>
          </w:p>
        </w:tc>
      </w:tr>
      <w:tr w:rsidR="00ED2568" w:rsidRPr="00130B58" w14:paraId="5A6FF9BB" w14:textId="77777777" w:rsidTr="00E30D71">
        <w:tc>
          <w:tcPr>
            <w:tcW w:w="749" w:type="dxa"/>
            <w:vAlign w:val="center"/>
          </w:tcPr>
          <w:p w14:paraId="48656568"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4</w:t>
            </w:r>
          </w:p>
        </w:tc>
        <w:tc>
          <w:tcPr>
            <w:tcW w:w="1373" w:type="dxa"/>
            <w:vAlign w:val="center"/>
          </w:tcPr>
          <w:p w14:paraId="74F019F3" w14:textId="186E2A01"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20</w:t>
            </w:r>
            <w:r w:rsidRPr="00130B58">
              <w:rPr>
                <w:rFonts w:asciiTheme="majorEastAsia" w:eastAsiaTheme="majorEastAsia" w:hAnsiTheme="majorEastAsia"/>
                <w:sz w:val="20"/>
                <w:szCs w:val="20"/>
              </w:rPr>
              <w:t>-</w:t>
            </w: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26</w:t>
            </w:r>
          </w:p>
        </w:tc>
        <w:tc>
          <w:tcPr>
            <w:tcW w:w="3363" w:type="dxa"/>
            <w:vAlign w:val="center"/>
          </w:tcPr>
          <w:p w14:paraId="3A2070F2" w14:textId="77777777" w:rsidR="00ED2568" w:rsidRPr="00130B58" w:rsidRDefault="00ED2568" w:rsidP="00E30D71">
            <w:pPr>
              <w:snapToGrid w:val="0"/>
              <w:rPr>
                <w:rFonts w:asciiTheme="majorEastAsia" w:eastAsiaTheme="majorEastAsia" w:hAnsiTheme="majorEastAsia" w:cs="Times New Roman"/>
                <w:b/>
                <w:bCs/>
                <w:i/>
                <w:iCs/>
                <w:sz w:val="20"/>
                <w:szCs w:val="20"/>
              </w:rPr>
            </w:pPr>
            <w:r w:rsidRPr="00130B58">
              <w:rPr>
                <w:rFonts w:asciiTheme="majorEastAsia" w:eastAsiaTheme="majorEastAsia" w:hAnsiTheme="majorEastAsia" w:hint="eastAsia"/>
                <w:sz w:val="20"/>
                <w:szCs w:val="20"/>
              </w:rPr>
              <w:t>4</w:t>
            </w:r>
            <w:r w:rsidRPr="00130B58">
              <w:rPr>
                <w:rFonts w:asciiTheme="majorEastAsia" w:eastAsiaTheme="majorEastAsia" w:hAnsiTheme="majorEastAsia"/>
                <w:sz w:val="20"/>
                <w:szCs w:val="20"/>
              </w:rPr>
              <w:t xml:space="preserve">. </w:t>
            </w:r>
            <w:r w:rsidRPr="00130B58">
              <w:rPr>
                <w:rFonts w:asciiTheme="minorEastAsia" w:hAnsiTheme="minorEastAsia" w:hint="eastAsia"/>
                <w:color w:val="000000"/>
                <w:sz w:val="20"/>
              </w:rPr>
              <w:t>전기예언서:</w:t>
            </w:r>
            <w:r w:rsidRPr="00130B58">
              <w:rPr>
                <w:rFonts w:asciiTheme="minorEastAsia" w:hAnsiTheme="minorEastAsia"/>
                <w:color w:val="000000"/>
                <w:sz w:val="20"/>
              </w:rPr>
              <w:t xml:space="preserve"> 개관, 여호수아-열왕기하</w:t>
            </w:r>
            <w:r w:rsidRPr="00130B58">
              <w:rPr>
                <w:rFonts w:asciiTheme="minorEastAsia" w:hAnsiTheme="minorEastAsia" w:hint="eastAsia"/>
                <w:color w:val="000000"/>
                <w:sz w:val="20"/>
              </w:rPr>
              <w:t xml:space="preserve"> (The </w:t>
            </w:r>
            <w:r w:rsidRPr="00130B58">
              <w:rPr>
                <w:rFonts w:asciiTheme="minorEastAsia" w:hAnsiTheme="minorEastAsia"/>
                <w:color w:val="000000"/>
                <w:sz w:val="20"/>
              </w:rPr>
              <w:t>Former Prophets: Joshua – 2 Kings)</w:t>
            </w:r>
          </w:p>
        </w:tc>
        <w:tc>
          <w:tcPr>
            <w:tcW w:w="1881" w:type="dxa"/>
          </w:tcPr>
          <w:p w14:paraId="0999BC86"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69E21487"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Study Guide 4</w:t>
            </w:r>
          </w:p>
        </w:tc>
        <w:tc>
          <w:tcPr>
            <w:tcW w:w="1989" w:type="dxa"/>
            <w:vAlign w:val="center"/>
          </w:tcPr>
          <w:p w14:paraId="213A738F" w14:textId="77777777" w:rsidR="00ED2568" w:rsidRPr="00130B58" w:rsidRDefault="00ED2568" w:rsidP="00E30D71">
            <w:pPr>
              <w:rPr>
                <w:rFonts w:asciiTheme="minorEastAsia" w:hAnsiTheme="minorEastAsia" w:cs="Times New Roman"/>
                <w:b/>
                <w:bCs/>
                <w:i/>
                <w:sz w:val="20"/>
                <w:szCs w:val="20"/>
              </w:rPr>
            </w:pPr>
            <w:r w:rsidRPr="00130B58">
              <w:rPr>
                <w:rFonts w:asciiTheme="minorEastAsia" w:hAnsiTheme="minorEastAsia" w:hint="eastAsia"/>
                <w:i/>
                <w:color w:val="000000"/>
                <w:sz w:val="20"/>
              </w:rPr>
              <w:t xml:space="preserve">Lasor, </w:t>
            </w:r>
            <w:r w:rsidRPr="00130B58">
              <w:rPr>
                <w:rFonts w:asciiTheme="minorEastAsia" w:hAnsiTheme="minorEastAsia"/>
                <w:i/>
                <w:color w:val="000000"/>
                <w:sz w:val="20"/>
              </w:rPr>
              <w:t>pp. 291-445</w:t>
            </w:r>
          </w:p>
        </w:tc>
      </w:tr>
      <w:tr w:rsidR="00ED2568" w:rsidRPr="00130B58" w14:paraId="72EDE704" w14:textId="77777777" w:rsidTr="00E30D71">
        <w:tc>
          <w:tcPr>
            <w:tcW w:w="749" w:type="dxa"/>
            <w:vAlign w:val="center"/>
          </w:tcPr>
          <w:p w14:paraId="14CC7166"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5</w:t>
            </w:r>
          </w:p>
        </w:tc>
        <w:tc>
          <w:tcPr>
            <w:tcW w:w="1373" w:type="dxa"/>
            <w:vAlign w:val="center"/>
          </w:tcPr>
          <w:p w14:paraId="02271034" w14:textId="63FD2720"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27</w:t>
            </w:r>
            <w:r w:rsidRPr="00130B58">
              <w:rPr>
                <w:rFonts w:asciiTheme="majorEastAsia" w:eastAsiaTheme="majorEastAsia" w:hAnsiTheme="majorEastAsia"/>
                <w:sz w:val="20"/>
                <w:szCs w:val="20"/>
              </w:rPr>
              <w:t>-</w:t>
            </w:r>
            <w:r>
              <w:rPr>
                <w:rFonts w:asciiTheme="majorEastAsia" w:eastAsiaTheme="majorEastAsia" w:hAnsiTheme="majorEastAsia"/>
                <w:sz w:val="20"/>
                <w:szCs w:val="20"/>
              </w:rPr>
              <w:t>5</w:t>
            </w:r>
            <w:r w:rsidRPr="00130B58">
              <w:rPr>
                <w:rFonts w:asciiTheme="majorEastAsia" w:eastAsiaTheme="majorEastAsia" w:hAnsiTheme="majorEastAsia"/>
                <w:sz w:val="20"/>
                <w:szCs w:val="20"/>
              </w:rPr>
              <w:t>/</w:t>
            </w:r>
            <w:r>
              <w:rPr>
                <w:rFonts w:asciiTheme="majorEastAsia" w:eastAsiaTheme="majorEastAsia" w:hAnsiTheme="majorEastAsia"/>
                <w:sz w:val="20"/>
                <w:szCs w:val="20"/>
              </w:rPr>
              <w:t>3</w:t>
            </w:r>
          </w:p>
        </w:tc>
        <w:tc>
          <w:tcPr>
            <w:tcW w:w="3363" w:type="dxa"/>
            <w:vAlign w:val="center"/>
          </w:tcPr>
          <w:p w14:paraId="2FA54C92" w14:textId="77777777" w:rsidR="00ED2568" w:rsidRPr="00130B58" w:rsidRDefault="00ED2568" w:rsidP="00E30D71">
            <w:pPr>
              <w:snapToGrid w:val="0"/>
              <w:rPr>
                <w:rFonts w:asciiTheme="majorEastAsia" w:eastAsiaTheme="majorEastAsia" w:hAnsiTheme="majorEastAsia" w:cs="Times New Roman"/>
                <w:b/>
                <w:bCs/>
                <w:i/>
                <w:iCs/>
                <w:sz w:val="20"/>
                <w:szCs w:val="20"/>
              </w:rPr>
            </w:pPr>
            <w:r w:rsidRPr="00130B58">
              <w:rPr>
                <w:rFonts w:asciiTheme="majorEastAsia" w:eastAsiaTheme="majorEastAsia" w:hAnsiTheme="majorEastAsia" w:hint="eastAsia"/>
                <w:sz w:val="20"/>
                <w:szCs w:val="20"/>
              </w:rPr>
              <w:t>5</w:t>
            </w:r>
            <w:r w:rsidRPr="00130B58">
              <w:rPr>
                <w:rFonts w:asciiTheme="majorEastAsia" w:eastAsiaTheme="majorEastAsia" w:hAnsiTheme="majorEastAsia"/>
                <w:sz w:val="20"/>
                <w:szCs w:val="20"/>
              </w:rPr>
              <w:t xml:space="preserve">. </w:t>
            </w:r>
            <w:r w:rsidRPr="00130B58">
              <w:rPr>
                <w:rFonts w:asciiTheme="minorEastAsia" w:hAnsiTheme="minorEastAsia" w:hint="eastAsia"/>
                <w:color w:val="000000"/>
                <w:sz w:val="20"/>
              </w:rPr>
              <w:t xml:space="preserve">후기예언서 </w:t>
            </w:r>
            <w:r w:rsidRPr="00130B58">
              <w:rPr>
                <w:rFonts w:asciiTheme="minorEastAsia" w:hAnsiTheme="minorEastAsia"/>
                <w:color w:val="000000"/>
                <w:sz w:val="20"/>
              </w:rPr>
              <w:t xml:space="preserve">1: 예언서 개관, </w:t>
            </w:r>
            <w:r w:rsidRPr="00130B58">
              <w:rPr>
                <w:rFonts w:asciiTheme="minorEastAsia" w:hAnsiTheme="minorEastAsia" w:hint="eastAsia"/>
                <w:color w:val="000000"/>
                <w:sz w:val="20"/>
              </w:rPr>
              <w:t>대</w:t>
            </w:r>
            <w:r w:rsidRPr="00130B58">
              <w:rPr>
                <w:rFonts w:asciiTheme="minorEastAsia" w:hAnsiTheme="minorEastAsia"/>
                <w:color w:val="000000"/>
                <w:sz w:val="20"/>
              </w:rPr>
              <w:t>예언서</w:t>
            </w:r>
            <w:r w:rsidRPr="00130B58">
              <w:rPr>
                <w:rFonts w:asciiTheme="minorEastAsia" w:hAnsiTheme="minorEastAsia" w:hint="eastAsia"/>
                <w:color w:val="000000"/>
                <w:sz w:val="20"/>
              </w:rPr>
              <w:t xml:space="preserve"> (The Latter Prophets</w:t>
            </w:r>
            <w:r w:rsidRPr="00130B58">
              <w:rPr>
                <w:rFonts w:asciiTheme="minorEastAsia" w:hAnsiTheme="minorEastAsia"/>
                <w:color w:val="000000"/>
                <w:sz w:val="20"/>
              </w:rPr>
              <w:t xml:space="preserve"> 1</w:t>
            </w:r>
            <w:r w:rsidRPr="00130B58">
              <w:rPr>
                <w:rFonts w:asciiTheme="minorEastAsia" w:hAnsiTheme="minorEastAsia" w:hint="eastAsia"/>
                <w:color w:val="000000"/>
                <w:sz w:val="20"/>
              </w:rPr>
              <w:t>: 3 Major Prophets)</w:t>
            </w:r>
          </w:p>
        </w:tc>
        <w:tc>
          <w:tcPr>
            <w:tcW w:w="1881" w:type="dxa"/>
          </w:tcPr>
          <w:p w14:paraId="737740EC"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4102A44E"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Study Guide 5</w:t>
            </w:r>
          </w:p>
        </w:tc>
        <w:tc>
          <w:tcPr>
            <w:tcW w:w="1989" w:type="dxa"/>
            <w:vAlign w:val="center"/>
          </w:tcPr>
          <w:p w14:paraId="1D6626DE" w14:textId="77777777" w:rsidR="00ED2568" w:rsidRPr="00130B58" w:rsidRDefault="00ED2568" w:rsidP="00E30D71">
            <w:pPr>
              <w:rPr>
                <w:rFonts w:asciiTheme="minorEastAsia" w:hAnsiTheme="minorEastAsia" w:cs="Times New Roman"/>
                <w:b/>
                <w:bCs/>
                <w:i/>
                <w:sz w:val="20"/>
                <w:szCs w:val="20"/>
              </w:rPr>
            </w:pPr>
            <w:r w:rsidRPr="00130B58">
              <w:rPr>
                <w:rFonts w:asciiTheme="minorEastAsia" w:hAnsiTheme="minorEastAsia" w:hint="eastAsia"/>
                <w:i/>
                <w:color w:val="000000"/>
                <w:sz w:val="20"/>
              </w:rPr>
              <w:t xml:space="preserve">Lasor, </w:t>
            </w:r>
            <w:r w:rsidRPr="00130B58">
              <w:rPr>
                <w:rFonts w:asciiTheme="minorEastAsia" w:hAnsiTheme="minorEastAsia"/>
                <w:i/>
                <w:color w:val="000000"/>
                <w:sz w:val="20"/>
              </w:rPr>
              <w:t>pp. 447-478; 544-639; 681-706</w:t>
            </w:r>
          </w:p>
        </w:tc>
      </w:tr>
      <w:tr w:rsidR="00ED2568" w:rsidRPr="00130B58" w14:paraId="57DD1A2E" w14:textId="77777777" w:rsidTr="00E30D71">
        <w:tc>
          <w:tcPr>
            <w:tcW w:w="749" w:type="dxa"/>
            <w:vAlign w:val="center"/>
          </w:tcPr>
          <w:p w14:paraId="2BC47286"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6</w:t>
            </w:r>
          </w:p>
        </w:tc>
        <w:tc>
          <w:tcPr>
            <w:tcW w:w="1373" w:type="dxa"/>
            <w:vAlign w:val="center"/>
          </w:tcPr>
          <w:p w14:paraId="2A6A5214" w14:textId="76330C90"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5</w:t>
            </w:r>
            <w:r w:rsidRPr="00130B58">
              <w:rPr>
                <w:rFonts w:asciiTheme="majorEastAsia" w:eastAsiaTheme="majorEastAsia" w:hAnsiTheme="majorEastAsia"/>
                <w:sz w:val="20"/>
                <w:szCs w:val="20"/>
              </w:rPr>
              <w:t>/</w:t>
            </w:r>
            <w:r>
              <w:rPr>
                <w:rFonts w:asciiTheme="majorEastAsia" w:eastAsiaTheme="majorEastAsia" w:hAnsiTheme="majorEastAsia"/>
                <w:sz w:val="20"/>
                <w:szCs w:val="20"/>
              </w:rPr>
              <w:t>4</w:t>
            </w:r>
            <w:r w:rsidRPr="00130B58">
              <w:rPr>
                <w:rFonts w:asciiTheme="majorEastAsia" w:eastAsiaTheme="majorEastAsia" w:hAnsiTheme="majorEastAsia"/>
                <w:sz w:val="20"/>
                <w:szCs w:val="20"/>
              </w:rPr>
              <w:t>-</w:t>
            </w:r>
            <w:r>
              <w:rPr>
                <w:rFonts w:asciiTheme="majorEastAsia" w:eastAsiaTheme="majorEastAsia" w:hAnsiTheme="majorEastAsia"/>
                <w:sz w:val="20"/>
                <w:szCs w:val="20"/>
              </w:rPr>
              <w:t>5</w:t>
            </w:r>
            <w:r w:rsidRPr="00130B58">
              <w:rPr>
                <w:rFonts w:asciiTheme="majorEastAsia" w:eastAsiaTheme="majorEastAsia" w:hAnsiTheme="majorEastAsia"/>
                <w:sz w:val="20"/>
                <w:szCs w:val="20"/>
              </w:rPr>
              <w:t>/</w:t>
            </w:r>
            <w:r>
              <w:rPr>
                <w:rFonts w:asciiTheme="majorEastAsia" w:eastAsiaTheme="majorEastAsia" w:hAnsiTheme="majorEastAsia"/>
                <w:sz w:val="20"/>
                <w:szCs w:val="20"/>
              </w:rPr>
              <w:t>10</w:t>
            </w:r>
          </w:p>
        </w:tc>
        <w:tc>
          <w:tcPr>
            <w:tcW w:w="3363" w:type="dxa"/>
            <w:vAlign w:val="center"/>
          </w:tcPr>
          <w:p w14:paraId="4BDB831C" w14:textId="77777777" w:rsidR="00ED2568" w:rsidRPr="00130B58" w:rsidRDefault="00ED2568" w:rsidP="00E30D71">
            <w:pPr>
              <w:jc w:val="both"/>
              <w:rPr>
                <w:rFonts w:asciiTheme="majorEastAsia" w:eastAsiaTheme="majorEastAsia" w:hAnsiTheme="majorEastAsia" w:cs="Times New Roman"/>
                <w:b/>
                <w:bCs/>
                <w:i/>
                <w:iCs/>
                <w:sz w:val="20"/>
                <w:szCs w:val="20"/>
              </w:rPr>
            </w:pPr>
            <w:r w:rsidRPr="00130B58">
              <w:rPr>
                <w:rFonts w:asciiTheme="majorEastAsia" w:eastAsiaTheme="majorEastAsia" w:hAnsiTheme="majorEastAsia" w:hint="eastAsia"/>
                <w:sz w:val="20"/>
                <w:szCs w:val="20"/>
              </w:rPr>
              <w:t>6</w:t>
            </w:r>
            <w:r w:rsidRPr="00130B58">
              <w:rPr>
                <w:rFonts w:asciiTheme="majorEastAsia" w:eastAsiaTheme="majorEastAsia" w:hAnsiTheme="majorEastAsia"/>
                <w:sz w:val="20"/>
                <w:szCs w:val="20"/>
              </w:rPr>
              <w:t xml:space="preserve">. </w:t>
            </w:r>
            <w:r w:rsidRPr="00130B58">
              <w:rPr>
                <w:rFonts w:asciiTheme="minorEastAsia" w:hAnsiTheme="minorEastAsia" w:hint="eastAsia"/>
                <w:w w:val="90"/>
                <w:sz w:val="20"/>
              </w:rPr>
              <w:t>후기예언서2</w:t>
            </w:r>
            <w:r w:rsidRPr="00130B58">
              <w:rPr>
                <w:rFonts w:asciiTheme="minorEastAsia" w:hAnsiTheme="minorEastAsia"/>
                <w:w w:val="90"/>
                <w:sz w:val="20"/>
              </w:rPr>
              <w:t>: 12</w:t>
            </w:r>
            <w:r w:rsidRPr="00130B58">
              <w:rPr>
                <w:rFonts w:asciiTheme="minorEastAsia" w:hAnsiTheme="minorEastAsia" w:hint="eastAsia"/>
                <w:w w:val="90"/>
                <w:sz w:val="20"/>
              </w:rPr>
              <w:t>소예언서 (The Latter Prophets 2: 12 Minor Prophets)</w:t>
            </w:r>
          </w:p>
        </w:tc>
        <w:tc>
          <w:tcPr>
            <w:tcW w:w="1881" w:type="dxa"/>
          </w:tcPr>
          <w:p w14:paraId="3F41ABB4"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5564ECC2"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Study Guide 6</w:t>
            </w:r>
          </w:p>
        </w:tc>
        <w:tc>
          <w:tcPr>
            <w:tcW w:w="1989" w:type="dxa"/>
            <w:vAlign w:val="center"/>
          </w:tcPr>
          <w:p w14:paraId="1BDBBC8C" w14:textId="77777777" w:rsidR="00ED2568" w:rsidRPr="00130B58" w:rsidRDefault="00ED2568" w:rsidP="00E30D71">
            <w:pPr>
              <w:snapToGrid w:val="0"/>
              <w:spacing w:line="276" w:lineRule="auto"/>
              <w:jc w:val="both"/>
              <w:rPr>
                <w:rFonts w:asciiTheme="minorEastAsia" w:hAnsiTheme="minorEastAsia" w:cs="Times New Roman"/>
                <w:b/>
                <w:bCs/>
                <w:i/>
                <w:sz w:val="20"/>
                <w:szCs w:val="20"/>
              </w:rPr>
            </w:pPr>
            <w:r w:rsidRPr="00130B58">
              <w:rPr>
                <w:rFonts w:asciiTheme="minorEastAsia" w:hAnsiTheme="minorEastAsia" w:hint="eastAsia"/>
                <w:i/>
                <w:color w:val="000000"/>
                <w:sz w:val="20"/>
              </w:rPr>
              <w:t xml:space="preserve">Lasor, </w:t>
            </w:r>
            <w:r w:rsidRPr="00130B58">
              <w:rPr>
                <w:rFonts w:asciiTheme="minorEastAsia" w:hAnsiTheme="minorEastAsia"/>
                <w:i/>
                <w:color w:val="000000"/>
                <w:sz w:val="20"/>
              </w:rPr>
              <w:t>pp. 479-543; 640-680; 707-743</w:t>
            </w:r>
          </w:p>
        </w:tc>
      </w:tr>
      <w:tr w:rsidR="00ED2568" w:rsidRPr="00130B58" w14:paraId="51A3A4FB" w14:textId="77777777" w:rsidTr="00E30D71">
        <w:tc>
          <w:tcPr>
            <w:tcW w:w="749" w:type="dxa"/>
            <w:vAlign w:val="center"/>
          </w:tcPr>
          <w:p w14:paraId="58422FF3"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7</w:t>
            </w:r>
          </w:p>
        </w:tc>
        <w:tc>
          <w:tcPr>
            <w:tcW w:w="1373" w:type="dxa"/>
            <w:vAlign w:val="center"/>
          </w:tcPr>
          <w:p w14:paraId="7E3663ED" w14:textId="50641EE3"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5</w:t>
            </w:r>
            <w:r w:rsidRPr="00130B58">
              <w:rPr>
                <w:rFonts w:asciiTheme="majorEastAsia" w:eastAsiaTheme="majorEastAsia" w:hAnsiTheme="majorEastAsia"/>
                <w:sz w:val="20"/>
                <w:szCs w:val="20"/>
              </w:rPr>
              <w:t>/</w:t>
            </w:r>
            <w:r>
              <w:rPr>
                <w:rFonts w:asciiTheme="majorEastAsia" w:eastAsiaTheme="majorEastAsia" w:hAnsiTheme="majorEastAsia"/>
                <w:sz w:val="20"/>
                <w:szCs w:val="20"/>
              </w:rPr>
              <w:t>11</w:t>
            </w:r>
            <w:r w:rsidRPr="00130B58">
              <w:rPr>
                <w:rFonts w:asciiTheme="majorEastAsia" w:eastAsiaTheme="majorEastAsia" w:hAnsiTheme="majorEastAsia"/>
                <w:sz w:val="20"/>
                <w:szCs w:val="20"/>
              </w:rPr>
              <w:t>-</w:t>
            </w:r>
            <w:r>
              <w:rPr>
                <w:rFonts w:asciiTheme="majorEastAsia" w:eastAsiaTheme="majorEastAsia" w:hAnsiTheme="majorEastAsia"/>
                <w:sz w:val="20"/>
                <w:szCs w:val="20"/>
              </w:rPr>
              <w:t>5</w:t>
            </w:r>
            <w:r w:rsidRPr="00130B58">
              <w:rPr>
                <w:rFonts w:asciiTheme="majorEastAsia" w:eastAsiaTheme="majorEastAsia" w:hAnsiTheme="majorEastAsia"/>
                <w:sz w:val="20"/>
                <w:szCs w:val="20"/>
              </w:rPr>
              <w:t>/</w:t>
            </w:r>
            <w:r>
              <w:rPr>
                <w:rFonts w:asciiTheme="majorEastAsia" w:eastAsiaTheme="majorEastAsia" w:hAnsiTheme="majorEastAsia"/>
                <w:sz w:val="20"/>
                <w:szCs w:val="20"/>
              </w:rPr>
              <w:t>17</w:t>
            </w:r>
          </w:p>
        </w:tc>
        <w:tc>
          <w:tcPr>
            <w:tcW w:w="3363" w:type="dxa"/>
            <w:vAlign w:val="center"/>
          </w:tcPr>
          <w:p w14:paraId="07A47576" w14:textId="77777777" w:rsidR="00ED2568" w:rsidRPr="00130B58" w:rsidRDefault="00ED2568" w:rsidP="00E30D71">
            <w:pPr>
              <w:ind w:left="32" w:right="32"/>
              <w:rPr>
                <w:rFonts w:asciiTheme="majorEastAsia" w:eastAsiaTheme="majorEastAsia" w:hAnsiTheme="majorEastAsia" w:cs="Times New Roman"/>
                <w:b/>
                <w:bCs/>
                <w:i/>
                <w:iCs/>
                <w:sz w:val="20"/>
                <w:szCs w:val="20"/>
              </w:rPr>
            </w:pPr>
            <w:r w:rsidRPr="00130B58">
              <w:rPr>
                <w:rFonts w:asciiTheme="majorEastAsia" w:eastAsiaTheme="majorEastAsia" w:hAnsiTheme="majorEastAsia" w:cs="Gulim" w:hint="eastAsia"/>
                <w:sz w:val="20"/>
                <w:szCs w:val="20"/>
              </w:rPr>
              <w:t>7</w:t>
            </w:r>
            <w:r w:rsidRPr="00130B58">
              <w:rPr>
                <w:rFonts w:asciiTheme="majorEastAsia" w:eastAsiaTheme="majorEastAsia" w:hAnsiTheme="majorEastAsia" w:cs="Gulim"/>
                <w:sz w:val="20"/>
                <w:szCs w:val="20"/>
              </w:rPr>
              <w:t xml:space="preserve">. </w:t>
            </w:r>
            <w:r w:rsidRPr="00130B58">
              <w:rPr>
                <w:rFonts w:asciiTheme="minorEastAsia" w:hAnsiTheme="minorEastAsia" w:cs="Times New Roman" w:hint="eastAsia"/>
                <w:color w:val="000000"/>
                <w:sz w:val="20"/>
              </w:rPr>
              <w:t xml:space="preserve">성문서 </w:t>
            </w:r>
            <w:r w:rsidRPr="00130B58">
              <w:rPr>
                <w:rFonts w:asciiTheme="minorEastAsia" w:hAnsiTheme="minorEastAsia" w:cs="Times New Roman"/>
                <w:color w:val="000000"/>
                <w:sz w:val="20"/>
              </w:rPr>
              <w:t>1: 개관, 시편, 잠언, 욥기, 전도서</w:t>
            </w:r>
            <w:r w:rsidRPr="00130B58">
              <w:rPr>
                <w:rFonts w:asciiTheme="minorEastAsia" w:hAnsiTheme="minorEastAsia" w:cs="Times New Roman" w:hint="eastAsia"/>
                <w:color w:val="000000"/>
                <w:sz w:val="20"/>
              </w:rPr>
              <w:t xml:space="preserve"> (The Writings 1: Psalms</w:t>
            </w:r>
            <w:r w:rsidRPr="00130B58">
              <w:rPr>
                <w:rFonts w:asciiTheme="minorEastAsia" w:hAnsiTheme="minorEastAsia" w:cs="Times New Roman"/>
                <w:color w:val="000000"/>
                <w:sz w:val="20"/>
              </w:rPr>
              <w:t>, Proverbs, Job, Ecclesiastes)</w:t>
            </w:r>
          </w:p>
        </w:tc>
        <w:tc>
          <w:tcPr>
            <w:tcW w:w="1881" w:type="dxa"/>
            <w:vAlign w:val="center"/>
          </w:tcPr>
          <w:p w14:paraId="4B3AD4CE"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2B02D1BB"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Study Guide 7</w:t>
            </w:r>
          </w:p>
        </w:tc>
        <w:tc>
          <w:tcPr>
            <w:tcW w:w="1989" w:type="dxa"/>
            <w:vAlign w:val="center"/>
          </w:tcPr>
          <w:p w14:paraId="2634C62E" w14:textId="77777777" w:rsidR="00ED2568" w:rsidRPr="00130B58" w:rsidRDefault="00ED2568" w:rsidP="00E30D71">
            <w:pPr>
              <w:snapToGrid w:val="0"/>
              <w:spacing w:line="276" w:lineRule="auto"/>
              <w:jc w:val="both"/>
              <w:rPr>
                <w:rFonts w:asciiTheme="minorEastAsia" w:hAnsiTheme="minorEastAsia" w:cs="Times New Roman"/>
                <w:b/>
                <w:bCs/>
                <w:i/>
                <w:sz w:val="20"/>
                <w:szCs w:val="20"/>
              </w:rPr>
            </w:pPr>
            <w:r w:rsidRPr="00130B58">
              <w:rPr>
                <w:rFonts w:asciiTheme="minorEastAsia" w:hAnsiTheme="minorEastAsia" w:hint="eastAsia"/>
                <w:i/>
                <w:color w:val="000000"/>
                <w:sz w:val="20"/>
              </w:rPr>
              <w:t xml:space="preserve">Lasor, </w:t>
            </w:r>
            <w:r w:rsidRPr="00130B58">
              <w:rPr>
                <w:rFonts w:asciiTheme="minorEastAsia" w:hAnsiTheme="minorEastAsia"/>
                <w:i/>
                <w:color w:val="000000"/>
                <w:sz w:val="20"/>
              </w:rPr>
              <w:t xml:space="preserve">pp. </w:t>
            </w:r>
            <w:r w:rsidRPr="00130B58">
              <w:rPr>
                <w:rFonts w:asciiTheme="minorEastAsia" w:hAnsiTheme="minorEastAsia" w:hint="eastAsia"/>
                <w:i/>
                <w:color w:val="000000"/>
                <w:sz w:val="20"/>
              </w:rPr>
              <w:t>744-880</w:t>
            </w:r>
          </w:p>
        </w:tc>
      </w:tr>
      <w:tr w:rsidR="00ED2568" w:rsidRPr="00130B58" w14:paraId="52EF9785" w14:textId="77777777" w:rsidTr="00E30D71">
        <w:tc>
          <w:tcPr>
            <w:tcW w:w="749" w:type="dxa"/>
            <w:vAlign w:val="center"/>
          </w:tcPr>
          <w:p w14:paraId="0DFD1BF6"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sz w:val="20"/>
                <w:szCs w:val="20"/>
              </w:rPr>
              <w:t>Wk 8</w:t>
            </w:r>
          </w:p>
        </w:tc>
        <w:tc>
          <w:tcPr>
            <w:tcW w:w="1373" w:type="dxa"/>
            <w:vAlign w:val="center"/>
          </w:tcPr>
          <w:p w14:paraId="422659A0" w14:textId="48C4F160" w:rsidR="00ED2568" w:rsidRPr="00130B58" w:rsidRDefault="00ED2568" w:rsidP="00ED2568">
            <w:pPr>
              <w:rPr>
                <w:rFonts w:asciiTheme="majorEastAsia" w:eastAsiaTheme="majorEastAsia" w:hAnsiTheme="majorEastAsia" w:cs="Times New Roman"/>
                <w:b/>
                <w:bCs/>
                <w:sz w:val="20"/>
                <w:szCs w:val="20"/>
              </w:rPr>
            </w:pPr>
            <w:r>
              <w:rPr>
                <w:rFonts w:asciiTheme="majorEastAsia" w:eastAsiaTheme="majorEastAsia" w:hAnsiTheme="majorEastAsia"/>
                <w:sz w:val="20"/>
                <w:szCs w:val="20"/>
              </w:rPr>
              <w:t>5</w:t>
            </w:r>
            <w:r w:rsidRPr="00130B58">
              <w:rPr>
                <w:rFonts w:asciiTheme="majorEastAsia" w:eastAsiaTheme="majorEastAsia" w:hAnsiTheme="majorEastAsia"/>
                <w:sz w:val="20"/>
                <w:szCs w:val="20"/>
              </w:rPr>
              <w:t>/</w:t>
            </w:r>
            <w:r>
              <w:rPr>
                <w:rFonts w:asciiTheme="majorEastAsia" w:eastAsiaTheme="majorEastAsia" w:hAnsiTheme="majorEastAsia"/>
                <w:sz w:val="20"/>
                <w:szCs w:val="20"/>
              </w:rPr>
              <w:t>18</w:t>
            </w:r>
            <w:r w:rsidRPr="00130B58">
              <w:rPr>
                <w:rFonts w:asciiTheme="majorEastAsia" w:eastAsiaTheme="majorEastAsia" w:hAnsiTheme="majorEastAsia"/>
                <w:sz w:val="20"/>
                <w:szCs w:val="20"/>
              </w:rPr>
              <w:t>-</w:t>
            </w:r>
            <w:r>
              <w:rPr>
                <w:rFonts w:asciiTheme="majorEastAsia" w:eastAsiaTheme="majorEastAsia" w:hAnsiTheme="majorEastAsia"/>
                <w:sz w:val="20"/>
                <w:szCs w:val="20"/>
              </w:rPr>
              <w:t>5</w:t>
            </w:r>
            <w:r w:rsidRPr="00130B58">
              <w:rPr>
                <w:rFonts w:asciiTheme="majorEastAsia" w:eastAsiaTheme="majorEastAsia" w:hAnsiTheme="majorEastAsia"/>
                <w:sz w:val="20"/>
                <w:szCs w:val="20"/>
              </w:rPr>
              <w:t>/</w:t>
            </w:r>
            <w:r>
              <w:rPr>
                <w:rFonts w:asciiTheme="majorEastAsia" w:eastAsiaTheme="majorEastAsia" w:hAnsiTheme="majorEastAsia"/>
                <w:sz w:val="20"/>
                <w:szCs w:val="20"/>
              </w:rPr>
              <w:t>24</w:t>
            </w:r>
          </w:p>
        </w:tc>
        <w:tc>
          <w:tcPr>
            <w:tcW w:w="3363" w:type="dxa"/>
            <w:vAlign w:val="center"/>
          </w:tcPr>
          <w:p w14:paraId="54491DE0" w14:textId="77777777" w:rsidR="00ED2568" w:rsidRPr="00130B58" w:rsidRDefault="00ED2568" w:rsidP="00E30D71">
            <w:pPr>
              <w:rPr>
                <w:rFonts w:asciiTheme="majorEastAsia" w:eastAsiaTheme="majorEastAsia" w:hAnsiTheme="majorEastAsia" w:cs="Times New Roman"/>
                <w:b/>
                <w:bCs/>
                <w:i/>
                <w:iCs/>
                <w:sz w:val="20"/>
                <w:szCs w:val="20"/>
              </w:rPr>
            </w:pPr>
            <w:r w:rsidRPr="00130B58">
              <w:rPr>
                <w:rFonts w:asciiTheme="majorEastAsia" w:eastAsiaTheme="majorEastAsia" w:hAnsiTheme="majorEastAsia" w:cs="Gulim" w:hint="eastAsia"/>
                <w:sz w:val="20"/>
                <w:szCs w:val="20"/>
              </w:rPr>
              <w:t>8</w:t>
            </w:r>
            <w:r w:rsidRPr="00130B58">
              <w:rPr>
                <w:rFonts w:asciiTheme="majorEastAsia" w:eastAsiaTheme="majorEastAsia" w:hAnsiTheme="majorEastAsia" w:cs="Gulim"/>
                <w:sz w:val="20"/>
                <w:szCs w:val="20"/>
              </w:rPr>
              <w:t xml:space="preserve">. </w:t>
            </w:r>
            <w:r w:rsidRPr="00130B58">
              <w:rPr>
                <w:rFonts w:asciiTheme="minorEastAsia" w:hAnsiTheme="minorEastAsia" w:cs="Times New Roman"/>
                <w:color w:val="000000"/>
                <w:sz w:val="20"/>
              </w:rPr>
              <w:t>성문서 2: 아가, 룻기, 애가, 에스더, 역대기, 에스라, 느헤미야, 다니엘</w:t>
            </w:r>
            <w:r w:rsidRPr="00130B58">
              <w:rPr>
                <w:rFonts w:asciiTheme="minorEastAsia" w:hAnsiTheme="minorEastAsia" w:cs="Times New Roman" w:hint="eastAsia"/>
                <w:color w:val="000000"/>
                <w:sz w:val="20"/>
              </w:rPr>
              <w:t xml:space="preserve"> (The Writings 2: Ruth, Song of Songs, Lamentations, Esther, Daniel, Ezra and Nehemiah, Chronicles)</w:t>
            </w:r>
          </w:p>
        </w:tc>
        <w:tc>
          <w:tcPr>
            <w:tcW w:w="1881" w:type="dxa"/>
            <w:vAlign w:val="center"/>
          </w:tcPr>
          <w:p w14:paraId="140BF08C"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hint="eastAsia"/>
                <w:i/>
                <w:iCs/>
                <w:sz w:val="20"/>
                <w:szCs w:val="20"/>
              </w:rPr>
              <w:t xml:space="preserve">Discussion, </w:t>
            </w:r>
          </w:p>
          <w:p w14:paraId="2917D9FE" w14:textId="77777777" w:rsidR="00ED2568" w:rsidRPr="00130B58" w:rsidRDefault="00ED2568" w:rsidP="00E30D71">
            <w:pPr>
              <w:rPr>
                <w:rFonts w:asciiTheme="majorEastAsia" w:eastAsiaTheme="majorEastAsia" w:hAnsiTheme="majorEastAsia"/>
                <w:i/>
                <w:iCs/>
                <w:sz w:val="20"/>
                <w:szCs w:val="20"/>
              </w:rPr>
            </w:pPr>
            <w:r w:rsidRPr="00130B58">
              <w:rPr>
                <w:rFonts w:asciiTheme="majorEastAsia" w:eastAsiaTheme="majorEastAsia" w:hAnsiTheme="majorEastAsia"/>
                <w:i/>
                <w:iCs/>
                <w:sz w:val="20"/>
                <w:szCs w:val="20"/>
              </w:rPr>
              <w:t>Study Guide 8</w:t>
            </w:r>
          </w:p>
          <w:p w14:paraId="1312A26B" w14:textId="77777777" w:rsidR="00ED2568" w:rsidRPr="00130B58" w:rsidRDefault="00ED2568" w:rsidP="00E30D71">
            <w:pPr>
              <w:rPr>
                <w:rFonts w:asciiTheme="majorEastAsia" w:eastAsiaTheme="majorEastAsia" w:hAnsiTheme="majorEastAsia" w:cs="Times New Roman"/>
                <w:b/>
                <w:bCs/>
                <w:sz w:val="20"/>
                <w:szCs w:val="20"/>
              </w:rPr>
            </w:pPr>
            <w:r w:rsidRPr="00130B58">
              <w:rPr>
                <w:rFonts w:asciiTheme="majorEastAsia" w:eastAsiaTheme="majorEastAsia" w:hAnsiTheme="majorEastAsia"/>
                <w:i/>
                <w:iCs/>
                <w:sz w:val="20"/>
                <w:szCs w:val="20"/>
              </w:rPr>
              <w:t>Research Paper</w:t>
            </w:r>
          </w:p>
        </w:tc>
        <w:tc>
          <w:tcPr>
            <w:tcW w:w="1989" w:type="dxa"/>
            <w:vAlign w:val="center"/>
          </w:tcPr>
          <w:p w14:paraId="4CED9EBD" w14:textId="77777777" w:rsidR="00ED2568" w:rsidRPr="00130B58" w:rsidRDefault="00ED2568" w:rsidP="00E30D71">
            <w:pPr>
              <w:rPr>
                <w:rFonts w:asciiTheme="minorEastAsia" w:hAnsiTheme="minorEastAsia" w:cs="Times New Roman"/>
                <w:b/>
                <w:bCs/>
                <w:i/>
                <w:sz w:val="20"/>
                <w:szCs w:val="20"/>
              </w:rPr>
            </w:pPr>
            <w:r w:rsidRPr="00130B58">
              <w:rPr>
                <w:rFonts w:asciiTheme="minorEastAsia" w:hAnsiTheme="minorEastAsia" w:hint="eastAsia"/>
                <w:i/>
                <w:color w:val="000000"/>
                <w:sz w:val="20"/>
              </w:rPr>
              <w:t xml:space="preserve">Lasor, </w:t>
            </w:r>
            <w:r w:rsidRPr="00130B58">
              <w:rPr>
                <w:rFonts w:asciiTheme="minorEastAsia" w:hAnsiTheme="minorEastAsia"/>
                <w:i/>
                <w:color w:val="000000"/>
                <w:sz w:val="20"/>
              </w:rPr>
              <w:t xml:space="preserve">pp. </w:t>
            </w:r>
            <w:r w:rsidRPr="00130B58">
              <w:rPr>
                <w:rFonts w:asciiTheme="minorEastAsia" w:hAnsiTheme="minorEastAsia" w:hint="eastAsia"/>
                <w:i/>
                <w:color w:val="000000"/>
                <w:sz w:val="20"/>
              </w:rPr>
              <w:t>881-982</w:t>
            </w:r>
          </w:p>
        </w:tc>
      </w:tr>
    </w:tbl>
    <w:p w14:paraId="08C1E11A" w14:textId="6F6AF9E6" w:rsidR="002F66C5" w:rsidRDefault="002F66C5" w:rsidP="009A3C54">
      <w:pPr>
        <w:jc w:val="center"/>
        <w:rPr>
          <w:rFonts w:ascii="Times New Roman" w:hAnsi="Times New Roman" w:cs="Times New Roman"/>
          <w:b/>
          <w:bCs/>
          <w:sz w:val="32"/>
          <w:szCs w:val="32"/>
        </w:rPr>
      </w:pPr>
    </w:p>
    <w:p w14:paraId="695891D7" w14:textId="77777777" w:rsidR="00ED2568" w:rsidRDefault="00ED2568"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GhatGPT)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7"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8">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9">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20">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1"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2"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722C40" w:rsidRDefault="00970625" w:rsidP="004557EE">
            <w:pPr>
              <w:rPr>
                <w:rFonts w:asciiTheme="majorEastAsia" w:eastAsiaTheme="majorEastAsia" w:hAnsiTheme="majorEastAsia"/>
                <w:color w:val="000000" w:themeColor="text1"/>
                <w:sz w:val="18"/>
                <w:szCs w:val="18"/>
              </w:rPr>
            </w:pPr>
            <w:r w:rsidRPr="00722C40">
              <w:rPr>
                <w:rFonts w:asciiTheme="majorEastAsia" w:eastAsiaTheme="majorEastAsia" w:hAnsiTheme="majorEastAsia"/>
                <w:b/>
                <w:bCs/>
                <w:color w:val="000000" w:themeColor="text1"/>
                <w:sz w:val="18"/>
                <w:szCs w:val="18"/>
              </w:rPr>
              <w:t>Regulations for Learning</w:t>
            </w:r>
            <w:r w:rsidRPr="00722C40">
              <w:rPr>
                <w:rFonts w:asciiTheme="majorEastAsia" w:eastAsiaTheme="majorEastAsia" w:hAnsiTheme="majorEastAsia" w:hint="eastAsia"/>
                <w:b/>
                <w:bCs/>
                <w:color w:val="000000" w:themeColor="text1"/>
                <w:sz w:val="18"/>
                <w:szCs w:val="18"/>
              </w:rPr>
              <w:t>-o</w:t>
            </w:r>
            <w:r w:rsidRPr="00722C40">
              <w:rPr>
                <w:rFonts w:asciiTheme="majorEastAsia" w:eastAsiaTheme="majorEastAsia" w:hAnsiTheme="majorEastAsia"/>
                <w:b/>
                <w:bCs/>
                <w:color w:val="000000" w:themeColor="text1"/>
                <w:sz w:val="18"/>
                <w:szCs w:val="18"/>
              </w:rPr>
              <w:t xml:space="preserve">riented Group Chat: </w:t>
            </w:r>
            <w:r w:rsidRPr="00722C40">
              <w:rPr>
                <w:rFonts w:asciiTheme="majorEastAsia" w:eastAsiaTheme="majorEastAsia" w:hAnsiTheme="majorEastAsia"/>
                <w:color w:val="000000" w:themeColor="text1"/>
                <w:sz w:val="18"/>
                <w:szCs w:val="18"/>
              </w:rPr>
              <w:t xml:space="preserve">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w:t>
            </w:r>
            <w:r w:rsidRPr="00722C40">
              <w:rPr>
                <w:rFonts w:asciiTheme="majorEastAsia" w:eastAsiaTheme="majorEastAsia" w:hAnsiTheme="majorEastAsia"/>
                <w:color w:val="000000" w:themeColor="text1"/>
                <w:sz w:val="18"/>
                <w:szCs w:val="18"/>
              </w:rPr>
              <w:lastRenderedPageBreak/>
              <w:t>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722C40" w:rsidRDefault="00970625" w:rsidP="004557EE">
            <w:pPr>
              <w:rPr>
                <w:rFonts w:asciiTheme="majorEastAsia" w:eastAsiaTheme="majorEastAsia" w:hAnsiTheme="majorEastAsia"/>
                <w:color w:val="000000" w:themeColor="text1"/>
                <w:sz w:val="18"/>
                <w:szCs w:val="18"/>
              </w:rPr>
            </w:pPr>
            <w:r w:rsidRPr="00722C40">
              <w:rPr>
                <w:rFonts w:asciiTheme="majorEastAsia" w:eastAsiaTheme="majorEastAsia" w:hAnsiTheme="majorEastAsia" w:hint="eastAsia"/>
                <w:b/>
                <w:bCs/>
                <w:color w:val="000000" w:themeColor="text1"/>
                <w:sz w:val="18"/>
                <w:szCs w:val="18"/>
              </w:rPr>
              <w:t xml:space="preserve">학습 목적의 단체 채팅방 규정: </w:t>
            </w:r>
            <w:r w:rsidRPr="00722C40">
              <w:rPr>
                <w:rFonts w:asciiTheme="majorEastAsia" w:eastAsiaTheme="majorEastAsia" w:hAnsiTheme="majorEastAsia"/>
                <w:color w:val="000000" w:themeColor="text1"/>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722C40">
              <w:rPr>
                <w:rFonts w:asciiTheme="majorEastAsia" w:eastAsiaTheme="majorEastAsia" w:hAnsiTheme="majorEastAsia" w:hint="eastAsia"/>
                <w:color w:val="000000" w:themeColor="text1"/>
                <w:sz w:val="18"/>
                <w:szCs w:val="18"/>
              </w:rPr>
              <w:t xml:space="preserve"> </w:t>
            </w:r>
            <w:r w:rsidRPr="00722C40">
              <w:rPr>
                <w:rFonts w:asciiTheme="majorEastAsia" w:eastAsiaTheme="majorEastAsia" w:hAnsiTheme="majorEastAsia"/>
                <w:color w:val="000000" w:themeColor="text1"/>
                <w:sz w:val="18"/>
                <w:szCs w:val="18"/>
              </w:rPr>
              <w:t>종교 논쟁, 광고나 불필요한 불만 제기는 금지된다. 불만과 건의는 교수, 디렉터, 교무</w:t>
            </w:r>
            <w:r w:rsidRPr="00722C40">
              <w:rPr>
                <w:rFonts w:asciiTheme="majorEastAsia" w:eastAsiaTheme="majorEastAsia" w:hAnsiTheme="majorEastAsia" w:hint="eastAsia"/>
                <w:color w:val="000000" w:themeColor="text1"/>
                <w:sz w:val="18"/>
                <w:szCs w:val="18"/>
              </w:rPr>
              <w:t>/</w:t>
            </w:r>
            <w:r w:rsidRPr="00722C40">
              <w:rPr>
                <w:rFonts w:asciiTheme="majorEastAsia" w:eastAsiaTheme="majorEastAsia" w:hAnsiTheme="majorEastAsia"/>
                <w:color w:val="000000" w:themeColor="text1"/>
                <w:sz w:val="18"/>
                <w:szCs w:val="18"/>
              </w:rPr>
              <w:t>사무</w:t>
            </w:r>
            <w:r w:rsidRPr="00722C40">
              <w:rPr>
                <w:rFonts w:asciiTheme="majorEastAsia" w:eastAsiaTheme="majorEastAsia" w:hAnsiTheme="majorEastAsia" w:hint="eastAsia"/>
                <w:color w:val="000000" w:themeColor="text1"/>
                <w:sz w:val="18"/>
                <w:szCs w:val="18"/>
              </w:rPr>
              <w:t>/</w:t>
            </w:r>
            <w:r w:rsidRPr="00722C40">
              <w:rPr>
                <w:rFonts w:asciiTheme="majorEastAsia" w:eastAsiaTheme="majorEastAsia" w:hAnsiTheme="majorEastAsia"/>
                <w:color w:val="000000" w:themeColor="text1"/>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3"/>
          <w:pgSz w:w="12240" w:h="15840"/>
          <w:pgMar w:top="1440" w:right="1440" w:bottom="1440" w:left="1440" w:header="720" w:footer="720" w:gutter="0"/>
          <w:cols w:space="720"/>
          <w:docGrid w:linePitch="360"/>
        </w:sectPr>
      </w:pPr>
    </w:p>
    <w:p w14:paraId="025A2C44" w14:textId="51E9A01B"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과제 및 필수사항</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2"/>
        <w:tblW w:w="12955" w:type="dxa"/>
        <w:jc w:val="center"/>
        <w:tblLayout w:type="fixed"/>
        <w:tblLook w:val="04A0" w:firstRow="1" w:lastRow="0" w:firstColumn="1" w:lastColumn="0" w:noHBand="0" w:noVBand="1"/>
      </w:tblPr>
      <w:tblGrid>
        <w:gridCol w:w="1525"/>
        <w:gridCol w:w="9540"/>
        <w:gridCol w:w="720"/>
        <w:gridCol w:w="1170"/>
      </w:tblGrid>
      <w:tr w:rsidR="00722C40" w:rsidRPr="000C4403" w14:paraId="4D605F9D" w14:textId="77777777" w:rsidTr="00E30D71">
        <w:trPr>
          <w:jc w:val="center"/>
        </w:trPr>
        <w:tc>
          <w:tcPr>
            <w:tcW w:w="1525" w:type="dxa"/>
            <w:shd w:val="clear" w:color="auto" w:fill="7030A0"/>
          </w:tcPr>
          <w:p w14:paraId="1A307F25" w14:textId="77777777" w:rsidR="00722C40" w:rsidRPr="000C4403" w:rsidRDefault="00722C40" w:rsidP="00E30D71">
            <w:pPr>
              <w:jc w:val="center"/>
              <w:rPr>
                <w:rFonts w:ascii="Times New Roman" w:hAnsi="Times New Roman" w:cs="Times New Roman"/>
                <w:b/>
                <w:bCs/>
                <w:color w:val="FFFFFF" w:themeColor="background1"/>
                <w:sz w:val="20"/>
                <w:szCs w:val="20"/>
              </w:rPr>
            </w:pPr>
            <w:r w:rsidRPr="000C4403">
              <w:rPr>
                <w:rFonts w:ascii="Times New Roman" w:hAnsi="Times New Roman" w:cs="Times New Roman" w:hint="eastAsia"/>
                <w:b/>
                <w:bCs/>
                <w:color w:val="FFFFFF" w:themeColor="background1"/>
                <w:sz w:val="20"/>
                <w:szCs w:val="20"/>
              </w:rPr>
              <w:t>C</w:t>
            </w:r>
            <w:r w:rsidRPr="000C4403">
              <w:rPr>
                <w:rFonts w:ascii="Times New Roman" w:hAnsi="Times New Roman" w:cs="Times New Roman"/>
                <w:b/>
                <w:bCs/>
                <w:color w:val="FFFFFF" w:themeColor="background1"/>
                <w:sz w:val="20"/>
                <w:szCs w:val="20"/>
              </w:rPr>
              <w:t xml:space="preserve">ategory </w:t>
            </w:r>
          </w:p>
          <w:p w14:paraId="518A7865" w14:textId="77777777" w:rsidR="00722C40" w:rsidRPr="000C4403" w:rsidRDefault="00722C40" w:rsidP="00E30D71">
            <w:pPr>
              <w:jc w:val="center"/>
              <w:rPr>
                <w:rFonts w:ascii="Times New Roman" w:hAnsi="Times New Roman" w:cs="Times New Roman"/>
                <w:b/>
                <w:bCs/>
                <w:color w:val="FFFFFF" w:themeColor="background1"/>
                <w:sz w:val="18"/>
                <w:szCs w:val="18"/>
              </w:rPr>
            </w:pPr>
            <w:r w:rsidRPr="000C4403">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48399F3F" w14:textId="77777777" w:rsidR="00722C40" w:rsidRPr="000C4403" w:rsidRDefault="00722C40" w:rsidP="00E30D71">
            <w:pPr>
              <w:jc w:val="center"/>
              <w:rPr>
                <w:rFonts w:ascii="Times New Roman" w:hAnsi="Times New Roman" w:cs="Times New Roman"/>
                <w:b/>
                <w:bCs/>
                <w:color w:val="FFFFFF" w:themeColor="background1"/>
                <w:sz w:val="20"/>
                <w:szCs w:val="20"/>
              </w:rPr>
            </w:pPr>
            <w:r w:rsidRPr="000C4403">
              <w:rPr>
                <w:rFonts w:ascii="Times New Roman" w:hAnsi="Times New Roman" w:cs="Times New Roman" w:hint="eastAsia"/>
                <w:b/>
                <w:bCs/>
                <w:color w:val="FFFFFF" w:themeColor="background1"/>
                <w:sz w:val="20"/>
                <w:szCs w:val="20"/>
              </w:rPr>
              <w:t>A</w:t>
            </w:r>
            <w:r w:rsidRPr="000C4403">
              <w:rPr>
                <w:rFonts w:ascii="Times New Roman" w:hAnsi="Times New Roman" w:cs="Times New Roman"/>
                <w:b/>
                <w:bCs/>
                <w:color w:val="FFFFFF" w:themeColor="background1"/>
                <w:sz w:val="20"/>
                <w:szCs w:val="20"/>
              </w:rPr>
              <w:t xml:space="preserve">ssignments &amp; Artifacts </w:t>
            </w:r>
          </w:p>
          <w:p w14:paraId="659F0495" w14:textId="77777777" w:rsidR="00722C40" w:rsidRPr="000C4403" w:rsidRDefault="00722C40" w:rsidP="00E30D71">
            <w:pPr>
              <w:jc w:val="center"/>
              <w:rPr>
                <w:rFonts w:ascii="Times New Roman" w:hAnsi="Times New Roman" w:cs="Times New Roman"/>
                <w:b/>
                <w:bCs/>
                <w:color w:val="FFFFFF" w:themeColor="background1"/>
                <w:sz w:val="18"/>
                <w:szCs w:val="18"/>
              </w:rPr>
            </w:pPr>
            <w:r w:rsidRPr="000C4403">
              <w:rPr>
                <w:rFonts w:ascii="Times New Roman" w:hAnsi="Times New Roman" w:cs="Times New Roman" w:hint="eastAsia"/>
                <w:b/>
                <w:bCs/>
                <w:color w:val="FFFFFF" w:themeColor="background1"/>
                <w:sz w:val="18"/>
                <w:szCs w:val="18"/>
              </w:rPr>
              <w:t>과제</w:t>
            </w:r>
            <w:r w:rsidRPr="000C4403">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207FBA06" w14:textId="77777777" w:rsidR="00722C40" w:rsidRPr="000C4403" w:rsidRDefault="00722C40" w:rsidP="00E30D71">
            <w:pPr>
              <w:jc w:val="center"/>
              <w:rPr>
                <w:rFonts w:ascii="Times New Roman" w:hAnsi="Times New Roman" w:cs="Times New Roman"/>
                <w:b/>
                <w:bCs/>
                <w:color w:val="FFFFFF" w:themeColor="background1"/>
                <w:sz w:val="20"/>
                <w:szCs w:val="20"/>
              </w:rPr>
            </w:pPr>
            <w:r w:rsidRPr="000C4403">
              <w:rPr>
                <w:rFonts w:ascii="Times New Roman" w:hAnsi="Times New Roman" w:cs="Times New Roman"/>
                <w:b/>
                <w:bCs/>
                <w:color w:val="FFFFFF" w:themeColor="background1"/>
                <w:sz w:val="20"/>
                <w:szCs w:val="20"/>
              </w:rPr>
              <w:t xml:space="preserve">Rate </w:t>
            </w:r>
          </w:p>
          <w:p w14:paraId="5F102F40" w14:textId="77777777" w:rsidR="00722C40" w:rsidRPr="000C4403" w:rsidRDefault="00722C40" w:rsidP="00E30D71">
            <w:pPr>
              <w:jc w:val="center"/>
              <w:rPr>
                <w:rFonts w:ascii="Times New Roman" w:hAnsi="Times New Roman" w:cs="Times New Roman"/>
                <w:b/>
                <w:bCs/>
                <w:color w:val="FFFFFF" w:themeColor="background1"/>
                <w:sz w:val="18"/>
                <w:szCs w:val="18"/>
              </w:rPr>
            </w:pPr>
            <w:r w:rsidRPr="000C4403">
              <w:rPr>
                <w:rFonts w:ascii="Times New Roman" w:hAnsi="Times New Roman" w:cs="Times New Roman" w:hint="eastAsia"/>
                <w:b/>
                <w:bCs/>
                <w:color w:val="FFFFFF" w:themeColor="background1"/>
                <w:sz w:val="18"/>
                <w:szCs w:val="18"/>
              </w:rPr>
              <w:t>비율</w:t>
            </w:r>
            <w:r w:rsidRPr="000C4403">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0AF19780" w14:textId="77777777" w:rsidR="00722C40" w:rsidRPr="000C4403" w:rsidRDefault="00722C40" w:rsidP="00E30D71">
            <w:pPr>
              <w:jc w:val="center"/>
              <w:rPr>
                <w:rFonts w:ascii="Times New Roman" w:hAnsi="Times New Roman" w:cs="Times New Roman"/>
                <w:b/>
                <w:bCs/>
                <w:color w:val="FFFFFF" w:themeColor="background1"/>
                <w:sz w:val="20"/>
                <w:szCs w:val="20"/>
              </w:rPr>
            </w:pPr>
            <w:r w:rsidRPr="000C4403">
              <w:rPr>
                <w:rFonts w:ascii="Times New Roman" w:hAnsi="Times New Roman" w:cs="Times New Roman"/>
                <w:b/>
                <w:bCs/>
                <w:color w:val="FFFFFF" w:themeColor="background1"/>
                <w:sz w:val="20"/>
                <w:szCs w:val="20"/>
              </w:rPr>
              <w:t>Portfolio</w:t>
            </w:r>
          </w:p>
          <w:p w14:paraId="714DB687" w14:textId="77777777" w:rsidR="00722C40" w:rsidRPr="000C4403" w:rsidRDefault="00722C40" w:rsidP="00E30D71">
            <w:pPr>
              <w:jc w:val="center"/>
              <w:rPr>
                <w:rFonts w:ascii="Times New Roman" w:hAnsi="Times New Roman" w:cs="Times New Roman"/>
                <w:b/>
                <w:bCs/>
                <w:color w:val="FFFFFF" w:themeColor="background1"/>
                <w:sz w:val="18"/>
                <w:szCs w:val="18"/>
              </w:rPr>
            </w:pPr>
            <w:r w:rsidRPr="000C4403">
              <w:rPr>
                <w:rFonts w:ascii="Times New Roman" w:hAnsi="Times New Roman" w:cs="Times New Roman" w:hint="eastAsia"/>
                <w:b/>
                <w:bCs/>
                <w:color w:val="FFFFFF" w:themeColor="background1"/>
                <w:sz w:val="18"/>
                <w:szCs w:val="18"/>
              </w:rPr>
              <w:t>포트폴리오</w:t>
            </w:r>
            <w:r w:rsidRPr="000C4403">
              <w:rPr>
                <w:rFonts w:ascii="Times New Roman" w:hAnsi="Times New Roman" w:cs="Times New Roman" w:hint="eastAsia"/>
                <w:b/>
                <w:bCs/>
                <w:color w:val="FFFFFF" w:themeColor="background1"/>
                <w:sz w:val="18"/>
                <w:szCs w:val="18"/>
              </w:rPr>
              <w:t xml:space="preserve"> </w:t>
            </w:r>
          </w:p>
        </w:tc>
      </w:tr>
      <w:tr w:rsidR="00722C40" w:rsidRPr="000C4403" w14:paraId="1086D1AA" w14:textId="77777777" w:rsidTr="00E30D71">
        <w:trPr>
          <w:jc w:val="center"/>
        </w:trPr>
        <w:tc>
          <w:tcPr>
            <w:tcW w:w="1525" w:type="dxa"/>
            <w:shd w:val="clear" w:color="auto" w:fill="7030A0"/>
            <w:vAlign w:val="center"/>
          </w:tcPr>
          <w:p w14:paraId="0540EC92" w14:textId="77777777" w:rsidR="00722C40" w:rsidRPr="000C4403" w:rsidRDefault="00722C40" w:rsidP="00E30D71">
            <w:pPr>
              <w:rPr>
                <w:rFonts w:ascii="Times New Roman" w:hAnsi="Times New Roman" w:cs="Times New Roman"/>
                <w:b/>
                <w:bCs/>
                <w:color w:val="FFFFFF" w:themeColor="background1"/>
                <w:sz w:val="20"/>
                <w:szCs w:val="20"/>
              </w:rPr>
            </w:pPr>
            <w:r w:rsidRPr="000C4403">
              <w:rPr>
                <w:rFonts w:ascii="Times New Roman" w:hAnsi="Times New Roman" w:cs="Times New Roman" w:hint="eastAsia"/>
                <w:b/>
                <w:bCs/>
                <w:color w:val="FFFFFF" w:themeColor="background1"/>
                <w:sz w:val="20"/>
                <w:szCs w:val="20"/>
              </w:rPr>
              <w:t>S</w:t>
            </w:r>
            <w:r w:rsidRPr="000C4403">
              <w:rPr>
                <w:rFonts w:ascii="Times New Roman" w:hAnsi="Times New Roman" w:cs="Times New Roman"/>
                <w:b/>
                <w:bCs/>
                <w:color w:val="FFFFFF" w:themeColor="background1"/>
                <w:sz w:val="20"/>
                <w:szCs w:val="20"/>
              </w:rPr>
              <w:t xml:space="preserve">pirituality </w:t>
            </w:r>
          </w:p>
          <w:p w14:paraId="26C04B0C" w14:textId="77777777" w:rsidR="00722C40" w:rsidRPr="000C4403" w:rsidRDefault="00722C40" w:rsidP="00E30D71">
            <w:pPr>
              <w:rPr>
                <w:rFonts w:ascii="Times New Roman" w:hAnsi="Times New Roman" w:cs="Times New Roman"/>
                <w:b/>
                <w:bCs/>
                <w:color w:val="FFFFFF" w:themeColor="background1"/>
                <w:sz w:val="20"/>
                <w:szCs w:val="20"/>
              </w:rPr>
            </w:pPr>
            <w:r w:rsidRPr="000C4403">
              <w:rPr>
                <w:rFonts w:ascii="Times New Roman" w:hAnsi="Times New Roman" w:cs="Times New Roman" w:hint="eastAsia"/>
                <w:b/>
                <w:bCs/>
                <w:color w:val="FFFFFF" w:themeColor="background1"/>
                <w:sz w:val="20"/>
                <w:szCs w:val="20"/>
              </w:rPr>
              <w:t>영성과제</w:t>
            </w:r>
            <w:r w:rsidRPr="000C4403">
              <w:rPr>
                <w:rFonts w:ascii="Times New Roman" w:hAnsi="Times New Roman" w:cs="Times New Roman" w:hint="eastAsia"/>
                <w:b/>
                <w:bCs/>
                <w:color w:val="FFFFFF" w:themeColor="background1"/>
                <w:sz w:val="20"/>
                <w:szCs w:val="20"/>
              </w:rPr>
              <w:t xml:space="preserve">  </w:t>
            </w:r>
          </w:p>
        </w:tc>
        <w:tc>
          <w:tcPr>
            <w:tcW w:w="9540" w:type="dxa"/>
          </w:tcPr>
          <w:p w14:paraId="3A0BD311" w14:textId="77777777" w:rsidR="00722C40" w:rsidRPr="000C4403" w:rsidRDefault="00722C40" w:rsidP="00E30D71">
            <w:pPr>
              <w:rPr>
                <w:rFonts w:asciiTheme="minorEastAsia" w:hAnsiTheme="minorEastAsia" w:cs="Times New Roman"/>
                <w:sz w:val="20"/>
                <w:szCs w:val="20"/>
              </w:rPr>
            </w:pPr>
          </w:p>
          <w:p w14:paraId="72AD067E" w14:textId="77777777" w:rsidR="00722C40" w:rsidRPr="000C4403" w:rsidRDefault="00722C40" w:rsidP="00E30D71">
            <w:pPr>
              <w:rPr>
                <w:rFonts w:asciiTheme="minorEastAsia" w:hAnsiTheme="minorEastAsia" w:cs="Times New Roman"/>
                <w:sz w:val="20"/>
                <w:szCs w:val="20"/>
              </w:rPr>
            </w:pPr>
          </w:p>
          <w:p w14:paraId="72DF0F60" w14:textId="77777777" w:rsidR="00722C40" w:rsidRPr="000C4403" w:rsidRDefault="00722C40" w:rsidP="00E30D71">
            <w:pPr>
              <w:rPr>
                <w:rFonts w:asciiTheme="minorEastAsia" w:hAnsiTheme="minorEastAsia" w:cs="Times New Roman"/>
                <w:sz w:val="20"/>
                <w:szCs w:val="20"/>
              </w:rPr>
            </w:pPr>
          </w:p>
          <w:p w14:paraId="725DBC99" w14:textId="77777777" w:rsidR="00722C40" w:rsidRPr="000C4403" w:rsidRDefault="00722C40" w:rsidP="00E30D71">
            <w:pPr>
              <w:rPr>
                <w:rFonts w:asciiTheme="minorEastAsia" w:hAnsiTheme="minorEastAsia" w:cs="Times New Roman"/>
                <w:sz w:val="20"/>
                <w:szCs w:val="20"/>
              </w:rPr>
            </w:pPr>
          </w:p>
          <w:p w14:paraId="11193AFD" w14:textId="77777777" w:rsidR="00722C40" w:rsidRPr="000C4403" w:rsidRDefault="00722C40" w:rsidP="00E30D71">
            <w:pPr>
              <w:rPr>
                <w:rFonts w:asciiTheme="minorEastAsia" w:hAnsiTheme="minorEastAsia" w:cs="Times New Roman"/>
                <w:sz w:val="20"/>
                <w:szCs w:val="20"/>
              </w:rPr>
            </w:pPr>
          </w:p>
        </w:tc>
        <w:tc>
          <w:tcPr>
            <w:tcW w:w="720" w:type="dxa"/>
            <w:vAlign w:val="center"/>
          </w:tcPr>
          <w:p w14:paraId="0FF8A3B3" w14:textId="77777777" w:rsidR="00722C40" w:rsidRPr="000C4403" w:rsidRDefault="00722C40" w:rsidP="00E30D71">
            <w:pPr>
              <w:jc w:val="center"/>
              <w:rPr>
                <w:rFonts w:ascii="Times New Roman" w:hAnsi="Times New Roman" w:cs="Times New Roman"/>
                <w:sz w:val="20"/>
                <w:szCs w:val="20"/>
              </w:rPr>
            </w:pPr>
          </w:p>
        </w:tc>
        <w:tc>
          <w:tcPr>
            <w:tcW w:w="1170" w:type="dxa"/>
            <w:vAlign w:val="center"/>
          </w:tcPr>
          <w:p w14:paraId="50ACCED0" w14:textId="77777777" w:rsidR="00722C40" w:rsidRPr="000C4403" w:rsidRDefault="00722C40" w:rsidP="00E30D71">
            <w:pPr>
              <w:jc w:val="center"/>
              <w:rPr>
                <w:rFonts w:ascii="Times New Roman" w:hAnsi="Times New Roman" w:cs="Times New Roman"/>
                <w:sz w:val="20"/>
                <w:szCs w:val="20"/>
              </w:rPr>
            </w:pPr>
          </w:p>
        </w:tc>
      </w:tr>
      <w:tr w:rsidR="00722C40" w:rsidRPr="000C4403" w14:paraId="08B1FBA3" w14:textId="77777777" w:rsidTr="00E30D71">
        <w:trPr>
          <w:jc w:val="center"/>
        </w:trPr>
        <w:tc>
          <w:tcPr>
            <w:tcW w:w="1525" w:type="dxa"/>
            <w:shd w:val="clear" w:color="auto" w:fill="7030A0"/>
            <w:vAlign w:val="center"/>
          </w:tcPr>
          <w:p w14:paraId="1F2620E8" w14:textId="77777777" w:rsidR="00722C40" w:rsidRPr="000C4403" w:rsidRDefault="00722C40" w:rsidP="00E30D71">
            <w:pPr>
              <w:rPr>
                <w:rFonts w:ascii="Times New Roman" w:hAnsi="Times New Roman" w:cs="Times New Roman"/>
                <w:b/>
                <w:bCs/>
                <w:color w:val="FFFFFF" w:themeColor="background1"/>
                <w:sz w:val="20"/>
                <w:szCs w:val="20"/>
              </w:rPr>
            </w:pPr>
            <w:r w:rsidRPr="000C4403">
              <w:rPr>
                <w:rFonts w:ascii="Times New Roman" w:hAnsi="Times New Roman" w:cs="Times New Roman"/>
                <w:b/>
                <w:bCs/>
                <w:color w:val="FFFFFF" w:themeColor="background1"/>
                <w:sz w:val="20"/>
                <w:szCs w:val="20"/>
              </w:rPr>
              <w:t xml:space="preserve">Competency </w:t>
            </w:r>
          </w:p>
          <w:p w14:paraId="14C915F6" w14:textId="77777777" w:rsidR="00722C40" w:rsidRPr="000C4403" w:rsidRDefault="00722C40" w:rsidP="00E30D71">
            <w:pPr>
              <w:rPr>
                <w:rFonts w:ascii="Times New Roman" w:hAnsi="Times New Roman" w:cs="Times New Roman"/>
                <w:b/>
                <w:bCs/>
                <w:color w:val="FFFFFF" w:themeColor="background1"/>
                <w:sz w:val="20"/>
                <w:szCs w:val="20"/>
              </w:rPr>
            </w:pPr>
            <w:r w:rsidRPr="000C4403">
              <w:rPr>
                <w:rFonts w:ascii="Times New Roman" w:hAnsi="Times New Roman" w:cs="Times New Roman" w:hint="eastAsia"/>
                <w:b/>
                <w:bCs/>
                <w:color w:val="FFFFFF" w:themeColor="background1"/>
                <w:sz w:val="20"/>
                <w:szCs w:val="20"/>
              </w:rPr>
              <w:t>역량과제</w:t>
            </w:r>
            <w:r w:rsidRPr="000C4403">
              <w:rPr>
                <w:rFonts w:ascii="Times New Roman" w:hAnsi="Times New Roman" w:cs="Times New Roman" w:hint="eastAsia"/>
                <w:b/>
                <w:bCs/>
                <w:color w:val="FFFFFF" w:themeColor="background1"/>
                <w:sz w:val="20"/>
                <w:szCs w:val="20"/>
              </w:rPr>
              <w:t xml:space="preserve">  </w:t>
            </w:r>
          </w:p>
        </w:tc>
        <w:tc>
          <w:tcPr>
            <w:tcW w:w="9540" w:type="dxa"/>
          </w:tcPr>
          <w:p w14:paraId="015C4242" w14:textId="77777777" w:rsidR="00722C40" w:rsidRPr="000C4403" w:rsidRDefault="00722C40" w:rsidP="00E30D71">
            <w:pPr>
              <w:rPr>
                <w:rFonts w:asciiTheme="minorEastAsia" w:hAnsiTheme="minorEastAsia" w:cs="Times New Roman"/>
                <w:sz w:val="20"/>
                <w:szCs w:val="20"/>
              </w:rPr>
            </w:pPr>
          </w:p>
          <w:p w14:paraId="4B6680D1" w14:textId="77777777" w:rsidR="00722C40" w:rsidRPr="000C4403" w:rsidRDefault="00722C40" w:rsidP="00E30D71">
            <w:pPr>
              <w:rPr>
                <w:rFonts w:asciiTheme="minorEastAsia" w:hAnsiTheme="minorEastAsia" w:cs="Times New Roman"/>
                <w:sz w:val="20"/>
                <w:szCs w:val="20"/>
              </w:rPr>
            </w:pPr>
          </w:p>
          <w:p w14:paraId="3668BD86" w14:textId="77777777" w:rsidR="00722C40" w:rsidRPr="000C4403" w:rsidRDefault="00722C40" w:rsidP="00E30D71">
            <w:pPr>
              <w:rPr>
                <w:rFonts w:asciiTheme="minorEastAsia" w:hAnsiTheme="minorEastAsia" w:cs="Times New Roman"/>
                <w:sz w:val="20"/>
                <w:szCs w:val="20"/>
              </w:rPr>
            </w:pPr>
          </w:p>
          <w:p w14:paraId="6B3B9CB0" w14:textId="77777777" w:rsidR="00722C40" w:rsidRPr="000C4403" w:rsidRDefault="00722C40" w:rsidP="00E30D71">
            <w:pPr>
              <w:rPr>
                <w:rFonts w:asciiTheme="minorEastAsia" w:hAnsiTheme="minorEastAsia" w:cs="Times New Roman"/>
                <w:sz w:val="20"/>
                <w:szCs w:val="20"/>
              </w:rPr>
            </w:pPr>
          </w:p>
          <w:p w14:paraId="68F6F210" w14:textId="77777777" w:rsidR="00722C40" w:rsidRPr="000C4403" w:rsidRDefault="00722C40" w:rsidP="00E30D71">
            <w:pPr>
              <w:rPr>
                <w:rFonts w:asciiTheme="minorEastAsia" w:hAnsiTheme="minorEastAsia" w:cs="Times New Roman"/>
                <w:sz w:val="20"/>
                <w:szCs w:val="20"/>
              </w:rPr>
            </w:pPr>
          </w:p>
        </w:tc>
        <w:tc>
          <w:tcPr>
            <w:tcW w:w="720" w:type="dxa"/>
            <w:vAlign w:val="center"/>
          </w:tcPr>
          <w:p w14:paraId="64B13FD4" w14:textId="77777777" w:rsidR="00722C40" w:rsidRPr="000C4403" w:rsidRDefault="00722C40" w:rsidP="00E30D71">
            <w:pPr>
              <w:jc w:val="center"/>
              <w:rPr>
                <w:rFonts w:ascii="Times New Roman" w:hAnsi="Times New Roman" w:cs="Times New Roman"/>
                <w:sz w:val="20"/>
                <w:szCs w:val="20"/>
              </w:rPr>
            </w:pPr>
          </w:p>
        </w:tc>
        <w:tc>
          <w:tcPr>
            <w:tcW w:w="1170" w:type="dxa"/>
            <w:vAlign w:val="center"/>
          </w:tcPr>
          <w:p w14:paraId="7EEA970E" w14:textId="77777777" w:rsidR="00722C40" w:rsidRPr="000C4403" w:rsidRDefault="00722C40" w:rsidP="00E30D71">
            <w:pPr>
              <w:jc w:val="center"/>
              <w:rPr>
                <w:rFonts w:ascii="Times New Roman" w:hAnsi="Times New Roman" w:cs="Times New Roman"/>
                <w:sz w:val="20"/>
                <w:szCs w:val="20"/>
              </w:rPr>
            </w:pPr>
          </w:p>
        </w:tc>
      </w:tr>
      <w:tr w:rsidR="00722C40" w:rsidRPr="000C4403" w14:paraId="52C03F8E" w14:textId="77777777" w:rsidTr="00E30D71">
        <w:trPr>
          <w:jc w:val="center"/>
        </w:trPr>
        <w:tc>
          <w:tcPr>
            <w:tcW w:w="1525" w:type="dxa"/>
            <w:vMerge w:val="restart"/>
            <w:shd w:val="clear" w:color="auto" w:fill="7030A0"/>
            <w:vAlign w:val="center"/>
          </w:tcPr>
          <w:p w14:paraId="2F0F3FF5" w14:textId="77777777" w:rsidR="00722C40" w:rsidRPr="000C4403" w:rsidRDefault="00722C40" w:rsidP="00E30D71">
            <w:pPr>
              <w:rPr>
                <w:rFonts w:ascii="Times New Roman" w:hAnsi="Times New Roman" w:cs="Times New Roman"/>
                <w:b/>
                <w:bCs/>
                <w:color w:val="FFFFFF" w:themeColor="background1"/>
                <w:sz w:val="20"/>
                <w:szCs w:val="20"/>
              </w:rPr>
            </w:pPr>
            <w:r w:rsidRPr="000C4403">
              <w:rPr>
                <w:rFonts w:ascii="Times New Roman" w:hAnsi="Times New Roman" w:cs="Times New Roman" w:hint="eastAsia"/>
                <w:b/>
                <w:bCs/>
                <w:color w:val="FFFFFF" w:themeColor="background1"/>
                <w:sz w:val="20"/>
                <w:szCs w:val="20"/>
              </w:rPr>
              <w:t>C</w:t>
            </w:r>
            <w:r w:rsidRPr="000C4403">
              <w:rPr>
                <w:rFonts w:ascii="Times New Roman" w:hAnsi="Times New Roman" w:cs="Times New Roman"/>
                <w:b/>
                <w:bCs/>
                <w:color w:val="FFFFFF" w:themeColor="background1"/>
                <w:sz w:val="20"/>
                <w:szCs w:val="20"/>
              </w:rPr>
              <w:t xml:space="preserve">ore </w:t>
            </w:r>
          </w:p>
          <w:p w14:paraId="77156621" w14:textId="77777777" w:rsidR="00722C40" w:rsidRPr="000C4403" w:rsidRDefault="00722C40" w:rsidP="00E30D71">
            <w:pPr>
              <w:rPr>
                <w:rFonts w:ascii="Times New Roman" w:hAnsi="Times New Roman" w:cs="Times New Roman"/>
                <w:b/>
                <w:bCs/>
                <w:color w:val="FFFFFF" w:themeColor="background1"/>
                <w:sz w:val="20"/>
                <w:szCs w:val="20"/>
              </w:rPr>
            </w:pPr>
            <w:r w:rsidRPr="000C4403">
              <w:rPr>
                <w:rFonts w:ascii="Times New Roman" w:hAnsi="Times New Roman" w:cs="Times New Roman" w:hint="eastAsia"/>
                <w:b/>
                <w:bCs/>
                <w:color w:val="FFFFFF" w:themeColor="background1"/>
                <w:sz w:val="20"/>
                <w:szCs w:val="20"/>
              </w:rPr>
              <w:t>전공과제</w:t>
            </w:r>
            <w:r w:rsidRPr="000C4403">
              <w:rPr>
                <w:rFonts w:ascii="Times New Roman" w:hAnsi="Times New Roman" w:cs="Times New Roman" w:hint="eastAsia"/>
                <w:b/>
                <w:bCs/>
                <w:color w:val="FFFFFF" w:themeColor="background1"/>
                <w:sz w:val="20"/>
                <w:szCs w:val="20"/>
              </w:rPr>
              <w:t xml:space="preserve"> </w:t>
            </w:r>
          </w:p>
        </w:tc>
        <w:tc>
          <w:tcPr>
            <w:tcW w:w="9540" w:type="dxa"/>
          </w:tcPr>
          <w:p w14:paraId="0AFBEED0" w14:textId="77777777" w:rsidR="00722C40" w:rsidRPr="000C4403" w:rsidRDefault="00722C40" w:rsidP="00E30D71">
            <w:pPr>
              <w:rPr>
                <w:rFonts w:asciiTheme="minorEastAsia" w:hAnsiTheme="minorEastAsia" w:cs="Times New Roman"/>
                <w:b/>
                <w:bCs/>
                <w:sz w:val="20"/>
                <w:szCs w:val="20"/>
              </w:rPr>
            </w:pPr>
            <w:r w:rsidRPr="000C4403">
              <w:rPr>
                <w:rFonts w:asciiTheme="minorEastAsia" w:hAnsiTheme="minorEastAsia" w:cs="Times New Roman"/>
                <w:b/>
                <w:bCs/>
                <w:sz w:val="20"/>
                <w:szCs w:val="20"/>
              </w:rPr>
              <w:t xml:space="preserve">1. Quiz </w:t>
            </w:r>
            <w:r w:rsidRPr="000C4403">
              <w:rPr>
                <w:rFonts w:asciiTheme="minorEastAsia" w:hAnsiTheme="minorEastAsia" w:cs="Times New Roman" w:hint="eastAsia"/>
                <w:b/>
                <w:bCs/>
                <w:sz w:val="20"/>
                <w:szCs w:val="20"/>
              </w:rPr>
              <w:t xml:space="preserve">퀴즈 </w:t>
            </w:r>
          </w:p>
        </w:tc>
        <w:tc>
          <w:tcPr>
            <w:tcW w:w="720" w:type="dxa"/>
            <w:vAlign w:val="center"/>
          </w:tcPr>
          <w:p w14:paraId="7E05478C" w14:textId="77777777" w:rsidR="00722C40" w:rsidRPr="000C4403" w:rsidRDefault="00722C40" w:rsidP="00E30D71">
            <w:pPr>
              <w:jc w:val="center"/>
              <w:rPr>
                <w:rFonts w:asciiTheme="majorEastAsia" w:eastAsiaTheme="majorEastAsia" w:hAnsiTheme="majorEastAsia" w:cs="Times New Roman"/>
                <w:sz w:val="20"/>
                <w:szCs w:val="20"/>
              </w:rPr>
            </w:pPr>
            <w:r w:rsidRPr="000C4403">
              <w:rPr>
                <w:rFonts w:asciiTheme="majorEastAsia" w:eastAsiaTheme="majorEastAsia" w:hAnsiTheme="majorEastAsia" w:cs="Times New Roman"/>
                <w:sz w:val="20"/>
                <w:szCs w:val="20"/>
              </w:rPr>
              <w:t>10%</w:t>
            </w:r>
          </w:p>
        </w:tc>
        <w:tc>
          <w:tcPr>
            <w:tcW w:w="1170" w:type="dxa"/>
            <w:vAlign w:val="center"/>
          </w:tcPr>
          <w:p w14:paraId="2B96C996" w14:textId="77777777" w:rsidR="00722C40" w:rsidRPr="000C4403" w:rsidRDefault="00722C40" w:rsidP="00E30D71">
            <w:pPr>
              <w:jc w:val="center"/>
              <w:rPr>
                <w:rFonts w:asciiTheme="majorEastAsia" w:eastAsiaTheme="majorEastAsia" w:hAnsiTheme="majorEastAsia" w:cs="Times New Roman"/>
                <w:sz w:val="20"/>
                <w:szCs w:val="20"/>
              </w:rPr>
            </w:pPr>
          </w:p>
        </w:tc>
      </w:tr>
      <w:tr w:rsidR="00722C40" w:rsidRPr="000C4403" w14:paraId="4A779C90" w14:textId="77777777" w:rsidTr="00E30D71">
        <w:trPr>
          <w:jc w:val="center"/>
        </w:trPr>
        <w:tc>
          <w:tcPr>
            <w:tcW w:w="1525" w:type="dxa"/>
            <w:vMerge/>
            <w:shd w:val="clear" w:color="auto" w:fill="7030A0"/>
            <w:vAlign w:val="center"/>
          </w:tcPr>
          <w:p w14:paraId="3453100A" w14:textId="77777777" w:rsidR="00722C40" w:rsidRPr="000C4403" w:rsidRDefault="00722C40" w:rsidP="00E30D71">
            <w:pPr>
              <w:rPr>
                <w:rFonts w:ascii="Times New Roman" w:hAnsi="Times New Roman" w:cs="Times New Roman"/>
                <w:b/>
                <w:bCs/>
                <w:color w:val="FFFFFF" w:themeColor="background1"/>
                <w:sz w:val="20"/>
                <w:szCs w:val="20"/>
              </w:rPr>
            </w:pPr>
          </w:p>
        </w:tc>
        <w:tc>
          <w:tcPr>
            <w:tcW w:w="9540" w:type="dxa"/>
          </w:tcPr>
          <w:p w14:paraId="719B2739" w14:textId="77777777" w:rsidR="00722C40" w:rsidRPr="000C4403" w:rsidRDefault="00722C40" w:rsidP="00E30D71">
            <w:pPr>
              <w:rPr>
                <w:rFonts w:asciiTheme="minorEastAsia" w:hAnsiTheme="minorEastAsia" w:cs="Times New Roman"/>
                <w:sz w:val="20"/>
                <w:szCs w:val="20"/>
                <w:lang w:eastAsia="en-US"/>
              </w:rPr>
            </w:pPr>
            <w:r w:rsidRPr="000C4403">
              <w:rPr>
                <w:rFonts w:asciiTheme="minorEastAsia" w:hAnsiTheme="minorEastAsia" w:cs="Times New Roman"/>
                <w:b/>
                <w:sz w:val="20"/>
                <w:szCs w:val="20"/>
                <w:lang w:eastAsia="en-US"/>
              </w:rPr>
              <w:t xml:space="preserve">2. Study Guide Report: </w:t>
            </w:r>
            <w:r w:rsidRPr="000C4403">
              <w:rPr>
                <w:rFonts w:asciiTheme="minorEastAsia" w:hAnsiTheme="minorEastAsia" w:cs="Times New Roman"/>
                <w:sz w:val="20"/>
                <w:szCs w:val="20"/>
                <w:lang w:eastAsia="en-US"/>
              </w:rPr>
              <w:t>Students will write a 2-3 page study guide report on cross-cultural ministry every week.</w:t>
            </w:r>
          </w:p>
          <w:p w14:paraId="683C9C82" w14:textId="77777777" w:rsidR="00722C40" w:rsidRPr="000C4403" w:rsidRDefault="00722C40" w:rsidP="00E30D71">
            <w:pPr>
              <w:rPr>
                <w:rFonts w:asciiTheme="minorEastAsia" w:hAnsiTheme="minorEastAsia" w:cs="Times New Roman"/>
                <w:sz w:val="20"/>
                <w:szCs w:val="20"/>
              </w:rPr>
            </w:pPr>
            <w:r w:rsidRPr="000C4403">
              <w:rPr>
                <w:rFonts w:asciiTheme="minorEastAsia" w:hAnsiTheme="minorEastAsia" w:cs="Times New Roman" w:hint="eastAsia"/>
                <w:b/>
                <w:bCs/>
                <w:sz w:val="20"/>
                <w:szCs w:val="20"/>
              </w:rPr>
              <w:t>2</w:t>
            </w:r>
            <w:r w:rsidRPr="000C4403">
              <w:rPr>
                <w:rFonts w:asciiTheme="minorEastAsia" w:hAnsiTheme="minorEastAsia" w:cs="Times New Roman"/>
                <w:b/>
                <w:bCs/>
                <w:sz w:val="20"/>
                <w:szCs w:val="20"/>
              </w:rPr>
              <w:t xml:space="preserve">. </w:t>
            </w:r>
            <w:r w:rsidRPr="000C4403">
              <w:rPr>
                <w:rFonts w:asciiTheme="minorEastAsia" w:hAnsiTheme="minorEastAsia" w:cs="Times New Roman" w:hint="eastAsia"/>
                <w:b/>
                <w:bCs/>
                <w:sz w:val="20"/>
                <w:szCs w:val="20"/>
              </w:rPr>
              <w:t>스터디 가이드:</w:t>
            </w:r>
            <w:r w:rsidRPr="000C4403">
              <w:rPr>
                <w:rFonts w:asciiTheme="minorEastAsia" w:hAnsiTheme="minorEastAsia" w:cs="Times New Roman"/>
                <w:b/>
                <w:bCs/>
                <w:sz w:val="20"/>
                <w:szCs w:val="20"/>
              </w:rPr>
              <w:t xml:space="preserve"> </w:t>
            </w:r>
            <w:r w:rsidRPr="000C4403">
              <w:rPr>
                <w:rFonts w:asciiTheme="minorEastAsia" w:hAnsiTheme="minorEastAsia" w:cs="Times New Roman" w:hint="eastAsia"/>
                <w:sz w:val="20"/>
                <w:szCs w:val="20"/>
              </w:rPr>
              <w:t>매주 스터디 가이드 내용에 대한 2~3 페이지 레포트를 작성하여 제출한다.  (맑은고딕, 폰트10, 줄간격 1.15)</w:t>
            </w:r>
          </w:p>
        </w:tc>
        <w:tc>
          <w:tcPr>
            <w:tcW w:w="720" w:type="dxa"/>
            <w:vAlign w:val="center"/>
          </w:tcPr>
          <w:p w14:paraId="784D0928" w14:textId="77777777" w:rsidR="00722C40" w:rsidRPr="000C4403" w:rsidRDefault="00722C40" w:rsidP="00E30D71">
            <w:pPr>
              <w:jc w:val="center"/>
              <w:rPr>
                <w:rFonts w:asciiTheme="majorEastAsia" w:eastAsiaTheme="majorEastAsia" w:hAnsiTheme="majorEastAsia" w:cs="Times New Roman"/>
                <w:sz w:val="20"/>
                <w:szCs w:val="20"/>
              </w:rPr>
            </w:pPr>
            <w:r w:rsidRPr="000C4403">
              <w:rPr>
                <w:rFonts w:asciiTheme="majorEastAsia" w:eastAsiaTheme="majorEastAsia" w:hAnsiTheme="majorEastAsia" w:cs="Times New Roman"/>
                <w:sz w:val="20"/>
                <w:szCs w:val="20"/>
              </w:rPr>
              <w:t>20%</w:t>
            </w:r>
          </w:p>
        </w:tc>
        <w:tc>
          <w:tcPr>
            <w:tcW w:w="1170" w:type="dxa"/>
            <w:vAlign w:val="center"/>
          </w:tcPr>
          <w:p w14:paraId="3E652CE2" w14:textId="77777777" w:rsidR="00722C40" w:rsidRPr="000C4403" w:rsidRDefault="00722C40" w:rsidP="00E30D71">
            <w:pPr>
              <w:jc w:val="center"/>
              <w:rPr>
                <w:rFonts w:asciiTheme="majorEastAsia" w:eastAsiaTheme="majorEastAsia" w:hAnsiTheme="majorEastAsia" w:cs="Times New Roman"/>
                <w:sz w:val="20"/>
                <w:szCs w:val="20"/>
              </w:rPr>
            </w:pPr>
          </w:p>
        </w:tc>
      </w:tr>
      <w:tr w:rsidR="00722C40" w:rsidRPr="000C4403" w14:paraId="3AA23A97" w14:textId="77777777" w:rsidTr="00E30D71">
        <w:trPr>
          <w:trHeight w:val="933"/>
          <w:jc w:val="center"/>
        </w:trPr>
        <w:tc>
          <w:tcPr>
            <w:tcW w:w="1525" w:type="dxa"/>
            <w:vMerge/>
            <w:shd w:val="clear" w:color="auto" w:fill="7030A0"/>
            <w:vAlign w:val="center"/>
          </w:tcPr>
          <w:p w14:paraId="69BE1E92" w14:textId="77777777" w:rsidR="00722C40" w:rsidRPr="000C4403" w:rsidRDefault="00722C40" w:rsidP="00E30D71">
            <w:pPr>
              <w:rPr>
                <w:rFonts w:ascii="Times New Roman" w:hAnsi="Times New Roman" w:cs="Times New Roman"/>
                <w:b/>
                <w:bCs/>
                <w:color w:val="FFFFFF" w:themeColor="background1"/>
                <w:sz w:val="20"/>
                <w:szCs w:val="20"/>
              </w:rPr>
            </w:pPr>
          </w:p>
        </w:tc>
        <w:tc>
          <w:tcPr>
            <w:tcW w:w="9540" w:type="dxa"/>
          </w:tcPr>
          <w:p w14:paraId="3DA7B436" w14:textId="77777777" w:rsidR="00722C40" w:rsidRPr="000C4403" w:rsidRDefault="00722C40" w:rsidP="00E30D71">
            <w:pPr>
              <w:rPr>
                <w:rFonts w:asciiTheme="minorEastAsia" w:hAnsiTheme="minorEastAsia" w:cs="Times New Roman"/>
                <w:b/>
                <w:bCs/>
                <w:sz w:val="20"/>
                <w:szCs w:val="20"/>
              </w:rPr>
            </w:pPr>
            <w:r w:rsidRPr="000C4403">
              <w:rPr>
                <w:rFonts w:asciiTheme="minorEastAsia" w:hAnsiTheme="minorEastAsia" w:cs="Times New Roman"/>
                <w:b/>
                <w:bCs/>
                <w:sz w:val="20"/>
                <w:szCs w:val="20"/>
              </w:rPr>
              <w:t>3. Discussion:</w:t>
            </w:r>
            <w:r w:rsidRPr="000C4403">
              <w:rPr>
                <w:rFonts w:asciiTheme="minorEastAsia" w:hAnsiTheme="minorEastAsia" w:cs="Times New Roman"/>
                <w:sz w:val="20"/>
                <w:szCs w:val="20"/>
              </w:rPr>
              <w:t xml:space="preserve"> Professor will give a subject for free discussion every week. Student must upload their ideas on the forum section once a week (except feedback on other students’), through which the professor will be sure about students’ understating of the weekly subject. Students must respond to the professor’s feedback.</w:t>
            </w:r>
          </w:p>
          <w:p w14:paraId="65B9480B" w14:textId="77777777" w:rsidR="00722C40" w:rsidRPr="000C4403" w:rsidRDefault="00722C40" w:rsidP="00E30D71">
            <w:pPr>
              <w:rPr>
                <w:rFonts w:asciiTheme="minorEastAsia" w:hAnsiTheme="minorEastAsia" w:cs="Times New Roman"/>
                <w:sz w:val="20"/>
                <w:szCs w:val="20"/>
              </w:rPr>
            </w:pPr>
            <w:r w:rsidRPr="000C4403">
              <w:rPr>
                <w:rFonts w:asciiTheme="minorEastAsia" w:hAnsiTheme="minorEastAsia" w:cs="Times New Roman" w:hint="eastAsia"/>
                <w:b/>
                <w:bCs/>
                <w:sz w:val="20"/>
                <w:szCs w:val="20"/>
              </w:rPr>
              <w:t>3</w:t>
            </w:r>
            <w:r w:rsidRPr="000C4403">
              <w:rPr>
                <w:rFonts w:asciiTheme="minorEastAsia" w:hAnsiTheme="minorEastAsia" w:cs="Times New Roman"/>
                <w:b/>
                <w:bCs/>
                <w:sz w:val="20"/>
                <w:szCs w:val="20"/>
              </w:rPr>
              <w:t xml:space="preserve">. </w:t>
            </w:r>
            <w:r w:rsidRPr="000C4403">
              <w:rPr>
                <w:rFonts w:asciiTheme="minorEastAsia" w:hAnsiTheme="minorEastAsia" w:cs="Times New Roman" w:hint="eastAsia"/>
                <w:b/>
                <w:bCs/>
                <w:sz w:val="20"/>
                <w:szCs w:val="20"/>
              </w:rPr>
              <w:t>토론:</w:t>
            </w:r>
            <w:r w:rsidRPr="000C4403">
              <w:rPr>
                <w:rFonts w:asciiTheme="minorEastAsia" w:hAnsiTheme="minorEastAsia" w:cs="Times New Roman" w:hint="eastAsia"/>
                <w:sz w:val="20"/>
                <w:szCs w:val="20"/>
              </w:rPr>
              <w:t xml:space="preserve"> 교수가 매주 토론 주제를 정해주면 학생들은 그것에 관한 자신의 토론글을 1회</w:t>
            </w:r>
            <w:r>
              <w:rPr>
                <w:rFonts w:asciiTheme="minorEastAsia" w:hAnsiTheme="minorEastAsia" w:cs="Times New Roman" w:hint="eastAsia"/>
                <w:sz w:val="20"/>
                <w:szCs w:val="20"/>
              </w:rPr>
              <w:t xml:space="preserve"> </w:t>
            </w:r>
            <w:r w:rsidRPr="000C4403">
              <w:rPr>
                <w:rFonts w:asciiTheme="minorEastAsia" w:hAnsiTheme="minorEastAsia" w:cs="Times New Roman" w:hint="eastAsia"/>
                <w:sz w:val="20"/>
                <w:szCs w:val="20"/>
              </w:rPr>
              <w:t>이상</w:t>
            </w:r>
            <w:r>
              <w:rPr>
                <w:rFonts w:asciiTheme="minorEastAsia" w:hAnsiTheme="minorEastAsia" w:cs="Times New Roman" w:hint="eastAsia"/>
                <w:sz w:val="20"/>
                <w:szCs w:val="20"/>
              </w:rPr>
              <w:t>(수요일까지)</w:t>
            </w:r>
            <w:r w:rsidRPr="000C4403">
              <w:rPr>
                <w:rFonts w:asciiTheme="minorEastAsia" w:hAnsiTheme="minorEastAsia" w:cs="Times New Roman" w:hint="eastAsia"/>
                <w:sz w:val="20"/>
                <w:szCs w:val="20"/>
              </w:rPr>
              <w:t xml:space="preserve"> 포럼란에 올려야 한다 (다른 학생의 토론글에 대한 피드백은 3회 이상</w:t>
            </w:r>
            <w:r>
              <w:rPr>
                <w:rFonts w:asciiTheme="minorEastAsia" w:hAnsiTheme="minorEastAsia" w:cs="Times New Roman" w:hint="eastAsia"/>
                <w:sz w:val="20"/>
                <w:szCs w:val="20"/>
              </w:rPr>
              <w:t>[금요일까지]</w:t>
            </w:r>
            <w:r w:rsidRPr="000C4403">
              <w:rPr>
                <w:rFonts w:asciiTheme="minorEastAsia" w:hAnsiTheme="minorEastAsia" w:cs="Times New Roman" w:hint="eastAsia"/>
                <w:sz w:val="20"/>
                <w:szCs w:val="20"/>
              </w:rPr>
              <w:t xml:space="preserve">). 토론과 피드백을 통해 해당 단원의 이해 정도를 교수가 확인해볼 수 있고 학생들의 사고의 향상을 </w:t>
            </w:r>
            <w:r w:rsidRPr="000C4403">
              <w:rPr>
                <w:rFonts w:asciiTheme="minorEastAsia" w:hAnsiTheme="minorEastAsia" w:cs="Times New Roman" w:hint="eastAsia"/>
                <w:sz w:val="20"/>
                <w:szCs w:val="20"/>
              </w:rPr>
              <w:lastRenderedPageBreak/>
              <w:t>도모하게 된다. 자신의 토론을 올린 다음 반드시 교수의 피드백을 확인하고 다시 적절한 반응을 해야한다.</w:t>
            </w:r>
          </w:p>
        </w:tc>
        <w:tc>
          <w:tcPr>
            <w:tcW w:w="720" w:type="dxa"/>
            <w:vAlign w:val="center"/>
          </w:tcPr>
          <w:p w14:paraId="100DB254" w14:textId="77777777" w:rsidR="00722C40" w:rsidRPr="000C4403" w:rsidRDefault="00722C40" w:rsidP="00E30D71">
            <w:pPr>
              <w:jc w:val="center"/>
              <w:rPr>
                <w:rFonts w:asciiTheme="majorEastAsia" w:eastAsiaTheme="majorEastAsia" w:hAnsiTheme="majorEastAsia" w:cs="Times New Roman"/>
                <w:sz w:val="20"/>
                <w:szCs w:val="20"/>
              </w:rPr>
            </w:pPr>
            <w:r w:rsidRPr="000C4403">
              <w:rPr>
                <w:rFonts w:asciiTheme="majorEastAsia" w:eastAsiaTheme="majorEastAsia" w:hAnsiTheme="majorEastAsia" w:cs="Times New Roman"/>
                <w:sz w:val="20"/>
                <w:szCs w:val="20"/>
              </w:rPr>
              <w:lastRenderedPageBreak/>
              <w:t>20%</w:t>
            </w:r>
          </w:p>
        </w:tc>
        <w:tc>
          <w:tcPr>
            <w:tcW w:w="1170" w:type="dxa"/>
            <w:vAlign w:val="center"/>
          </w:tcPr>
          <w:p w14:paraId="787EFC4E" w14:textId="77777777" w:rsidR="00722C40" w:rsidRPr="000C4403" w:rsidRDefault="00722C40" w:rsidP="00E30D71">
            <w:pPr>
              <w:jc w:val="center"/>
              <w:rPr>
                <w:rFonts w:asciiTheme="majorEastAsia" w:eastAsiaTheme="majorEastAsia" w:hAnsiTheme="majorEastAsia" w:cs="Times New Roman"/>
                <w:sz w:val="20"/>
                <w:szCs w:val="20"/>
              </w:rPr>
            </w:pPr>
          </w:p>
        </w:tc>
      </w:tr>
      <w:tr w:rsidR="00722C40" w:rsidRPr="000C4403" w14:paraId="260D6491" w14:textId="77777777" w:rsidTr="00E30D71">
        <w:trPr>
          <w:trHeight w:val="933"/>
          <w:jc w:val="center"/>
        </w:trPr>
        <w:tc>
          <w:tcPr>
            <w:tcW w:w="1525" w:type="dxa"/>
            <w:vMerge/>
            <w:shd w:val="clear" w:color="auto" w:fill="7030A0"/>
            <w:vAlign w:val="center"/>
          </w:tcPr>
          <w:p w14:paraId="7CAE8F3D" w14:textId="77777777" w:rsidR="00722C40" w:rsidRPr="000C4403" w:rsidRDefault="00722C40" w:rsidP="00E30D71">
            <w:pPr>
              <w:rPr>
                <w:rFonts w:ascii="Times New Roman" w:hAnsi="Times New Roman" w:cs="Times New Roman"/>
                <w:b/>
                <w:bCs/>
                <w:color w:val="FFFFFF" w:themeColor="background1"/>
                <w:sz w:val="20"/>
                <w:szCs w:val="20"/>
              </w:rPr>
            </w:pPr>
          </w:p>
        </w:tc>
        <w:tc>
          <w:tcPr>
            <w:tcW w:w="9540" w:type="dxa"/>
          </w:tcPr>
          <w:p w14:paraId="4FBA15F0" w14:textId="77777777" w:rsidR="00722C40" w:rsidRPr="000C4403" w:rsidRDefault="00722C40" w:rsidP="00E30D71">
            <w:pPr>
              <w:rPr>
                <w:rFonts w:asciiTheme="minorEastAsia" w:hAnsiTheme="minorEastAsia" w:cs="Times New Roman"/>
                <w:b/>
                <w:bCs/>
                <w:sz w:val="20"/>
                <w:szCs w:val="20"/>
              </w:rPr>
            </w:pPr>
            <w:r w:rsidRPr="000C4403">
              <w:rPr>
                <w:rFonts w:asciiTheme="minorEastAsia" w:hAnsiTheme="minorEastAsia"/>
                <w:b/>
                <w:sz w:val="20"/>
                <w:szCs w:val="20"/>
              </w:rPr>
              <w:t>4. Book Review</w:t>
            </w:r>
            <w:r w:rsidRPr="000C4403">
              <w:rPr>
                <w:rFonts w:asciiTheme="minorEastAsia" w:hAnsiTheme="minorEastAsia"/>
                <w:sz w:val="20"/>
                <w:szCs w:val="20"/>
              </w:rPr>
              <w:t>: Students should write a book review (about 5 pages)</w:t>
            </w:r>
            <w:r w:rsidRPr="000C4403">
              <w:rPr>
                <w:rFonts w:asciiTheme="minorEastAsia" w:hAnsiTheme="minorEastAsia" w:hint="eastAsia"/>
                <w:sz w:val="20"/>
                <w:szCs w:val="20"/>
              </w:rPr>
              <w:t xml:space="preserve"> on </w:t>
            </w:r>
            <w:r w:rsidRPr="000C4403">
              <w:rPr>
                <w:rFonts w:asciiTheme="minorEastAsia" w:hAnsiTheme="minorEastAsia"/>
                <w:sz w:val="20"/>
                <w:szCs w:val="20"/>
              </w:rPr>
              <w:t>William S. Lasor’s book(</w:t>
            </w:r>
            <w:r w:rsidRPr="000C4403">
              <w:rPr>
                <w:rFonts w:asciiTheme="minorEastAsia" w:hAnsiTheme="minorEastAsia" w:hint="eastAsia"/>
                <w:sz w:val="20"/>
                <w:szCs w:val="20"/>
              </w:rPr>
              <w:t>R</w:t>
            </w:r>
            <w:r w:rsidRPr="000C4403">
              <w:rPr>
                <w:rFonts w:asciiTheme="minorEastAsia" w:hAnsiTheme="minorEastAsia"/>
                <w:sz w:val="20"/>
                <w:szCs w:val="20"/>
              </w:rPr>
              <w:t>equired Reading)</w:t>
            </w:r>
            <w:r w:rsidRPr="000C4403">
              <w:rPr>
                <w:rFonts w:asciiTheme="minorEastAsia" w:hAnsiTheme="minorEastAsia" w:hint="eastAsia"/>
                <w:sz w:val="20"/>
                <w:szCs w:val="20"/>
              </w:rPr>
              <w:t xml:space="preserve"> or B. W. Anderson</w:t>
            </w:r>
            <w:r w:rsidRPr="000C4403">
              <w:rPr>
                <w:rFonts w:asciiTheme="minorEastAsia" w:hAnsiTheme="minorEastAsia"/>
                <w:sz w:val="20"/>
                <w:szCs w:val="20"/>
              </w:rPr>
              <w:t>’</w:t>
            </w:r>
            <w:r w:rsidRPr="000C4403">
              <w:rPr>
                <w:rFonts w:asciiTheme="minorEastAsia" w:hAnsiTheme="minorEastAsia" w:hint="eastAsia"/>
                <w:sz w:val="20"/>
                <w:szCs w:val="20"/>
              </w:rPr>
              <w:t>s book(</w:t>
            </w:r>
            <w:r w:rsidRPr="000C4403">
              <w:rPr>
                <w:rFonts w:asciiTheme="minorEastAsia" w:hAnsiTheme="minorEastAsia"/>
                <w:sz w:val="20"/>
                <w:szCs w:val="20"/>
              </w:rPr>
              <w:t xml:space="preserve">Required </w:t>
            </w:r>
            <w:r w:rsidRPr="000C4403">
              <w:rPr>
                <w:rFonts w:asciiTheme="minorEastAsia" w:hAnsiTheme="minorEastAsia" w:hint="eastAsia"/>
                <w:sz w:val="20"/>
                <w:szCs w:val="20"/>
              </w:rPr>
              <w:t>Reading)</w:t>
            </w:r>
            <w:r w:rsidRPr="000C4403">
              <w:rPr>
                <w:rFonts w:asciiTheme="minorEastAsia" w:hAnsiTheme="minorEastAsia"/>
                <w:sz w:val="20"/>
                <w:szCs w:val="20"/>
              </w:rPr>
              <w:t>. Students should submit 5 pages book review before the last class</w:t>
            </w:r>
            <w:r w:rsidRPr="000C4403">
              <w:rPr>
                <w:rFonts w:asciiTheme="minorEastAsia" w:hAnsiTheme="minorEastAsia" w:hint="eastAsia"/>
                <w:sz w:val="20"/>
                <w:szCs w:val="20"/>
              </w:rPr>
              <w:t xml:space="preserve"> </w:t>
            </w:r>
            <w:r w:rsidRPr="000C4403">
              <w:rPr>
                <w:rFonts w:asciiTheme="minorEastAsia" w:hAnsiTheme="minorEastAsia"/>
                <w:sz w:val="20"/>
                <w:szCs w:val="20"/>
              </w:rPr>
              <w:t>by Moodle in the 8</w:t>
            </w:r>
            <w:r w:rsidRPr="000C4403">
              <w:rPr>
                <w:rFonts w:asciiTheme="minorEastAsia" w:hAnsiTheme="minorEastAsia" w:hint="eastAsia"/>
                <w:sz w:val="20"/>
                <w:szCs w:val="20"/>
                <w:vertAlign w:val="superscript"/>
              </w:rPr>
              <w:t>th</w:t>
            </w:r>
            <w:r w:rsidRPr="000C4403">
              <w:rPr>
                <w:rFonts w:asciiTheme="minorEastAsia" w:hAnsiTheme="minorEastAsia" w:hint="eastAsia"/>
                <w:sz w:val="20"/>
                <w:szCs w:val="20"/>
              </w:rPr>
              <w:t xml:space="preserve"> </w:t>
            </w:r>
            <w:r w:rsidRPr="000C4403">
              <w:rPr>
                <w:rFonts w:asciiTheme="minorEastAsia" w:hAnsiTheme="minorEastAsia"/>
                <w:sz w:val="20"/>
                <w:szCs w:val="20"/>
              </w:rPr>
              <w:t>week of the class</w:t>
            </w:r>
            <w:r w:rsidRPr="000C4403">
              <w:rPr>
                <w:rFonts w:asciiTheme="minorEastAsia" w:hAnsiTheme="minorEastAsia"/>
                <w:sz w:val="20"/>
                <w:szCs w:val="20"/>
              </w:rPr>
              <w:br/>
            </w:r>
            <w:r w:rsidRPr="000C4403">
              <w:rPr>
                <w:rFonts w:asciiTheme="minorEastAsia" w:hAnsiTheme="minorEastAsia" w:cs="한컴바탕" w:hint="eastAsia"/>
                <w:b/>
                <w:sz w:val="20"/>
                <w:szCs w:val="20"/>
              </w:rPr>
              <w:t>4. 독서보고</w:t>
            </w:r>
            <w:r w:rsidRPr="000C4403">
              <w:rPr>
                <w:rFonts w:asciiTheme="minorEastAsia" w:hAnsiTheme="minorEastAsia" w:cs="한컴바탕" w:hint="eastAsia"/>
                <w:sz w:val="20"/>
                <w:szCs w:val="20"/>
              </w:rPr>
              <w:t xml:space="preserve">: 학생들은 </w:t>
            </w:r>
            <w:r w:rsidRPr="000C4403">
              <w:rPr>
                <w:rFonts w:asciiTheme="minorEastAsia" w:hAnsiTheme="minorEastAsia" w:cs="한컴바탕"/>
                <w:sz w:val="20"/>
                <w:szCs w:val="20"/>
              </w:rPr>
              <w:t xml:space="preserve">라솔 </w:t>
            </w:r>
            <w:r w:rsidRPr="000C4403">
              <w:rPr>
                <w:rFonts w:asciiTheme="minorEastAsia" w:hAnsiTheme="minorEastAsia" w:cs="한컴바탕" w:hint="eastAsia"/>
                <w:sz w:val="20"/>
                <w:szCs w:val="20"/>
              </w:rPr>
              <w:t xml:space="preserve">외의 </w:t>
            </w:r>
            <w:r w:rsidRPr="000C4403">
              <w:rPr>
                <w:rFonts w:asciiTheme="minorEastAsia" w:hAnsiTheme="minorEastAsia" w:cs="한컴바탕"/>
                <w:sz w:val="20"/>
                <w:szCs w:val="20"/>
              </w:rPr>
              <w:t>&lt;</w:t>
            </w:r>
            <w:r w:rsidRPr="000C4403">
              <w:rPr>
                <w:rFonts w:asciiTheme="minorEastAsia" w:hAnsiTheme="minorEastAsia" w:cs="한컴바탕" w:hint="eastAsia"/>
                <w:sz w:val="20"/>
                <w:szCs w:val="20"/>
              </w:rPr>
              <w:t>구약개관&gt;(필수교재)</w:t>
            </w:r>
            <w:r w:rsidRPr="000C4403">
              <w:rPr>
                <w:rFonts w:asciiTheme="minorEastAsia" w:hAnsiTheme="minorEastAsia" w:cs="한컴바탕"/>
                <w:sz w:val="20"/>
                <w:szCs w:val="20"/>
              </w:rPr>
              <w:t xml:space="preserve"> </w:t>
            </w:r>
            <w:r w:rsidRPr="000C4403">
              <w:rPr>
                <w:rFonts w:asciiTheme="minorEastAsia" w:hAnsiTheme="minorEastAsia" w:cs="한컴바탕" w:hint="eastAsia"/>
                <w:sz w:val="20"/>
                <w:szCs w:val="20"/>
              </w:rPr>
              <w:t>또는 B. W. 앤더슨의 &lt;구약성서의 이해&gt;</w:t>
            </w:r>
            <w:r w:rsidRPr="000C4403">
              <w:rPr>
                <w:rFonts w:asciiTheme="minorEastAsia" w:hAnsiTheme="minorEastAsia" w:cs="한컴바탕"/>
                <w:sz w:val="20"/>
                <w:szCs w:val="20"/>
              </w:rPr>
              <w:t xml:space="preserve"> </w:t>
            </w:r>
            <w:r w:rsidRPr="000C4403">
              <w:rPr>
                <w:rFonts w:asciiTheme="minorEastAsia" w:hAnsiTheme="minorEastAsia" w:cs="한컴바탕" w:hint="eastAsia"/>
                <w:sz w:val="20"/>
                <w:szCs w:val="20"/>
              </w:rPr>
              <w:t>(필수교재) 책에 대한 독서보고를 제출해야 한다. 독서보고는 3-5페이지 정도의 분량으로 8주차까지 무들방에 제출해야한다</w:t>
            </w:r>
          </w:p>
        </w:tc>
        <w:tc>
          <w:tcPr>
            <w:tcW w:w="720" w:type="dxa"/>
            <w:vAlign w:val="center"/>
          </w:tcPr>
          <w:p w14:paraId="30E87EEA" w14:textId="77777777" w:rsidR="00722C40" w:rsidRPr="000C4403" w:rsidRDefault="00722C40" w:rsidP="00E30D71">
            <w:pPr>
              <w:jc w:val="center"/>
              <w:rPr>
                <w:rFonts w:asciiTheme="majorEastAsia" w:eastAsiaTheme="majorEastAsia" w:hAnsiTheme="majorEastAsia" w:cs="Times New Roman"/>
                <w:sz w:val="20"/>
                <w:szCs w:val="20"/>
              </w:rPr>
            </w:pPr>
            <w:r w:rsidRPr="000C4403">
              <w:rPr>
                <w:rFonts w:asciiTheme="majorEastAsia" w:eastAsiaTheme="majorEastAsia" w:hAnsiTheme="majorEastAsia" w:cs="Times New Roman" w:hint="eastAsia"/>
                <w:sz w:val="20"/>
                <w:szCs w:val="20"/>
              </w:rPr>
              <w:t>20%</w:t>
            </w:r>
          </w:p>
        </w:tc>
        <w:tc>
          <w:tcPr>
            <w:tcW w:w="1170" w:type="dxa"/>
            <w:vAlign w:val="center"/>
          </w:tcPr>
          <w:p w14:paraId="6259B1F8" w14:textId="77777777" w:rsidR="00722C40" w:rsidRPr="000C4403" w:rsidRDefault="00722C40" w:rsidP="00E30D71">
            <w:pPr>
              <w:jc w:val="center"/>
              <w:rPr>
                <w:rFonts w:asciiTheme="majorEastAsia" w:eastAsiaTheme="majorEastAsia" w:hAnsiTheme="majorEastAsia" w:cs="Times New Roman"/>
                <w:sz w:val="20"/>
                <w:szCs w:val="20"/>
              </w:rPr>
            </w:pPr>
          </w:p>
        </w:tc>
      </w:tr>
      <w:tr w:rsidR="00722C40" w:rsidRPr="000C4403" w14:paraId="2F79B370" w14:textId="77777777" w:rsidTr="00E30D71">
        <w:trPr>
          <w:jc w:val="center"/>
        </w:trPr>
        <w:tc>
          <w:tcPr>
            <w:tcW w:w="1525" w:type="dxa"/>
            <w:shd w:val="clear" w:color="auto" w:fill="7030A0"/>
            <w:vAlign w:val="center"/>
          </w:tcPr>
          <w:p w14:paraId="6AD7D09C" w14:textId="77777777" w:rsidR="00722C40" w:rsidRPr="000C4403" w:rsidRDefault="00722C40" w:rsidP="00E30D71">
            <w:pPr>
              <w:rPr>
                <w:rFonts w:asciiTheme="minorEastAsia" w:hAnsiTheme="minorEastAsia" w:cs="Times New Roman"/>
                <w:b/>
                <w:bCs/>
                <w:color w:val="FFFFFF" w:themeColor="background1"/>
                <w:sz w:val="20"/>
                <w:szCs w:val="20"/>
              </w:rPr>
            </w:pPr>
            <w:r w:rsidRPr="000C4403">
              <w:rPr>
                <w:rFonts w:asciiTheme="minorEastAsia" w:hAnsiTheme="minorEastAsia" w:cs="Times New Roman" w:hint="eastAsia"/>
                <w:b/>
                <w:bCs/>
                <w:color w:val="FFFFFF" w:themeColor="background1"/>
                <w:sz w:val="20"/>
                <w:szCs w:val="20"/>
              </w:rPr>
              <w:t>F</w:t>
            </w:r>
            <w:r w:rsidRPr="000C4403">
              <w:rPr>
                <w:rFonts w:asciiTheme="minorEastAsia" w:hAnsiTheme="minorEastAsia" w:cs="Times New Roman"/>
                <w:b/>
                <w:bCs/>
                <w:color w:val="FFFFFF" w:themeColor="background1"/>
                <w:sz w:val="20"/>
                <w:szCs w:val="20"/>
              </w:rPr>
              <w:t xml:space="preserve">inal Project </w:t>
            </w:r>
          </w:p>
          <w:p w14:paraId="746AEAE1" w14:textId="77777777" w:rsidR="00722C40" w:rsidRPr="000C4403" w:rsidRDefault="00722C40" w:rsidP="00E30D71">
            <w:pPr>
              <w:rPr>
                <w:rFonts w:asciiTheme="minorEastAsia" w:hAnsiTheme="minorEastAsia" w:cs="Times New Roman"/>
                <w:b/>
                <w:bCs/>
                <w:color w:val="FFFFFF" w:themeColor="background1"/>
                <w:sz w:val="20"/>
                <w:szCs w:val="20"/>
              </w:rPr>
            </w:pPr>
            <w:r w:rsidRPr="000C4403">
              <w:rPr>
                <w:rFonts w:asciiTheme="minorEastAsia" w:hAnsiTheme="minorEastAsia" w:cs="Times New Roman" w:hint="eastAsia"/>
                <w:b/>
                <w:bCs/>
                <w:color w:val="FFFFFF" w:themeColor="background1"/>
                <w:sz w:val="20"/>
                <w:szCs w:val="20"/>
              </w:rPr>
              <w:t xml:space="preserve">기말 프로젝트 </w:t>
            </w:r>
          </w:p>
        </w:tc>
        <w:tc>
          <w:tcPr>
            <w:tcW w:w="9540" w:type="dxa"/>
          </w:tcPr>
          <w:p w14:paraId="44C19D78" w14:textId="77777777" w:rsidR="00722C40" w:rsidRPr="000C4403" w:rsidRDefault="00722C40" w:rsidP="00E30D71">
            <w:pPr>
              <w:rPr>
                <w:rFonts w:asciiTheme="minorEastAsia" w:hAnsiTheme="minorEastAsia" w:cs="Times New Roman"/>
                <w:sz w:val="20"/>
                <w:szCs w:val="20"/>
              </w:rPr>
            </w:pPr>
            <w:r w:rsidRPr="000C4403">
              <w:rPr>
                <w:rFonts w:asciiTheme="minorEastAsia" w:hAnsiTheme="minorEastAsia" w:cs="Times New Roman"/>
                <w:b/>
                <w:bCs/>
                <w:sz w:val="20"/>
                <w:szCs w:val="20"/>
              </w:rPr>
              <w:t xml:space="preserve">5. </w:t>
            </w:r>
            <w:r w:rsidRPr="000C4403">
              <w:rPr>
                <w:rFonts w:asciiTheme="minorEastAsia" w:hAnsiTheme="minorEastAsia"/>
                <w:b/>
                <w:color w:val="000000" w:themeColor="text1"/>
                <w:sz w:val="20"/>
                <w:szCs w:val="20"/>
              </w:rPr>
              <w:t>Small Group Bible Study Teaching Material</w:t>
            </w:r>
            <w:r w:rsidRPr="000C4403">
              <w:rPr>
                <w:rFonts w:asciiTheme="minorEastAsia" w:hAnsiTheme="minorEastAsia"/>
                <w:color w:val="000000" w:themeColor="text1"/>
                <w:sz w:val="20"/>
                <w:szCs w:val="20"/>
              </w:rPr>
              <w:t xml:space="preserve">: Students should develop a teaching material on the Old Testament. That material should be composed of more than 3 chapters(1 chapter in the Pentateuch, 1 chapter in the Historical Books, 1 chapter in the Prophetic Books), each of them should be made of at least three pages. Students should choose the passage of each chapter. . </w:t>
            </w:r>
            <w:r w:rsidRPr="000C4403">
              <w:rPr>
                <w:rFonts w:asciiTheme="minorEastAsia" w:hAnsiTheme="minorEastAsia" w:hint="eastAsia"/>
                <w:color w:val="000000" w:themeColor="text1"/>
                <w:sz w:val="20"/>
                <w:szCs w:val="20"/>
              </w:rPr>
              <w:t xml:space="preserve">Students </w:t>
            </w:r>
            <w:r w:rsidRPr="000C4403">
              <w:rPr>
                <w:rFonts w:asciiTheme="minorEastAsia" w:hAnsiTheme="minorEastAsia"/>
                <w:color w:val="000000" w:themeColor="text1"/>
                <w:sz w:val="20"/>
                <w:szCs w:val="20"/>
              </w:rPr>
              <w:t xml:space="preserve">should </w:t>
            </w:r>
            <w:r w:rsidRPr="000C4403">
              <w:rPr>
                <w:rFonts w:asciiTheme="minorEastAsia" w:hAnsiTheme="minorEastAsia" w:hint="eastAsia"/>
                <w:color w:val="000000" w:themeColor="text1"/>
                <w:sz w:val="20"/>
                <w:szCs w:val="20"/>
              </w:rPr>
              <w:t xml:space="preserve">evaluate their bible study teaching material after using the material in </w:t>
            </w:r>
            <w:r w:rsidRPr="000C4403">
              <w:rPr>
                <w:rFonts w:asciiTheme="minorEastAsia" w:hAnsiTheme="minorEastAsia"/>
                <w:color w:val="000000" w:themeColor="text1"/>
                <w:sz w:val="20"/>
                <w:szCs w:val="20"/>
              </w:rPr>
              <w:t>their own bible study groups, and then submit 1 page evaluation report.</w:t>
            </w:r>
            <w:r w:rsidRPr="000C4403">
              <w:rPr>
                <w:rFonts w:asciiTheme="minorEastAsia" w:hAnsiTheme="minorEastAsia" w:hint="eastAsia"/>
                <w:color w:val="000000" w:themeColor="text1"/>
                <w:sz w:val="20"/>
                <w:szCs w:val="20"/>
              </w:rPr>
              <w:t xml:space="preserve"> </w:t>
            </w:r>
            <w:r w:rsidRPr="000C4403">
              <w:rPr>
                <w:rFonts w:asciiTheme="minorEastAsia" w:hAnsiTheme="minorEastAsia"/>
                <w:color w:val="000000" w:themeColor="text1"/>
                <w:sz w:val="20"/>
                <w:szCs w:val="20"/>
              </w:rPr>
              <w:t>Students should submit the computer file of their materials by Moodle in the 9</w:t>
            </w:r>
            <w:r w:rsidRPr="000C4403">
              <w:rPr>
                <w:rFonts w:asciiTheme="minorEastAsia" w:hAnsiTheme="minorEastAsia"/>
                <w:color w:val="000000" w:themeColor="text1"/>
                <w:sz w:val="20"/>
                <w:szCs w:val="20"/>
                <w:vertAlign w:val="superscript"/>
              </w:rPr>
              <w:t>th</w:t>
            </w:r>
            <w:r w:rsidRPr="000C4403">
              <w:rPr>
                <w:rFonts w:asciiTheme="minorEastAsia" w:hAnsiTheme="minorEastAsia"/>
                <w:color w:val="000000" w:themeColor="text1"/>
                <w:sz w:val="20"/>
                <w:szCs w:val="20"/>
              </w:rPr>
              <w:t xml:space="preserve"> week of the class.</w:t>
            </w:r>
          </w:p>
          <w:p w14:paraId="52C2D571" w14:textId="77777777" w:rsidR="00722C40" w:rsidRPr="000C4403" w:rsidRDefault="00722C40" w:rsidP="00E30D71">
            <w:pPr>
              <w:rPr>
                <w:rFonts w:asciiTheme="minorEastAsia" w:hAnsiTheme="minorEastAsia" w:cs="Times New Roman"/>
                <w:sz w:val="20"/>
                <w:szCs w:val="20"/>
              </w:rPr>
            </w:pPr>
            <w:r w:rsidRPr="000C4403">
              <w:rPr>
                <w:rFonts w:asciiTheme="minorEastAsia" w:hAnsiTheme="minorEastAsia" w:cs="Times New Roman"/>
                <w:b/>
                <w:bCs/>
                <w:sz w:val="20"/>
                <w:szCs w:val="20"/>
              </w:rPr>
              <w:t xml:space="preserve">5. </w:t>
            </w:r>
            <w:r w:rsidRPr="000C4403">
              <w:rPr>
                <w:rFonts w:asciiTheme="minorEastAsia" w:hAnsiTheme="minorEastAsia" w:cs="한컴바탕" w:hint="eastAsia"/>
                <w:b/>
                <w:color w:val="000000" w:themeColor="text1"/>
                <w:sz w:val="20"/>
                <w:szCs w:val="20"/>
              </w:rPr>
              <w:t>소그룹 성경공부교재:</w:t>
            </w:r>
            <w:r w:rsidRPr="000C4403">
              <w:rPr>
                <w:rFonts w:asciiTheme="minorEastAsia" w:hAnsiTheme="minorEastAsia" w:cs="한컴바탕" w:hint="eastAsia"/>
                <w:color w:val="000000" w:themeColor="text1"/>
                <w:sz w:val="20"/>
                <w:szCs w:val="20"/>
              </w:rPr>
              <w:t xml:space="preserve"> 수업 후 9주차까지 구약성경에 대한 소그룹 성경공부교재를 작성하여 제출해야 한다. 성경공부교재는 3과로 구성된다(오경에서 1과[창 </w:t>
            </w:r>
            <w:r w:rsidRPr="000C4403">
              <w:rPr>
                <w:rFonts w:asciiTheme="minorEastAsia" w:hAnsiTheme="minorEastAsia" w:cs="한컴바탕"/>
                <w:color w:val="000000" w:themeColor="text1"/>
                <w:sz w:val="20"/>
                <w:szCs w:val="20"/>
              </w:rPr>
              <w:t>4:1~16]</w:t>
            </w:r>
            <w:r w:rsidRPr="000C4403">
              <w:rPr>
                <w:rFonts w:asciiTheme="minorEastAsia" w:hAnsiTheme="minorEastAsia" w:cs="한컴바탕" w:hint="eastAsia"/>
                <w:color w:val="000000" w:themeColor="text1"/>
                <w:sz w:val="20"/>
                <w:szCs w:val="20"/>
              </w:rPr>
              <w:t xml:space="preserve">, 역사서에서 1과[삼상 </w:t>
            </w:r>
            <w:r w:rsidRPr="000C4403">
              <w:rPr>
                <w:rFonts w:asciiTheme="minorEastAsia" w:hAnsiTheme="minorEastAsia" w:cs="한컴바탕"/>
                <w:color w:val="000000" w:themeColor="text1"/>
                <w:sz w:val="20"/>
                <w:szCs w:val="20"/>
              </w:rPr>
              <w:t>2:1~10]</w:t>
            </w:r>
            <w:r w:rsidRPr="000C4403">
              <w:rPr>
                <w:rFonts w:asciiTheme="minorEastAsia" w:hAnsiTheme="minorEastAsia" w:cs="한컴바탕" w:hint="eastAsia"/>
                <w:color w:val="000000" w:themeColor="text1"/>
                <w:sz w:val="20"/>
                <w:szCs w:val="20"/>
              </w:rPr>
              <w:t xml:space="preserve">, 예언서에서 1과[겔 </w:t>
            </w:r>
            <w:r w:rsidRPr="000C4403">
              <w:rPr>
                <w:rFonts w:asciiTheme="minorEastAsia" w:hAnsiTheme="minorEastAsia" w:cs="한컴바탕"/>
                <w:color w:val="000000" w:themeColor="text1"/>
                <w:sz w:val="20"/>
                <w:szCs w:val="20"/>
              </w:rPr>
              <w:t>37:1~14</w:t>
            </w:r>
            <w:r w:rsidRPr="000C4403">
              <w:rPr>
                <w:rFonts w:asciiTheme="minorEastAsia" w:hAnsiTheme="minorEastAsia" w:cs="한컴바탕" w:hint="eastAsia"/>
                <w:color w:val="000000" w:themeColor="text1"/>
                <w:sz w:val="20"/>
                <w:szCs w:val="20"/>
              </w:rPr>
              <w:t>]). 각 과마다 본문을 정하고, 한 과마다 최소 3페이지로 구성된 성경공부교재를 작성한다. 그 성경공부교재로 소그룹 성경공부를 실시해보고,</w:t>
            </w:r>
            <w:r w:rsidRPr="000C4403">
              <w:rPr>
                <w:rFonts w:asciiTheme="minorEastAsia" w:hAnsiTheme="minorEastAsia" w:cs="한컴바탕"/>
                <w:color w:val="000000" w:themeColor="text1"/>
                <w:sz w:val="20"/>
                <w:szCs w:val="20"/>
              </w:rPr>
              <w:t xml:space="preserve"> </w:t>
            </w:r>
            <w:r w:rsidRPr="000C4403">
              <w:rPr>
                <w:rFonts w:asciiTheme="minorEastAsia" w:hAnsiTheme="minorEastAsia" w:cs="한컴바탕" w:hint="eastAsia"/>
                <w:color w:val="000000" w:themeColor="text1"/>
                <w:sz w:val="20"/>
                <w:szCs w:val="20"/>
              </w:rPr>
              <w:t>그것에 대한 본인과 멤버들의 평가를 1페이지 정도로 작성하여 제출한다.</w:t>
            </w:r>
            <w:r w:rsidRPr="000C4403">
              <w:rPr>
                <w:rFonts w:asciiTheme="minorEastAsia" w:hAnsiTheme="minorEastAsia" w:cs="한컴바탕"/>
                <w:color w:val="000000" w:themeColor="text1"/>
                <w:sz w:val="20"/>
                <w:szCs w:val="20"/>
              </w:rPr>
              <w:t xml:space="preserve"> </w:t>
            </w:r>
            <w:r w:rsidRPr="000C4403">
              <w:rPr>
                <w:rFonts w:asciiTheme="minorEastAsia" w:hAnsiTheme="minorEastAsia" w:cs="한컴바탕" w:hint="eastAsia"/>
                <w:color w:val="000000" w:themeColor="text1"/>
                <w:sz w:val="20"/>
                <w:szCs w:val="20"/>
              </w:rPr>
              <w:t>성경공부교재의 파일은 9주차까지 무들방에 제출한다.</w:t>
            </w:r>
            <w:r w:rsidRPr="000C4403">
              <w:rPr>
                <w:rFonts w:asciiTheme="minorEastAsia" w:hAnsiTheme="minorEastAsia" w:cs="Times New Roman" w:hint="eastAsia"/>
                <w:sz w:val="20"/>
                <w:szCs w:val="20"/>
              </w:rPr>
              <w:t xml:space="preserve"> (맑은고딕, 폰트10, 줄간격 1.15)  </w:t>
            </w:r>
          </w:p>
        </w:tc>
        <w:tc>
          <w:tcPr>
            <w:tcW w:w="720" w:type="dxa"/>
            <w:vAlign w:val="center"/>
          </w:tcPr>
          <w:p w14:paraId="17832985" w14:textId="77777777" w:rsidR="00722C40" w:rsidRPr="000C4403" w:rsidRDefault="00722C40" w:rsidP="00E30D71">
            <w:pPr>
              <w:jc w:val="center"/>
              <w:rPr>
                <w:rFonts w:asciiTheme="majorEastAsia" w:eastAsiaTheme="majorEastAsia" w:hAnsiTheme="majorEastAsia" w:cs="Times New Roman"/>
                <w:sz w:val="20"/>
                <w:szCs w:val="20"/>
              </w:rPr>
            </w:pPr>
            <w:r w:rsidRPr="000C4403">
              <w:rPr>
                <w:rFonts w:asciiTheme="majorEastAsia" w:eastAsiaTheme="majorEastAsia" w:hAnsiTheme="majorEastAsia" w:cs="Times New Roman"/>
                <w:sz w:val="20"/>
                <w:szCs w:val="20"/>
              </w:rPr>
              <w:t>30%</w:t>
            </w:r>
          </w:p>
        </w:tc>
        <w:tc>
          <w:tcPr>
            <w:tcW w:w="1170" w:type="dxa"/>
            <w:vAlign w:val="center"/>
          </w:tcPr>
          <w:p w14:paraId="1DDC8226" w14:textId="77777777" w:rsidR="00722C40" w:rsidRPr="000C4403" w:rsidRDefault="00722C40" w:rsidP="00E30D71">
            <w:pPr>
              <w:jc w:val="center"/>
              <w:rPr>
                <w:rFonts w:asciiTheme="majorEastAsia" w:eastAsiaTheme="majorEastAsia" w:hAnsiTheme="majorEastAsia" w:cs="Times New Roman"/>
                <w:sz w:val="20"/>
                <w:szCs w:val="20"/>
              </w:rPr>
            </w:pPr>
            <w:r w:rsidRPr="000C4403">
              <w:rPr>
                <w:rFonts w:asciiTheme="majorEastAsia" w:eastAsiaTheme="majorEastAsia" w:hAnsiTheme="majorEastAsia" w:cs="Times New Roman" w:hint="eastAsia"/>
                <w:sz w:val="20"/>
                <w:szCs w:val="20"/>
              </w:rPr>
              <w:t>O</w:t>
            </w:r>
            <w:r w:rsidRPr="000C4403">
              <w:rPr>
                <w:rFonts w:asciiTheme="majorEastAsia" w:eastAsiaTheme="majorEastAsia" w:hAnsiTheme="majorEastAsia" w:cs="Times New Roman"/>
                <w:sz w:val="20"/>
                <w:szCs w:val="20"/>
              </w:rPr>
              <w:t xml:space="preserve"> </w:t>
            </w:r>
          </w:p>
        </w:tc>
      </w:tr>
    </w:tbl>
    <w:p w14:paraId="7AEA8CB5" w14:textId="6DE34AD8" w:rsidR="00310BBF" w:rsidRDefault="00310BBF" w:rsidP="00310BBF">
      <w:pPr>
        <w:jc w:val="center"/>
        <w:rPr>
          <w:rFonts w:ascii="Times New Roman" w:hAnsi="Times New Roman" w:cs="Times New Roman"/>
          <w:b/>
          <w:bCs/>
          <w:sz w:val="32"/>
          <w:szCs w:val="32"/>
        </w:rPr>
      </w:pPr>
    </w:p>
    <w:p w14:paraId="6AE59C0A" w14:textId="77777777" w:rsidR="00722C40" w:rsidRDefault="00722C40" w:rsidP="00310BBF">
      <w:pPr>
        <w:jc w:val="center"/>
        <w:rPr>
          <w:rFonts w:ascii="Times New Roman" w:hAnsi="Times New Roman" w:cs="Times New Roman"/>
          <w:b/>
          <w:bCs/>
          <w:sz w:val="32"/>
          <w:szCs w:val="32"/>
        </w:rPr>
      </w:pPr>
    </w:p>
    <w:p w14:paraId="05A008FF" w14:textId="77777777" w:rsidR="00722C40" w:rsidRDefault="00722C40" w:rsidP="00310BBF">
      <w:pPr>
        <w:jc w:val="center"/>
        <w:rPr>
          <w:rFonts w:ascii="Times New Roman" w:hAnsi="Times New Roman" w:cs="Times New Roman"/>
          <w:b/>
          <w:bCs/>
          <w:sz w:val="32"/>
          <w:szCs w:val="32"/>
        </w:rPr>
      </w:pPr>
    </w:p>
    <w:p w14:paraId="4553BB09" w14:textId="04E03766"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3"/>
        <w:tblW w:w="12948" w:type="dxa"/>
        <w:tblLook w:val="04A0" w:firstRow="1" w:lastRow="0" w:firstColumn="1" w:lastColumn="0" w:noHBand="0" w:noVBand="1"/>
      </w:tblPr>
      <w:tblGrid>
        <w:gridCol w:w="2830"/>
        <w:gridCol w:w="2977"/>
        <w:gridCol w:w="3544"/>
        <w:gridCol w:w="3597"/>
      </w:tblGrid>
      <w:tr w:rsidR="00722C40" w:rsidRPr="000C4403" w14:paraId="6D3B286E" w14:textId="77777777" w:rsidTr="00E30D71">
        <w:tc>
          <w:tcPr>
            <w:tcW w:w="2830" w:type="dxa"/>
            <w:vAlign w:val="center"/>
          </w:tcPr>
          <w:p w14:paraId="06042FE5"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b/>
                <w:color w:val="000000"/>
                <w:sz w:val="20"/>
                <w:szCs w:val="20"/>
              </w:rPr>
              <w:t>평가 항목</w:t>
            </w:r>
          </w:p>
        </w:tc>
        <w:tc>
          <w:tcPr>
            <w:tcW w:w="2977" w:type="dxa"/>
            <w:vAlign w:val="center"/>
          </w:tcPr>
          <w:p w14:paraId="69AE17F7" w14:textId="77777777" w:rsidR="00722C40" w:rsidRPr="000C4403" w:rsidRDefault="00722C40" w:rsidP="00E30D71">
            <w:pPr>
              <w:rPr>
                <w:rFonts w:ascii="Malgun Gothic" w:eastAsia="Malgun Gothic" w:hAnsi="Malgun Gothic"/>
                <w:b/>
                <w:color w:val="000000"/>
                <w:sz w:val="20"/>
                <w:szCs w:val="20"/>
              </w:rPr>
            </w:pPr>
            <w:r w:rsidRPr="000C4403">
              <w:rPr>
                <w:rFonts w:ascii="Malgun Gothic" w:eastAsia="Malgun Gothic" w:hAnsi="Malgun Gothic" w:hint="eastAsia"/>
                <w:b/>
                <w:color w:val="000000"/>
                <w:sz w:val="20"/>
                <w:szCs w:val="20"/>
              </w:rPr>
              <w:t xml:space="preserve">1 </w:t>
            </w:r>
          </w:p>
          <w:p w14:paraId="56DA4C46"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b/>
                <w:color w:val="000000"/>
                <w:sz w:val="20"/>
                <w:szCs w:val="20"/>
              </w:rPr>
              <w:t>부족함</w:t>
            </w:r>
          </w:p>
        </w:tc>
        <w:tc>
          <w:tcPr>
            <w:tcW w:w="3544" w:type="dxa"/>
            <w:vAlign w:val="center"/>
          </w:tcPr>
          <w:p w14:paraId="0FAD08B4" w14:textId="77777777" w:rsidR="00722C40" w:rsidRPr="000C4403" w:rsidRDefault="00722C40" w:rsidP="00E30D71">
            <w:pPr>
              <w:rPr>
                <w:rFonts w:ascii="Malgun Gothic" w:eastAsia="Malgun Gothic" w:hAnsi="Malgun Gothic"/>
                <w:b/>
                <w:color w:val="000000"/>
                <w:sz w:val="20"/>
                <w:szCs w:val="20"/>
              </w:rPr>
            </w:pPr>
            <w:r w:rsidRPr="000C4403">
              <w:rPr>
                <w:rFonts w:ascii="Malgun Gothic" w:eastAsia="Malgun Gothic" w:hAnsi="Malgun Gothic" w:hint="eastAsia"/>
                <w:b/>
                <w:color w:val="000000"/>
                <w:sz w:val="20"/>
                <w:szCs w:val="20"/>
              </w:rPr>
              <w:t>2</w:t>
            </w:r>
          </w:p>
          <w:p w14:paraId="7C338ABF"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b/>
                <w:color w:val="000000"/>
                <w:sz w:val="20"/>
                <w:szCs w:val="20"/>
              </w:rPr>
              <w:t>평균</w:t>
            </w:r>
          </w:p>
        </w:tc>
        <w:tc>
          <w:tcPr>
            <w:tcW w:w="3597" w:type="dxa"/>
            <w:vAlign w:val="center"/>
          </w:tcPr>
          <w:p w14:paraId="605ECBC7" w14:textId="77777777" w:rsidR="00722C40" w:rsidRPr="000C4403" w:rsidRDefault="00722C40" w:rsidP="00E30D71">
            <w:pPr>
              <w:rPr>
                <w:rFonts w:ascii="Malgun Gothic" w:eastAsia="Malgun Gothic" w:hAnsi="Malgun Gothic"/>
                <w:b/>
                <w:color w:val="000000"/>
                <w:sz w:val="20"/>
                <w:szCs w:val="20"/>
              </w:rPr>
            </w:pPr>
            <w:r w:rsidRPr="000C4403">
              <w:rPr>
                <w:rFonts w:ascii="Malgun Gothic" w:eastAsia="Malgun Gothic" w:hAnsi="Malgun Gothic" w:hint="eastAsia"/>
                <w:b/>
                <w:color w:val="000000"/>
                <w:sz w:val="20"/>
                <w:szCs w:val="20"/>
              </w:rPr>
              <w:t>3</w:t>
            </w:r>
          </w:p>
          <w:p w14:paraId="2FBC7E04"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b/>
                <w:color w:val="000000"/>
                <w:sz w:val="20"/>
                <w:szCs w:val="20"/>
              </w:rPr>
              <w:t>잘함</w:t>
            </w:r>
          </w:p>
        </w:tc>
      </w:tr>
      <w:tr w:rsidR="00722C40" w:rsidRPr="000C4403" w14:paraId="58A895B1" w14:textId="77777777" w:rsidTr="00E30D71">
        <w:tc>
          <w:tcPr>
            <w:tcW w:w="2830" w:type="dxa"/>
            <w:vAlign w:val="center"/>
          </w:tcPr>
          <w:p w14:paraId="118B0105" w14:textId="77777777" w:rsidR="00722C40" w:rsidRPr="000C4403" w:rsidRDefault="00722C40" w:rsidP="00E30D71">
            <w:pPr>
              <w:rPr>
                <w:rFonts w:cstheme="minorHAnsi"/>
                <w:b/>
                <w:bCs/>
              </w:rPr>
            </w:pPr>
            <w:r w:rsidRPr="000C4403">
              <w:rPr>
                <w:rFonts w:cstheme="minorHAnsi"/>
                <w:b/>
                <w:bCs/>
                <w:color w:val="000000"/>
                <w:shd w:val="clear" w:color="auto" w:fill="FFFFFF"/>
              </w:rPr>
              <w:t>1.</w:t>
            </w:r>
            <w:r w:rsidRPr="000C4403">
              <w:rPr>
                <w:rFonts w:cstheme="minorHAnsi"/>
                <w:b/>
                <w:bCs/>
              </w:rPr>
              <w:t xml:space="preserve"> Book Review</w:t>
            </w:r>
          </w:p>
        </w:tc>
        <w:tc>
          <w:tcPr>
            <w:tcW w:w="2977" w:type="dxa"/>
            <w:vAlign w:val="center"/>
          </w:tcPr>
          <w:p w14:paraId="1CB2D670" w14:textId="77777777" w:rsidR="00722C40" w:rsidRPr="000C4403" w:rsidRDefault="00722C40" w:rsidP="00E30D71">
            <w:pPr>
              <w:shd w:val="clear" w:color="auto" w:fill="F8F9FA"/>
              <w:rPr>
                <w:rFonts w:ascii="Times New Roman" w:hAnsi="Times New Roman" w:cs="Times New Roman"/>
                <w:b/>
                <w:bCs/>
                <w:sz w:val="32"/>
                <w:szCs w:val="32"/>
              </w:rPr>
            </w:pPr>
            <w:r w:rsidRPr="000C4403">
              <w:rPr>
                <w:rFonts w:asciiTheme="minorEastAsia" w:hAnsiTheme="minorEastAsia" w:cs="Courier New" w:hint="eastAsia"/>
                <w:color w:val="000000"/>
                <w:sz w:val="20"/>
                <w:szCs w:val="20"/>
              </w:rPr>
              <w:t>책에 대한 요약을 중점적으로 다루지만 요약도 정확하지 않고, 그 책에 대한 학생의 평가가 들어있지 않다.</w:t>
            </w:r>
            <w:r w:rsidRPr="000C4403">
              <w:rPr>
                <w:rFonts w:asciiTheme="minorEastAsia" w:hAnsiTheme="minorEastAsia" w:cs="GulimChe"/>
                <w:color w:val="1F1F1F"/>
                <w:sz w:val="20"/>
                <w:szCs w:val="20"/>
                <w:lang w:val="en"/>
              </w:rPr>
              <w:t xml:space="preserve"> (It focuses on summarizing the book, but the summary is not accurate, and the student's evaluation of the book is not included.)</w:t>
            </w:r>
          </w:p>
        </w:tc>
        <w:tc>
          <w:tcPr>
            <w:tcW w:w="3544" w:type="dxa"/>
            <w:vAlign w:val="center"/>
          </w:tcPr>
          <w:p w14:paraId="13D95451"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color w:val="000000"/>
                <w:sz w:val="20"/>
                <w:szCs w:val="20"/>
              </w:rPr>
              <w:t>책을 정확히 이해하여 책 요약을 잘하였으나, 책에 대한 평가가 너무 주관적이고 근거가 부족하다.</w:t>
            </w:r>
            <w:r w:rsidRPr="000C4403">
              <w:rPr>
                <w:rFonts w:ascii="Malgun Gothic" w:eastAsia="Malgun Gothic" w:hAnsi="Malgun Gothic"/>
                <w:color w:val="000000"/>
                <w:sz w:val="20"/>
                <w:szCs w:val="20"/>
              </w:rPr>
              <w:t xml:space="preserve"> (Although it accurately understood the book and summarized it well, the evaluation of the book was too subjective and lacked evidence.)</w:t>
            </w:r>
          </w:p>
        </w:tc>
        <w:tc>
          <w:tcPr>
            <w:tcW w:w="3597" w:type="dxa"/>
            <w:vAlign w:val="center"/>
          </w:tcPr>
          <w:p w14:paraId="138461CC"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color w:val="000000"/>
                <w:sz w:val="20"/>
                <w:szCs w:val="20"/>
              </w:rPr>
              <w:t xml:space="preserve">요약을 통하여 책에 대한 정확한 이해를 잘 보여주고, 그 책의 방법론과 주제, 전개 과정들을 구체적으로 다룬다. 그리고 책의 장점과 단점을 나름대로 근거를 갖고 제시한다. </w:t>
            </w:r>
            <w:r w:rsidRPr="000C4403">
              <w:rPr>
                <w:rFonts w:ascii="Malgun Gothic" w:eastAsia="Malgun Gothic" w:hAnsi="Malgun Gothic"/>
                <w:color w:val="000000"/>
                <w:sz w:val="20"/>
                <w:szCs w:val="20"/>
              </w:rPr>
              <w:t>(The summary demonstrates an accurate understanding of the book and deals specifically with the book’s methodology, themes, and development process. Also, the strengths and weaknesses of the book are presented with their own evidence.)</w:t>
            </w:r>
          </w:p>
        </w:tc>
      </w:tr>
      <w:tr w:rsidR="00722C40" w:rsidRPr="000C4403" w14:paraId="2713A704" w14:textId="77777777" w:rsidTr="00E30D71">
        <w:tc>
          <w:tcPr>
            <w:tcW w:w="2830" w:type="dxa"/>
            <w:vAlign w:val="center"/>
          </w:tcPr>
          <w:p w14:paraId="5683852F" w14:textId="77777777" w:rsidR="00722C40" w:rsidRPr="000C4403" w:rsidRDefault="00722C40" w:rsidP="00E30D71">
            <w:pPr>
              <w:rPr>
                <w:rFonts w:ascii="Times New Roman" w:hAnsi="Times New Roman" w:cs="Times New Roman"/>
                <w:b/>
                <w:bCs/>
                <w:sz w:val="32"/>
                <w:szCs w:val="32"/>
              </w:rPr>
            </w:pPr>
            <w:r w:rsidRPr="000C4403">
              <w:rPr>
                <w:b/>
                <w:bCs/>
                <w:color w:val="000000"/>
                <w:shd w:val="clear" w:color="auto" w:fill="FFFFFF"/>
              </w:rPr>
              <w:t>2. Bible Study Teaching Material</w:t>
            </w:r>
          </w:p>
        </w:tc>
        <w:tc>
          <w:tcPr>
            <w:tcW w:w="2977" w:type="dxa"/>
            <w:vAlign w:val="center"/>
          </w:tcPr>
          <w:p w14:paraId="0E994CC5"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color w:val="000000"/>
                <w:sz w:val="20"/>
                <w:szCs w:val="20"/>
              </w:rPr>
              <w:t>성경공부</w:t>
            </w:r>
            <w:r w:rsidRPr="000C4403">
              <w:rPr>
                <w:rFonts w:ascii="Malgun Gothic" w:eastAsia="Malgun Gothic" w:hAnsi="Malgun Gothic" w:hint="eastAsia"/>
                <w:color w:val="000000"/>
                <w:sz w:val="20"/>
                <w:szCs w:val="20"/>
              </w:rPr>
              <w:t xml:space="preserve"> 교재의 본문 범위,</w:t>
            </w:r>
            <w:r w:rsidRPr="000C4403">
              <w:rPr>
                <w:rFonts w:ascii="Malgun Gothic" w:eastAsia="Malgun Gothic" w:hAnsi="Malgun Gothic"/>
                <w:color w:val="000000"/>
                <w:sz w:val="20"/>
                <w:szCs w:val="20"/>
              </w:rPr>
              <w:t xml:space="preserve"> </w:t>
            </w:r>
            <w:r w:rsidRPr="000C4403">
              <w:rPr>
                <w:rFonts w:ascii="Malgun Gothic" w:eastAsia="Malgun Gothic" w:hAnsi="Malgun Gothic" w:hint="eastAsia"/>
                <w:color w:val="000000"/>
                <w:sz w:val="20"/>
                <w:szCs w:val="20"/>
              </w:rPr>
              <w:t>내용 분석,</w:t>
            </w:r>
            <w:r w:rsidRPr="000C4403">
              <w:rPr>
                <w:rFonts w:ascii="Malgun Gothic" w:eastAsia="Malgun Gothic" w:hAnsi="Malgun Gothic"/>
                <w:color w:val="000000"/>
                <w:sz w:val="20"/>
                <w:szCs w:val="20"/>
              </w:rPr>
              <w:t xml:space="preserve"> </w:t>
            </w:r>
            <w:r w:rsidRPr="000C4403">
              <w:rPr>
                <w:rFonts w:ascii="Malgun Gothic" w:eastAsia="Malgun Gothic" w:hAnsi="Malgun Gothic" w:hint="eastAsia"/>
                <w:color w:val="000000"/>
                <w:sz w:val="20"/>
                <w:szCs w:val="20"/>
              </w:rPr>
              <w:t>적용 등이 미비하다.</w:t>
            </w:r>
            <w:r w:rsidRPr="000C4403">
              <w:rPr>
                <w:rFonts w:ascii="Malgun Gothic" w:eastAsia="Malgun Gothic" w:hAnsi="Malgun Gothic"/>
                <w:color w:val="000000"/>
                <w:sz w:val="20"/>
                <w:szCs w:val="20"/>
              </w:rPr>
              <w:t xml:space="preserve"> (The scope, content analysis, and application of Bible study textbooks are inadequate.)</w:t>
            </w:r>
          </w:p>
        </w:tc>
        <w:tc>
          <w:tcPr>
            <w:tcW w:w="3544" w:type="dxa"/>
            <w:vAlign w:val="center"/>
          </w:tcPr>
          <w:p w14:paraId="2A22DC3D"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color w:val="000000"/>
                <w:sz w:val="20"/>
                <w:szCs w:val="20"/>
              </w:rPr>
              <w:t>성경공부 교재의 본문 범위는 정확하지만 내용 분석이나 적용이 일반적이고,</w:t>
            </w:r>
            <w:r w:rsidRPr="000C4403">
              <w:rPr>
                <w:rFonts w:ascii="Malgun Gothic" w:eastAsia="Malgun Gothic" w:hAnsi="Malgun Gothic"/>
                <w:color w:val="000000"/>
                <w:sz w:val="20"/>
                <w:szCs w:val="20"/>
              </w:rPr>
              <w:t xml:space="preserve"> </w:t>
            </w:r>
            <w:r w:rsidRPr="000C4403">
              <w:rPr>
                <w:rFonts w:ascii="Malgun Gothic" w:eastAsia="Malgun Gothic" w:hAnsi="Malgun Gothic" w:hint="eastAsia"/>
                <w:color w:val="000000"/>
                <w:sz w:val="20"/>
                <w:szCs w:val="20"/>
              </w:rPr>
              <w:t>이 교재로 실습한 결과 분석이 없다.</w:t>
            </w:r>
            <w:r w:rsidRPr="000C4403">
              <w:rPr>
                <w:rFonts w:ascii="Malgun Gothic" w:eastAsia="Malgun Gothic" w:hAnsi="Malgun Gothic"/>
                <w:color w:val="000000"/>
                <w:sz w:val="20"/>
                <w:szCs w:val="20"/>
              </w:rPr>
              <w:t xml:space="preserve"> (The scope of the text of the Bible study textbook is accurate, but the content analysis and application are general, and </w:t>
            </w:r>
            <w:r w:rsidRPr="000C4403">
              <w:rPr>
                <w:rFonts w:ascii="Malgun Gothic" w:eastAsia="Malgun Gothic" w:hAnsi="Malgun Gothic"/>
                <w:color w:val="000000"/>
                <w:sz w:val="20"/>
                <w:szCs w:val="20"/>
              </w:rPr>
              <w:lastRenderedPageBreak/>
              <w:t xml:space="preserve">there is no analysis of the results of practice with this textbook.) </w:t>
            </w:r>
          </w:p>
        </w:tc>
        <w:tc>
          <w:tcPr>
            <w:tcW w:w="3597" w:type="dxa"/>
            <w:vAlign w:val="center"/>
          </w:tcPr>
          <w:p w14:paraId="1667CC41" w14:textId="77777777" w:rsidR="00722C40" w:rsidRPr="000C4403" w:rsidRDefault="00722C40" w:rsidP="00E30D71">
            <w:pPr>
              <w:rPr>
                <w:rFonts w:ascii="Times New Roman" w:hAnsi="Times New Roman" w:cs="Times New Roman"/>
                <w:b/>
                <w:bCs/>
                <w:sz w:val="32"/>
                <w:szCs w:val="32"/>
              </w:rPr>
            </w:pPr>
            <w:r w:rsidRPr="000C4403">
              <w:rPr>
                <w:rFonts w:ascii="Malgun Gothic" w:eastAsia="Malgun Gothic" w:hAnsi="Malgun Gothic" w:hint="eastAsia"/>
                <w:color w:val="000000"/>
                <w:sz w:val="20"/>
                <w:szCs w:val="20"/>
              </w:rPr>
              <w:lastRenderedPageBreak/>
              <w:t>성경공부 교재의 본문 범위도 정확하고,</w:t>
            </w:r>
            <w:r w:rsidRPr="000C4403">
              <w:rPr>
                <w:rFonts w:ascii="Malgun Gothic" w:eastAsia="Malgun Gothic" w:hAnsi="Malgun Gothic"/>
                <w:color w:val="000000"/>
                <w:sz w:val="20"/>
                <w:szCs w:val="20"/>
              </w:rPr>
              <w:t xml:space="preserve"> </w:t>
            </w:r>
            <w:r w:rsidRPr="000C4403">
              <w:rPr>
                <w:rFonts w:ascii="Malgun Gothic" w:eastAsia="Malgun Gothic" w:hAnsi="Malgun Gothic" w:hint="eastAsia"/>
                <w:color w:val="000000"/>
                <w:sz w:val="20"/>
                <w:szCs w:val="20"/>
              </w:rPr>
              <w:t>내용 분석도 심도가 있으며,</w:t>
            </w:r>
            <w:r w:rsidRPr="000C4403">
              <w:rPr>
                <w:rFonts w:ascii="Malgun Gothic" w:eastAsia="Malgun Gothic" w:hAnsi="Malgun Gothic"/>
                <w:color w:val="000000"/>
                <w:sz w:val="20"/>
                <w:szCs w:val="20"/>
              </w:rPr>
              <w:t xml:space="preserve"> </w:t>
            </w:r>
            <w:r w:rsidRPr="000C4403">
              <w:rPr>
                <w:rFonts w:ascii="Malgun Gothic" w:eastAsia="Malgun Gothic" w:hAnsi="Malgun Gothic" w:hint="eastAsia"/>
                <w:color w:val="000000"/>
                <w:sz w:val="20"/>
                <w:szCs w:val="20"/>
              </w:rPr>
              <w:t>그것에 대한 적용도 매우 구체적이다.</w:t>
            </w:r>
            <w:r w:rsidRPr="000C4403">
              <w:rPr>
                <w:rFonts w:ascii="Malgun Gothic" w:eastAsia="Malgun Gothic" w:hAnsi="Malgun Gothic"/>
                <w:color w:val="000000"/>
                <w:sz w:val="20"/>
                <w:szCs w:val="20"/>
              </w:rPr>
              <w:t xml:space="preserve"> </w:t>
            </w:r>
            <w:r w:rsidRPr="000C4403">
              <w:rPr>
                <w:rFonts w:ascii="Malgun Gothic" w:eastAsia="Malgun Gothic" w:hAnsi="Malgun Gothic" w:hint="eastAsia"/>
                <w:color w:val="000000"/>
                <w:sz w:val="20"/>
                <w:szCs w:val="20"/>
              </w:rPr>
              <w:t>또한 이 교재로 실습한 결과 분석이 포함된다.</w:t>
            </w:r>
            <w:r w:rsidRPr="000C4403">
              <w:rPr>
                <w:rFonts w:ascii="Malgun Gothic" w:eastAsia="Malgun Gothic" w:hAnsi="Malgun Gothic"/>
                <w:color w:val="000000"/>
                <w:sz w:val="20"/>
                <w:szCs w:val="20"/>
              </w:rPr>
              <w:t xml:space="preserve"> (The scope of the text of the Bible study textbook is accurate, the content analysis is in-depth, and its application is also very specific. </w:t>
            </w:r>
            <w:r w:rsidRPr="000C4403">
              <w:rPr>
                <w:rFonts w:ascii="Malgun Gothic" w:eastAsia="Malgun Gothic" w:hAnsi="Malgun Gothic"/>
                <w:color w:val="000000"/>
                <w:sz w:val="20"/>
                <w:szCs w:val="20"/>
              </w:rPr>
              <w:lastRenderedPageBreak/>
              <w:t>Additionally, an analysis of the results of practicing with this textbook is included.)</w:t>
            </w:r>
          </w:p>
        </w:tc>
      </w:tr>
    </w:tbl>
    <w:p w14:paraId="43BB4205" w14:textId="77777777" w:rsidR="00A95158" w:rsidRPr="00722C40" w:rsidRDefault="00A95158" w:rsidP="00722C40">
      <w:pPr>
        <w:jc w:val="center"/>
        <w:rPr>
          <w:rFonts w:ascii="Times New Roman" w:hAnsi="Times New Roman" w:cs="Times New Roman"/>
          <w:b/>
          <w:bCs/>
          <w:sz w:val="32"/>
          <w:szCs w:val="32"/>
        </w:rPr>
      </w:pPr>
    </w:p>
    <w:sectPr w:rsidR="00A95158" w:rsidRPr="00722C40"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BD3E" w14:textId="77777777" w:rsidR="0065047A" w:rsidRDefault="0065047A" w:rsidP="009A3C54">
      <w:pPr>
        <w:spacing w:after="0" w:line="240" w:lineRule="auto"/>
      </w:pPr>
      <w:r>
        <w:separator/>
      </w:r>
    </w:p>
  </w:endnote>
  <w:endnote w:type="continuationSeparator" w:id="0">
    <w:p w14:paraId="1F46AD5B" w14:textId="77777777" w:rsidR="0065047A" w:rsidRDefault="0065047A"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한컴바탕">
    <w:charset w:val="81"/>
    <w:family w:val="roman"/>
    <w:pitch w:val="variable"/>
    <w:sig w:usb0="F7FFAFFF" w:usb1="FBDFFFFF" w:usb2="00FFFFFF" w:usb3="00000000" w:csb0="803F01FF" w:csb1="00000000"/>
  </w:font>
  <w:font w:name="GulimChe">
    <w:altName w:val="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3E5C" w14:textId="77777777" w:rsidR="0065047A" w:rsidRDefault="0065047A" w:rsidP="009A3C54">
      <w:pPr>
        <w:spacing w:after="0" w:line="240" w:lineRule="auto"/>
      </w:pPr>
      <w:r>
        <w:separator/>
      </w:r>
    </w:p>
  </w:footnote>
  <w:footnote w:type="continuationSeparator" w:id="0">
    <w:p w14:paraId="2D84F5F7" w14:textId="77777777" w:rsidR="0065047A" w:rsidRDefault="0065047A"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sidR="00DD073D" w:rsidRPr="00DD073D">
                                <w:rPr>
                                  <w:b/>
                                  <w:bCs/>
                                  <w:noProof/>
                                  <w:color w:val="FFFFFF" w:themeColor="background1"/>
                                  <w:sz w:val="32"/>
                                  <w:szCs w:val="32"/>
                                </w:rPr>
                                <w:t>13</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sidR="00DD073D" w:rsidRPr="00DD073D">
                          <w:rPr>
                            <w:b/>
                            <w:bCs/>
                            <w:noProof/>
                            <w:color w:val="FFFFFF" w:themeColor="background1"/>
                            <w:sz w:val="32"/>
                            <w:szCs w:val="32"/>
                          </w:rPr>
                          <w:t>13</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011020">
    <w:abstractNumId w:val="3"/>
  </w:num>
  <w:num w:numId="2" w16cid:durableId="1680422848">
    <w:abstractNumId w:val="4"/>
  </w:num>
  <w:num w:numId="3" w16cid:durableId="736826859">
    <w:abstractNumId w:val="2"/>
  </w:num>
  <w:num w:numId="4" w16cid:durableId="1024670946">
    <w:abstractNumId w:val="0"/>
  </w:num>
  <w:num w:numId="5" w16cid:durableId="8369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C54"/>
    <w:rsid w:val="00010E5E"/>
    <w:rsid w:val="00012CD0"/>
    <w:rsid w:val="00033B07"/>
    <w:rsid w:val="000344AE"/>
    <w:rsid w:val="00047D71"/>
    <w:rsid w:val="00053771"/>
    <w:rsid w:val="00071859"/>
    <w:rsid w:val="0007299B"/>
    <w:rsid w:val="0009129D"/>
    <w:rsid w:val="000A2FDA"/>
    <w:rsid w:val="000B1C0C"/>
    <w:rsid w:val="000C55F2"/>
    <w:rsid w:val="00114632"/>
    <w:rsid w:val="00125DD7"/>
    <w:rsid w:val="0014638D"/>
    <w:rsid w:val="0015658D"/>
    <w:rsid w:val="00165C1C"/>
    <w:rsid w:val="00180866"/>
    <w:rsid w:val="001A5718"/>
    <w:rsid w:val="001B0C85"/>
    <w:rsid w:val="001B28A0"/>
    <w:rsid w:val="001C7254"/>
    <w:rsid w:val="001F330C"/>
    <w:rsid w:val="001F63CF"/>
    <w:rsid w:val="00220C54"/>
    <w:rsid w:val="002234A3"/>
    <w:rsid w:val="00251E57"/>
    <w:rsid w:val="00273244"/>
    <w:rsid w:val="002A0423"/>
    <w:rsid w:val="002A661E"/>
    <w:rsid w:val="002C72CB"/>
    <w:rsid w:val="002E5933"/>
    <w:rsid w:val="002F66C5"/>
    <w:rsid w:val="00310BBF"/>
    <w:rsid w:val="0032484F"/>
    <w:rsid w:val="00350E9E"/>
    <w:rsid w:val="003708B0"/>
    <w:rsid w:val="003870E9"/>
    <w:rsid w:val="003A13CA"/>
    <w:rsid w:val="003A2A9B"/>
    <w:rsid w:val="003C46C5"/>
    <w:rsid w:val="003E04CA"/>
    <w:rsid w:val="003F6F40"/>
    <w:rsid w:val="00423DEB"/>
    <w:rsid w:val="0043666C"/>
    <w:rsid w:val="004557EE"/>
    <w:rsid w:val="004B6717"/>
    <w:rsid w:val="00536F95"/>
    <w:rsid w:val="00544CCA"/>
    <w:rsid w:val="005639CF"/>
    <w:rsid w:val="00563FFF"/>
    <w:rsid w:val="0057191A"/>
    <w:rsid w:val="00586BDD"/>
    <w:rsid w:val="005A1275"/>
    <w:rsid w:val="005D797E"/>
    <w:rsid w:val="005F011E"/>
    <w:rsid w:val="0065047A"/>
    <w:rsid w:val="00650693"/>
    <w:rsid w:val="00652136"/>
    <w:rsid w:val="00662EA7"/>
    <w:rsid w:val="00673D17"/>
    <w:rsid w:val="00675308"/>
    <w:rsid w:val="00696ABA"/>
    <w:rsid w:val="006B60D9"/>
    <w:rsid w:val="006E1014"/>
    <w:rsid w:val="006E2058"/>
    <w:rsid w:val="006F6D9E"/>
    <w:rsid w:val="007071DB"/>
    <w:rsid w:val="00714AB6"/>
    <w:rsid w:val="00722C40"/>
    <w:rsid w:val="00724532"/>
    <w:rsid w:val="007253DF"/>
    <w:rsid w:val="007403C0"/>
    <w:rsid w:val="00754936"/>
    <w:rsid w:val="00791A38"/>
    <w:rsid w:val="007C36F3"/>
    <w:rsid w:val="007D0CDE"/>
    <w:rsid w:val="007D286A"/>
    <w:rsid w:val="007F774D"/>
    <w:rsid w:val="0080547F"/>
    <w:rsid w:val="008158EF"/>
    <w:rsid w:val="00823CB0"/>
    <w:rsid w:val="0086145D"/>
    <w:rsid w:val="008A2185"/>
    <w:rsid w:val="008B1B1A"/>
    <w:rsid w:val="008B78EC"/>
    <w:rsid w:val="008C2247"/>
    <w:rsid w:val="008E0221"/>
    <w:rsid w:val="008E381D"/>
    <w:rsid w:val="00903FD4"/>
    <w:rsid w:val="00955582"/>
    <w:rsid w:val="00970625"/>
    <w:rsid w:val="00970637"/>
    <w:rsid w:val="009A3C54"/>
    <w:rsid w:val="009A4A41"/>
    <w:rsid w:val="009A5FC2"/>
    <w:rsid w:val="009D3B3B"/>
    <w:rsid w:val="00A16B5E"/>
    <w:rsid w:val="00A63387"/>
    <w:rsid w:val="00A92516"/>
    <w:rsid w:val="00A95158"/>
    <w:rsid w:val="00AD7C99"/>
    <w:rsid w:val="00B02962"/>
    <w:rsid w:val="00B06F1F"/>
    <w:rsid w:val="00B32776"/>
    <w:rsid w:val="00B40D2F"/>
    <w:rsid w:val="00B4760F"/>
    <w:rsid w:val="00B6778E"/>
    <w:rsid w:val="00B77581"/>
    <w:rsid w:val="00BA15DE"/>
    <w:rsid w:val="00BA2930"/>
    <w:rsid w:val="00BB4376"/>
    <w:rsid w:val="00BC0FA5"/>
    <w:rsid w:val="00BE3CFD"/>
    <w:rsid w:val="00C02CC6"/>
    <w:rsid w:val="00C5114D"/>
    <w:rsid w:val="00C84F1B"/>
    <w:rsid w:val="00C92174"/>
    <w:rsid w:val="00CB3808"/>
    <w:rsid w:val="00CC12C2"/>
    <w:rsid w:val="00CE28D4"/>
    <w:rsid w:val="00CE40BC"/>
    <w:rsid w:val="00CF4B2B"/>
    <w:rsid w:val="00CF63CB"/>
    <w:rsid w:val="00D04B35"/>
    <w:rsid w:val="00D07D4B"/>
    <w:rsid w:val="00D1300B"/>
    <w:rsid w:val="00D33BD2"/>
    <w:rsid w:val="00D37C96"/>
    <w:rsid w:val="00D51C24"/>
    <w:rsid w:val="00D53ADB"/>
    <w:rsid w:val="00D55267"/>
    <w:rsid w:val="00D607A1"/>
    <w:rsid w:val="00D6338F"/>
    <w:rsid w:val="00D720B9"/>
    <w:rsid w:val="00D75428"/>
    <w:rsid w:val="00DB6302"/>
    <w:rsid w:val="00DC68F0"/>
    <w:rsid w:val="00DD073D"/>
    <w:rsid w:val="00E25343"/>
    <w:rsid w:val="00E67255"/>
    <w:rsid w:val="00E823A7"/>
    <w:rsid w:val="00E829FC"/>
    <w:rsid w:val="00E90527"/>
    <w:rsid w:val="00E95A5C"/>
    <w:rsid w:val="00E963A4"/>
    <w:rsid w:val="00ED2568"/>
    <w:rsid w:val="00F012CE"/>
    <w:rsid w:val="00F37477"/>
    <w:rsid w:val="00F736D1"/>
    <w:rsid w:val="00F801BC"/>
    <w:rsid w:val="00F85827"/>
    <w:rsid w:val="00F92563"/>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customStyle="1" w:styleId="UnresolvedMention1">
    <w:name w:val="Unresolved Mention1"/>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표 구분선1"/>
    <w:basedOn w:val="TableNormal"/>
    <w:next w:val="TableGrid"/>
    <w:rsid w:val="00ED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rsid w:val="0072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rsid w:val="0072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lementor-5961/"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elibrary.wmu.edu/" TargetMode="External"/><Relationship Id="rId17" Type="http://schemas.openxmlformats.org/officeDocument/2006/relationships/hyperlink" Target="https://www.chicagomanualofstyle.org/qanda/data/faq/topics/Documentation/faq042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wmu.edu/%EB%B3%B4%EA%B3%A0%EC%84%9C-%ED%85%9C%ED%94%8C%EB%A6%BF-%EA%B0%80%EC%9D%B4%EB%93%9C_f/"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wm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wmu.edu/ai-%ED%99%9C%EC%9A%A9-%EA%B0%80%EC%9D%B4%EB%93%9C/" TargetMode="External"/><Relationship Id="rId23" Type="http://schemas.openxmlformats.org/officeDocument/2006/relationships/header" Target="header1.xml"/><Relationship Id="rId10" Type="http://schemas.openxmlformats.org/officeDocument/2006/relationships/hyperlink" Target="http://www.riss.kr/search/detail/DetailView.do?p_mat_type=1a0202e37d52c72d&amp;control_no=a461f345f0a7dc4e" TargetMode="External"/><Relationship Id="rId19" Type="http://schemas.openxmlformats.org/officeDocument/2006/relationships/hyperlink" Target="https://drive.google.com/file/d/1UnB-But-RV08FXELsH3mGtesCnAO7oDd/view?usp=sharing" TargetMode="External"/><Relationship Id="rId4" Type="http://schemas.openxmlformats.org/officeDocument/2006/relationships/settings" Target="settings.xml"/><Relationship Id="rId9" Type="http://schemas.openxmlformats.org/officeDocument/2006/relationships/hyperlink" Target="http://www.riss.kr/search/detail/DetailView.do?p_mat_type=1a0202e37d52c72d&amp;control_no=4d2760498182fd6dffe0bdc3ef48d419" TargetMode="External"/><Relationship Id="rId14" Type="http://schemas.openxmlformats.org/officeDocument/2006/relationships/hyperlink" Target="https://elibrary.wmu.edu/%EC%9D%B8%ED%84%B0%EB%84%B7%EC%9E%90%EB%A3%8C%ED%99%9C%EC%9A%A9_f/" TargetMode="External"/><Relationship Id="rId22" Type="http://schemas.openxmlformats.org/officeDocument/2006/relationships/hyperlink" Target="mailto:bomarch@w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E811-E449-4821-99A6-37D21B17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3108</Words>
  <Characters>17720</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2025-12-05T03:08:00Z</dcterms:created>
  <dcterms:modified xsi:type="dcterms:W3CDTF">2025-12-05T03:08:00Z</dcterms:modified>
</cp:coreProperties>
</file>