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7873" w14:textId="6C4E0649" w:rsidR="00BC0FA5" w:rsidRDefault="009A3C54" w:rsidP="009A3C54">
      <w:pPr>
        <w:jc w:val="center"/>
      </w:pPr>
      <w:r>
        <w:rPr>
          <w:noProof/>
        </w:rPr>
        <w:drawing>
          <wp:inline distT="0" distB="0" distL="0" distR="0" wp14:anchorId="52C66663" wp14:editId="70FF1829">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974" cy="557509"/>
                    </a:xfrm>
                    <a:prstGeom prst="rect">
                      <a:avLst/>
                    </a:prstGeom>
                    <a:noFill/>
                    <a:ln>
                      <a:noFill/>
                    </a:ln>
                  </pic:spPr>
                </pic:pic>
              </a:graphicData>
            </a:graphic>
          </wp:inline>
        </w:drawing>
      </w:r>
    </w:p>
    <w:p w14:paraId="44ECCA39" w14:textId="159490E7" w:rsidR="009A3C54" w:rsidRPr="0086145D" w:rsidRDefault="00970637" w:rsidP="00FB6218">
      <w:pPr>
        <w:spacing w:after="0"/>
        <w:jc w:val="center"/>
        <w:rPr>
          <w:rFonts w:asciiTheme="minorEastAsia" w:hAnsiTheme="minorEastAsia" w:cs="Times New Roman"/>
          <w:sz w:val="28"/>
          <w:szCs w:val="28"/>
        </w:rPr>
      </w:pPr>
      <w:r>
        <w:rPr>
          <w:rFonts w:asciiTheme="minorEastAsia" w:hAnsiTheme="minorEastAsia" w:cs="Times New Roman" w:hint="eastAsia"/>
          <w:sz w:val="28"/>
          <w:szCs w:val="28"/>
        </w:rPr>
        <w:t>Spring</w:t>
      </w:r>
      <w:r w:rsidR="00C92174" w:rsidRPr="00D75428">
        <w:rPr>
          <w:rFonts w:asciiTheme="minorEastAsia" w:hAnsiTheme="minorEastAsia" w:cs="Times New Roman"/>
          <w:sz w:val="28"/>
          <w:szCs w:val="28"/>
        </w:rPr>
        <w:t>, 202</w:t>
      </w:r>
      <w:r>
        <w:rPr>
          <w:rFonts w:asciiTheme="minorEastAsia" w:hAnsiTheme="minorEastAsia" w:cs="Times New Roman" w:hint="eastAsia"/>
          <w:sz w:val="28"/>
          <w:szCs w:val="28"/>
        </w:rPr>
        <w:t>6</w:t>
      </w:r>
      <w:r w:rsidR="00C92174" w:rsidRPr="0086145D">
        <w:rPr>
          <w:rFonts w:asciiTheme="minorEastAsia" w:hAnsiTheme="minorEastAsia" w:cs="Times New Roman"/>
          <w:sz w:val="28"/>
          <w:szCs w:val="28"/>
        </w:rPr>
        <w:t xml:space="preserve"> </w:t>
      </w:r>
    </w:p>
    <w:p w14:paraId="1F4B32F5" w14:textId="6FF013E5" w:rsidR="00C92174" w:rsidRDefault="00A60830" w:rsidP="00A60830">
      <w:pPr>
        <w:spacing w:after="0"/>
        <w:jc w:val="center"/>
        <w:rPr>
          <w:rFonts w:ascii="Times New Roman" w:hAnsi="Times New Roman" w:cs="Times New Roman"/>
          <w:b/>
          <w:bCs/>
          <w:sz w:val="32"/>
          <w:szCs w:val="32"/>
        </w:rPr>
      </w:pPr>
      <w:r w:rsidRPr="00A60830">
        <w:rPr>
          <w:rFonts w:asciiTheme="minorEastAsia" w:hAnsiTheme="minorEastAsia" w:cs="Times New Roman"/>
          <w:b/>
          <w:bCs/>
          <w:sz w:val="28"/>
          <w:szCs w:val="28"/>
        </w:rPr>
        <w:t>CC554N-3</w:t>
      </w:r>
      <w:r>
        <w:rPr>
          <w:rFonts w:asciiTheme="minorEastAsia" w:hAnsiTheme="minorEastAsia" w:cs="Times New Roman" w:hint="eastAsia"/>
          <w:b/>
          <w:bCs/>
          <w:sz w:val="28"/>
          <w:szCs w:val="28"/>
        </w:rPr>
        <w:t xml:space="preserve"> </w:t>
      </w:r>
      <w:r w:rsidRPr="00A60830">
        <w:rPr>
          <w:rFonts w:asciiTheme="minorEastAsia" w:hAnsiTheme="minorEastAsia" w:cs="Times New Roman"/>
          <w:b/>
          <w:bCs/>
          <w:sz w:val="28"/>
          <w:szCs w:val="28"/>
        </w:rPr>
        <w:t xml:space="preserve">Grief and Trauma Counseling </w:t>
      </w:r>
      <w:r w:rsidR="00F51990">
        <w:rPr>
          <w:rFonts w:asciiTheme="minorEastAsia" w:hAnsiTheme="minorEastAsia" w:cs="Times New Roman" w:hint="eastAsia"/>
          <w:b/>
          <w:bCs/>
          <w:sz w:val="28"/>
          <w:szCs w:val="28"/>
        </w:rPr>
        <w:t>(</w:t>
      </w:r>
      <w:r w:rsidRPr="00A60830">
        <w:rPr>
          <w:rFonts w:asciiTheme="minorEastAsia" w:hAnsiTheme="minorEastAsia" w:cs="Times New Roman" w:hint="eastAsia"/>
          <w:b/>
          <w:bCs/>
          <w:sz w:val="28"/>
          <w:szCs w:val="28"/>
        </w:rPr>
        <w:t>비애트라우마 상담</w:t>
      </w:r>
      <w:r w:rsidR="00F51990">
        <w:rPr>
          <w:rFonts w:asciiTheme="minorEastAsia" w:hAnsiTheme="minorEastAsia" w:cs="Times New Roman" w:hint="eastAsia"/>
          <w:b/>
          <w:bCs/>
          <w:sz w:val="28"/>
          <w:szCs w:val="28"/>
        </w:rPr>
        <w:t>)</w:t>
      </w:r>
      <w:r w:rsidR="00C92174">
        <w:rPr>
          <w:noProof/>
          <w:sz w:val="20"/>
          <w:szCs w:val="20"/>
          <w:lang w:eastAsia="en-US"/>
        </w:rPr>
        <mc:AlternateContent>
          <mc:Choice Requires="wps">
            <w:drawing>
              <wp:inline distT="0" distB="0" distL="0" distR="0" wp14:anchorId="3992E873" wp14:editId="45C1B1B9">
                <wp:extent cx="5943600" cy="629"/>
                <wp:effectExtent l="0" t="19050" r="19050" b="19050"/>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2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CCE57AE"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AXQWNA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C92174" w14:paraId="610DF879" w14:textId="77777777" w:rsidTr="00C92174">
        <w:tc>
          <w:tcPr>
            <w:tcW w:w="4045" w:type="dxa"/>
          </w:tcPr>
          <w:p w14:paraId="7017AE62" w14:textId="224633D7"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Instructor (</w:t>
            </w:r>
            <w:r w:rsidRPr="0086145D">
              <w:rPr>
                <w:rFonts w:asciiTheme="majorEastAsia" w:eastAsiaTheme="majorEastAsia" w:hAnsiTheme="majorEastAsia" w:cs="Times New Roman" w:hint="eastAsia"/>
                <w:sz w:val="20"/>
                <w:szCs w:val="20"/>
              </w:rPr>
              <w:t>강사명)</w:t>
            </w:r>
            <w:r w:rsidRPr="0086145D">
              <w:rPr>
                <w:rFonts w:asciiTheme="majorEastAsia" w:eastAsiaTheme="majorEastAsia" w:hAnsiTheme="majorEastAsia" w:cs="Times New Roman"/>
                <w:sz w:val="20"/>
                <w:szCs w:val="20"/>
              </w:rPr>
              <w:t xml:space="preserve"> </w:t>
            </w:r>
          </w:p>
        </w:tc>
        <w:tc>
          <w:tcPr>
            <w:tcW w:w="5305" w:type="dxa"/>
          </w:tcPr>
          <w:p w14:paraId="5789EB1F" w14:textId="00C5C9D2" w:rsidR="00C92174" w:rsidRPr="00675308" w:rsidRDefault="008158EF" w:rsidP="00C92174">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 xml:space="preserve">Prof. </w:t>
            </w:r>
            <w:r w:rsidRPr="008158EF">
              <w:rPr>
                <w:rFonts w:asciiTheme="majorEastAsia" w:eastAsiaTheme="majorEastAsia" w:hAnsiTheme="majorEastAsia" w:cs="Times New Roman"/>
                <w:sz w:val="20"/>
                <w:szCs w:val="20"/>
              </w:rPr>
              <w:t>Hyun Kyung Kim</w:t>
            </w:r>
            <w:r>
              <w:rPr>
                <w:rFonts w:asciiTheme="majorEastAsia" w:eastAsiaTheme="majorEastAsia" w:hAnsiTheme="majorEastAsia" w:cs="Times New Roman" w:hint="eastAsia"/>
                <w:sz w:val="20"/>
                <w:szCs w:val="20"/>
              </w:rPr>
              <w:t xml:space="preserve"> (김현경 교수)</w:t>
            </w:r>
          </w:p>
        </w:tc>
      </w:tr>
      <w:tr w:rsidR="00CE5E58" w14:paraId="6153298E" w14:textId="77777777" w:rsidTr="00C92174">
        <w:tc>
          <w:tcPr>
            <w:tcW w:w="4045" w:type="dxa"/>
          </w:tcPr>
          <w:p w14:paraId="70022F98" w14:textId="4F783249" w:rsidR="00CE5E58" w:rsidRPr="0086145D" w:rsidRDefault="00CE5E58" w:rsidP="00CE5E58">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Email (</w:t>
            </w:r>
            <w:r w:rsidRPr="0086145D">
              <w:rPr>
                <w:rFonts w:asciiTheme="majorEastAsia" w:eastAsiaTheme="majorEastAsia" w:hAnsiTheme="majorEastAsia" w:cs="Times New Roman" w:hint="eastAsia"/>
                <w:sz w:val="20"/>
                <w:szCs w:val="20"/>
              </w:rPr>
              <w:t>연락처)</w:t>
            </w:r>
            <w:r w:rsidRPr="0086145D">
              <w:rPr>
                <w:rFonts w:asciiTheme="majorEastAsia" w:eastAsiaTheme="majorEastAsia" w:hAnsiTheme="majorEastAsia" w:cs="Times New Roman"/>
                <w:sz w:val="20"/>
                <w:szCs w:val="20"/>
              </w:rPr>
              <w:t xml:space="preserve"> </w:t>
            </w:r>
          </w:p>
        </w:tc>
        <w:tc>
          <w:tcPr>
            <w:tcW w:w="5305" w:type="dxa"/>
          </w:tcPr>
          <w:p w14:paraId="1EE8BACE" w14:textId="4D08D364" w:rsidR="00CE5E58" w:rsidRPr="00673D17" w:rsidRDefault="00CE5E58" w:rsidP="00CE5E58">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hyunkyungkim@wmu.edu</w:t>
            </w:r>
          </w:p>
        </w:tc>
      </w:tr>
      <w:tr w:rsidR="00CE5E58" w14:paraId="45F95F5B" w14:textId="77777777" w:rsidTr="00D67F02">
        <w:tc>
          <w:tcPr>
            <w:tcW w:w="4045" w:type="dxa"/>
          </w:tcPr>
          <w:p w14:paraId="4E6E19AE" w14:textId="65FDB144" w:rsidR="00CE5E58" w:rsidRPr="0086145D" w:rsidRDefault="00CE5E58" w:rsidP="00CE5E58">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 Hour (</w:t>
            </w:r>
            <w:r w:rsidRPr="0086145D">
              <w:rPr>
                <w:rFonts w:asciiTheme="majorEastAsia" w:eastAsiaTheme="majorEastAsia" w:hAnsiTheme="majorEastAsia" w:cs="Times New Roman" w:hint="eastAsia"/>
                <w:sz w:val="20"/>
                <w:szCs w:val="20"/>
              </w:rPr>
              <w:t>수업시간)</w:t>
            </w:r>
            <w:r w:rsidRPr="0086145D">
              <w:rPr>
                <w:rFonts w:asciiTheme="majorEastAsia" w:eastAsiaTheme="majorEastAsia" w:hAnsiTheme="majorEastAsia" w:cs="Times New Roman"/>
                <w:sz w:val="20"/>
                <w:szCs w:val="20"/>
              </w:rPr>
              <w:t xml:space="preserve"> </w:t>
            </w:r>
          </w:p>
        </w:tc>
        <w:tc>
          <w:tcPr>
            <w:tcW w:w="5305" w:type="dxa"/>
          </w:tcPr>
          <w:p w14:paraId="70DC1408" w14:textId="66A274C6" w:rsidR="00CE5E58" w:rsidRPr="00D75428" w:rsidRDefault="00CE5E58" w:rsidP="00CE5E58">
            <w:pPr>
              <w:rPr>
                <w:rFonts w:asciiTheme="majorEastAsia" w:eastAsiaTheme="majorEastAsia" w:hAnsiTheme="majorEastAsia" w:cs="Times New Roman"/>
                <w:color w:val="FF0000"/>
                <w:sz w:val="20"/>
                <w:szCs w:val="20"/>
              </w:rPr>
            </w:pPr>
            <w:r w:rsidRPr="00B74E78">
              <w:rPr>
                <w:rFonts w:asciiTheme="majorEastAsia" w:eastAsiaTheme="majorEastAsia" w:hAnsiTheme="majorEastAsia" w:cs="Times New Roman"/>
                <w:sz w:val="20"/>
                <w:szCs w:val="20"/>
              </w:rPr>
              <w:t>1</w:t>
            </w:r>
            <w:r w:rsidRPr="00B74E78">
              <w:rPr>
                <w:rFonts w:asciiTheme="majorEastAsia" w:eastAsiaTheme="majorEastAsia" w:hAnsiTheme="majorEastAsia" w:cs="Times New Roman" w:hint="eastAsia"/>
                <w:sz w:val="20"/>
                <w:szCs w:val="20"/>
                <w:vertAlign w:val="superscript"/>
              </w:rPr>
              <w:t>s</w:t>
            </w:r>
            <w:r w:rsidRPr="00B74E78">
              <w:rPr>
                <w:rFonts w:asciiTheme="majorEastAsia" w:eastAsiaTheme="majorEastAsia" w:hAnsiTheme="majorEastAsia" w:cs="Times New Roman"/>
                <w:sz w:val="20"/>
                <w:szCs w:val="20"/>
                <w:vertAlign w:val="superscript"/>
              </w:rPr>
              <w:t>t</w:t>
            </w:r>
            <w:r w:rsidRPr="00B74E78">
              <w:rPr>
                <w:rFonts w:asciiTheme="majorEastAsia" w:eastAsiaTheme="majorEastAsia" w:hAnsiTheme="majorEastAsia" w:cs="Times New Roman"/>
                <w:sz w:val="20"/>
                <w:szCs w:val="20"/>
              </w:rPr>
              <w:t xml:space="preserve"> session </w:t>
            </w:r>
          </w:p>
        </w:tc>
      </w:tr>
      <w:tr w:rsidR="00CE5E58" w14:paraId="5C3BF2A6" w14:textId="77777777" w:rsidTr="00C02CC6">
        <w:tc>
          <w:tcPr>
            <w:tcW w:w="4045" w:type="dxa"/>
            <w:tcBorders>
              <w:bottom w:val="single" w:sz="4" w:space="0" w:color="FFFFFF" w:themeColor="background1"/>
            </w:tcBorders>
          </w:tcPr>
          <w:p w14:paraId="0ACC07FE" w14:textId="5CDFC1CD" w:rsidR="00CE5E58" w:rsidRPr="0086145D" w:rsidRDefault="00CE5E58" w:rsidP="00CE5E58">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Classroom (</w:t>
            </w:r>
            <w:r w:rsidRPr="0086145D">
              <w:rPr>
                <w:rFonts w:asciiTheme="majorEastAsia" w:eastAsiaTheme="majorEastAsia" w:hAnsiTheme="majorEastAsia" w:cs="Times New Roman" w:hint="eastAsia"/>
                <w:sz w:val="20"/>
                <w:szCs w:val="20"/>
              </w:rPr>
              <w:t>강의실)</w:t>
            </w:r>
          </w:p>
        </w:tc>
        <w:tc>
          <w:tcPr>
            <w:tcW w:w="5305" w:type="dxa"/>
          </w:tcPr>
          <w:p w14:paraId="505B5E42" w14:textId="0166BAC8" w:rsidR="00CE5E58" w:rsidRPr="00673D17" w:rsidRDefault="00CE5E58" w:rsidP="00CE5E58">
            <w:pPr>
              <w:rPr>
                <w:rFonts w:asciiTheme="majorEastAsia" w:eastAsiaTheme="majorEastAsia" w:hAnsiTheme="majorEastAsia" w:cs="Times New Roman"/>
                <w:color w:val="FF0000"/>
                <w:sz w:val="20"/>
                <w:szCs w:val="20"/>
              </w:rPr>
            </w:pPr>
            <w:r w:rsidRPr="0086145D">
              <w:rPr>
                <w:rFonts w:asciiTheme="majorEastAsia" w:eastAsiaTheme="majorEastAsia" w:hAnsiTheme="majorEastAsia" w:cs="Times New Roman"/>
                <w:sz w:val="20"/>
                <w:szCs w:val="20"/>
              </w:rPr>
              <w:t xml:space="preserve">Online </w:t>
            </w:r>
          </w:p>
        </w:tc>
      </w:tr>
      <w:tr w:rsidR="00CE5E58" w14:paraId="0B9CFED6" w14:textId="77777777" w:rsidTr="00C02CC6">
        <w:tc>
          <w:tcPr>
            <w:tcW w:w="4045" w:type="dxa"/>
            <w:tcBorders>
              <w:top w:val="single" w:sz="4" w:space="0" w:color="FFFFFF" w:themeColor="background1"/>
            </w:tcBorders>
          </w:tcPr>
          <w:p w14:paraId="02D8C0FF" w14:textId="22EAAAF8" w:rsidR="00CE5E58" w:rsidRPr="0086145D" w:rsidRDefault="00CE5E58" w:rsidP="00CE5E58">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Synchronous Meeting (</w:t>
            </w:r>
            <w:r w:rsidRPr="0086145D">
              <w:rPr>
                <w:rFonts w:asciiTheme="majorEastAsia" w:eastAsiaTheme="majorEastAsia" w:hAnsiTheme="majorEastAsia" w:cs="Times New Roman" w:hint="eastAsia"/>
                <w:sz w:val="20"/>
                <w:szCs w:val="20"/>
              </w:rPr>
              <w:t>실시간 줌수업)</w:t>
            </w:r>
            <w:r w:rsidRPr="0086145D">
              <w:rPr>
                <w:rFonts w:asciiTheme="majorEastAsia" w:eastAsiaTheme="majorEastAsia" w:hAnsiTheme="majorEastAsia" w:cs="Times New Roman"/>
                <w:sz w:val="20"/>
                <w:szCs w:val="20"/>
              </w:rPr>
              <w:t xml:space="preserve"> </w:t>
            </w:r>
          </w:p>
        </w:tc>
        <w:tc>
          <w:tcPr>
            <w:tcW w:w="5305" w:type="dxa"/>
          </w:tcPr>
          <w:p w14:paraId="5D183EE1" w14:textId="77777777" w:rsidR="00CE5E58" w:rsidRPr="00BA7F88" w:rsidRDefault="00CE5E58" w:rsidP="00CE5E58">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①</w:t>
            </w:r>
            <w:r w:rsidRPr="00BA7F88">
              <w:rPr>
                <w:rFonts w:asciiTheme="majorEastAsia" w:eastAsiaTheme="majorEastAsia" w:hAnsiTheme="majorEastAsia" w:cs="Times New Roman" w:hint="eastAsia"/>
                <w:sz w:val="20"/>
                <w:szCs w:val="20"/>
              </w:rPr>
              <w:t xml:space="preserve"> </w:t>
            </w:r>
            <w:r>
              <w:rPr>
                <w:rFonts w:asciiTheme="majorEastAsia" w:eastAsiaTheme="majorEastAsia" w:hAnsiTheme="majorEastAsia" w:cs="Times New Roman"/>
                <w:sz w:val="20"/>
                <w:szCs w:val="20"/>
              </w:rPr>
              <w:t>1</w:t>
            </w:r>
            <w:r w:rsidRPr="00BA7F88">
              <w:rPr>
                <w:rFonts w:asciiTheme="majorEastAsia" w:eastAsiaTheme="majorEastAsia" w:hAnsiTheme="majorEastAsia" w:cs="Times New Roman" w:hint="eastAsia"/>
                <w:sz w:val="20"/>
                <w:szCs w:val="20"/>
              </w:rPr>
              <w:t>월2</w:t>
            </w:r>
            <w:r>
              <w:rPr>
                <w:rFonts w:asciiTheme="majorEastAsia" w:eastAsiaTheme="majorEastAsia" w:hAnsiTheme="majorEastAsia" w:cs="Times New Roman" w:hint="eastAsia"/>
                <w:sz w:val="20"/>
                <w:szCs w:val="20"/>
              </w:rPr>
              <w:t>9</w:t>
            </w:r>
            <w:r w:rsidRPr="00BA7F88">
              <w:rPr>
                <w:rFonts w:asciiTheme="majorEastAsia" w:eastAsiaTheme="majorEastAsia" w:hAnsiTheme="majorEastAsia" w:cs="Times New Roman" w:hint="eastAsia"/>
                <w:sz w:val="20"/>
                <w:szCs w:val="20"/>
              </w:rPr>
              <w:t xml:space="preserve">일 목요일, 오후 </w:t>
            </w:r>
            <w:r>
              <w:rPr>
                <w:rFonts w:asciiTheme="majorEastAsia" w:eastAsiaTheme="majorEastAsia" w:hAnsiTheme="majorEastAsia" w:cs="Times New Roman"/>
                <w:sz w:val="20"/>
                <w:szCs w:val="20"/>
              </w:rPr>
              <w:t>4</w:t>
            </w:r>
            <w:r w:rsidRPr="00BA7F88">
              <w:rPr>
                <w:rFonts w:asciiTheme="majorEastAsia" w:eastAsiaTheme="majorEastAsia" w:hAnsiTheme="majorEastAsia" w:cs="Times New Roman" w:hint="eastAsia"/>
                <w:sz w:val="20"/>
                <w:szCs w:val="20"/>
              </w:rPr>
              <w:t>~</w:t>
            </w:r>
            <w:r>
              <w:rPr>
                <w:rFonts w:asciiTheme="majorEastAsia" w:eastAsiaTheme="majorEastAsia" w:hAnsiTheme="majorEastAsia" w:cs="Times New Roman"/>
                <w:sz w:val="20"/>
                <w:szCs w:val="20"/>
              </w:rPr>
              <w:t>5</w:t>
            </w:r>
            <w:r w:rsidRPr="00BA7F88">
              <w:rPr>
                <w:rFonts w:asciiTheme="majorEastAsia" w:eastAsiaTheme="majorEastAsia" w:hAnsiTheme="majorEastAsia" w:cs="Times New Roman" w:hint="eastAsia"/>
                <w:sz w:val="20"/>
                <w:szCs w:val="20"/>
              </w:rPr>
              <w:t xml:space="preserve">시(US Pacific Time)      </w:t>
            </w:r>
          </w:p>
          <w:p w14:paraId="06312EBC" w14:textId="77777777" w:rsidR="00CE5E58" w:rsidRPr="00BA7F88" w:rsidRDefault="00CE5E58" w:rsidP="00CE5E58">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 xml:space="preserve">② </w:t>
            </w:r>
            <w:r w:rsidRPr="00BA7F88">
              <w:rPr>
                <w:rFonts w:asciiTheme="majorEastAsia" w:eastAsiaTheme="majorEastAsia" w:hAnsiTheme="majorEastAsia" w:cs="Times New Roman" w:hint="eastAsia"/>
                <w:sz w:val="20"/>
                <w:szCs w:val="20"/>
              </w:rPr>
              <w:t>2월1</w:t>
            </w:r>
            <w:r>
              <w:rPr>
                <w:rFonts w:asciiTheme="majorEastAsia" w:eastAsiaTheme="majorEastAsia" w:hAnsiTheme="majorEastAsia" w:cs="Times New Roman" w:hint="eastAsia"/>
                <w:sz w:val="20"/>
                <w:szCs w:val="20"/>
              </w:rPr>
              <w:t>2</w:t>
            </w:r>
            <w:r w:rsidRPr="00BA7F88">
              <w:rPr>
                <w:rFonts w:asciiTheme="majorEastAsia" w:eastAsiaTheme="majorEastAsia" w:hAnsiTheme="majorEastAsia" w:cs="Times New Roman" w:hint="eastAsia"/>
                <w:sz w:val="20"/>
                <w:szCs w:val="20"/>
              </w:rPr>
              <w:t xml:space="preserve">일 목요일, 오후 </w:t>
            </w:r>
            <w:r>
              <w:rPr>
                <w:rFonts w:asciiTheme="majorEastAsia" w:eastAsiaTheme="majorEastAsia" w:hAnsiTheme="majorEastAsia" w:cs="Times New Roman"/>
                <w:sz w:val="20"/>
                <w:szCs w:val="20"/>
              </w:rPr>
              <w:t>4</w:t>
            </w:r>
            <w:r w:rsidRPr="00BA7F88">
              <w:rPr>
                <w:rFonts w:asciiTheme="majorEastAsia" w:eastAsiaTheme="majorEastAsia" w:hAnsiTheme="majorEastAsia" w:cs="Times New Roman" w:hint="eastAsia"/>
                <w:sz w:val="20"/>
                <w:szCs w:val="20"/>
              </w:rPr>
              <w:t>~</w:t>
            </w:r>
            <w:r>
              <w:rPr>
                <w:rFonts w:asciiTheme="majorEastAsia" w:eastAsiaTheme="majorEastAsia" w:hAnsiTheme="majorEastAsia" w:cs="Times New Roman"/>
                <w:sz w:val="20"/>
                <w:szCs w:val="20"/>
              </w:rPr>
              <w:t>5</w:t>
            </w:r>
            <w:r w:rsidRPr="00BA7F88">
              <w:rPr>
                <w:rFonts w:asciiTheme="majorEastAsia" w:eastAsiaTheme="majorEastAsia" w:hAnsiTheme="majorEastAsia" w:cs="Times New Roman" w:hint="eastAsia"/>
                <w:sz w:val="20"/>
                <w:szCs w:val="20"/>
              </w:rPr>
              <w:t xml:space="preserve">시(US Pacific Time)      </w:t>
            </w:r>
          </w:p>
          <w:p w14:paraId="27DA9DF1" w14:textId="77777777" w:rsidR="00CE5E58" w:rsidRDefault="00CE5E58" w:rsidP="00CE5E58">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③</w:t>
            </w:r>
            <w:r w:rsidRPr="00BA7F88">
              <w:rPr>
                <w:rFonts w:asciiTheme="majorEastAsia" w:eastAsiaTheme="majorEastAsia" w:hAnsiTheme="majorEastAsia" w:cs="Times New Roman" w:hint="eastAsia"/>
                <w:sz w:val="20"/>
                <w:szCs w:val="20"/>
              </w:rPr>
              <w:t xml:space="preserve"> </w:t>
            </w:r>
            <w:r>
              <w:rPr>
                <w:rFonts w:asciiTheme="majorEastAsia" w:eastAsiaTheme="majorEastAsia" w:hAnsiTheme="majorEastAsia" w:cs="Times New Roman" w:hint="eastAsia"/>
                <w:sz w:val="20"/>
                <w:szCs w:val="20"/>
              </w:rPr>
              <w:t>2</w:t>
            </w:r>
            <w:r w:rsidRPr="00BA7F88">
              <w:rPr>
                <w:rFonts w:asciiTheme="majorEastAsia" w:eastAsiaTheme="majorEastAsia" w:hAnsiTheme="majorEastAsia" w:cs="Times New Roman" w:hint="eastAsia"/>
                <w:sz w:val="20"/>
                <w:szCs w:val="20"/>
              </w:rPr>
              <w:t>월</w:t>
            </w:r>
            <w:r>
              <w:rPr>
                <w:rFonts w:asciiTheme="majorEastAsia" w:eastAsiaTheme="majorEastAsia" w:hAnsiTheme="majorEastAsia" w:cs="Times New Roman" w:hint="eastAsia"/>
                <w:sz w:val="20"/>
                <w:szCs w:val="20"/>
              </w:rPr>
              <w:t>26</w:t>
            </w:r>
            <w:r w:rsidRPr="00BA7F88">
              <w:rPr>
                <w:rFonts w:asciiTheme="majorEastAsia" w:eastAsiaTheme="majorEastAsia" w:hAnsiTheme="majorEastAsia" w:cs="Times New Roman" w:hint="eastAsia"/>
                <w:sz w:val="20"/>
                <w:szCs w:val="20"/>
              </w:rPr>
              <w:t xml:space="preserve">일 목요일, 오후 </w:t>
            </w:r>
            <w:r>
              <w:rPr>
                <w:rFonts w:asciiTheme="majorEastAsia" w:eastAsiaTheme="majorEastAsia" w:hAnsiTheme="majorEastAsia" w:cs="Times New Roman"/>
                <w:sz w:val="20"/>
                <w:szCs w:val="20"/>
              </w:rPr>
              <w:t>4</w:t>
            </w:r>
            <w:r w:rsidRPr="00BA7F88">
              <w:rPr>
                <w:rFonts w:asciiTheme="majorEastAsia" w:eastAsiaTheme="majorEastAsia" w:hAnsiTheme="majorEastAsia" w:cs="Times New Roman" w:hint="eastAsia"/>
                <w:sz w:val="20"/>
                <w:szCs w:val="20"/>
              </w:rPr>
              <w:t>~</w:t>
            </w:r>
            <w:r>
              <w:rPr>
                <w:rFonts w:asciiTheme="majorEastAsia" w:eastAsiaTheme="majorEastAsia" w:hAnsiTheme="majorEastAsia" w:cs="Times New Roman"/>
                <w:sz w:val="20"/>
                <w:szCs w:val="20"/>
              </w:rPr>
              <w:t>5</w:t>
            </w:r>
            <w:r w:rsidRPr="00BA7F88">
              <w:rPr>
                <w:rFonts w:asciiTheme="majorEastAsia" w:eastAsiaTheme="majorEastAsia" w:hAnsiTheme="majorEastAsia" w:cs="Times New Roman" w:hint="eastAsia"/>
                <w:sz w:val="20"/>
                <w:szCs w:val="20"/>
              </w:rPr>
              <w:t xml:space="preserve">시(US Pacific Time)     </w:t>
            </w:r>
          </w:p>
          <w:p w14:paraId="50709F52" w14:textId="08E9F082" w:rsidR="00CE5E58" w:rsidRPr="00CB3808" w:rsidRDefault="00CE5E58" w:rsidP="00CE5E58">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④ 3</w:t>
            </w:r>
            <w:r>
              <w:rPr>
                <w:rFonts w:asciiTheme="majorEastAsia" w:eastAsiaTheme="majorEastAsia" w:hAnsiTheme="majorEastAsia" w:cs="Times New Roman"/>
                <w:sz w:val="20"/>
                <w:szCs w:val="20"/>
              </w:rPr>
              <w:t>월</w:t>
            </w:r>
            <w:r>
              <w:rPr>
                <w:rFonts w:asciiTheme="majorEastAsia" w:eastAsiaTheme="majorEastAsia" w:hAnsiTheme="majorEastAsia" w:cs="Times New Roman" w:hint="eastAsia"/>
                <w:sz w:val="20"/>
                <w:szCs w:val="20"/>
              </w:rPr>
              <w:t xml:space="preserve"> 12일 목요일, 오후 4~5시</w:t>
            </w:r>
            <w:r w:rsidRPr="004D6F8E">
              <w:rPr>
                <w:rFonts w:asciiTheme="majorEastAsia" w:eastAsiaTheme="majorEastAsia" w:hAnsiTheme="majorEastAsia" w:cs="Times New Roman"/>
                <w:sz w:val="20"/>
                <w:szCs w:val="20"/>
              </w:rPr>
              <w:t xml:space="preserve">(US Pacific Time)     </w:t>
            </w:r>
            <w:r>
              <w:rPr>
                <w:rFonts w:asciiTheme="majorEastAsia" w:eastAsiaTheme="majorEastAsia" w:hAnsiTheme="majorEastAsia" w:cs="Times New Roman" w:hint="eastAsia"/>
                <w:sz w:val="20"/>
                <w:szCs w:val="20"/>
              </w:rPr>
              <w:t xml:space="preserve"> </w:t>
            </w:r>
            <w:r w:rsidRPr="00BA7F88">
              <w:rPr>
                <w:rFonts w:asciiTheme="majorEastAsia" w:eastAsiaTheme="majorEastAsia" w:hAnsiTheme="majorEastAsia" w:cs="Times New Roman" w:hint="eastAsia"/>
                <w:sz w:val="20"/>
                <w:szCs w:val="20"/>
              </w:rPr>
              <w:t xml:space="preserve"> </w:t>
            </w:r>
          </w:p>
        </w:tc>
      </w:tr>
    </w:tbl>
    <w:p w14:paraId="1F975256" w14:textId="4D86D634" w:rsidR="00C92174" w:rsidRDefault="0086145D" w:rsidP="009A3C54">
      <w:pPr>
        <w:jc w:val="center"/>
        <w:rPr>
          <w:noProof/>
          <w:sz w:val="20"/>
          <w:szCs w:val="20"/>
          <w:lang w:eastAsia="en-US"/>
        </w:rPr>
      </w:pPr>
      <w:r>
        <w:rPr>
          <w:noProof/>
          <w:sz w:val="20"/>
          <w:szCs w:val="20"/>
          <w:lang w:eastAsia="en-US"/>
        </w:rPr>
        <mc:AlternateContent>
          <mc:Choice Requires="wps">
            <w:drawing>
              <wp:inline distT="0" distB="0" distL="0" distR="0" wp14:anchorId="48D46294" wp14:editId="31C61C33">
                <wp:extent cx="5943600" cy="0"/>
                <wp:effectExtent l="0" t="19050" r="19050" b="19050"/>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EF93F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221CB9CC" w14:textId="77777777" w:rsidR="00014D66" w:rsidRDefault="00014D66" w:rsidP="0086145D">
      <w:pPr>
        <w:spacing w:after="0"/>
        <w:rPr>
          <w:b/>
          <w:bCs/>
          <w:noProof/>
          <w:sz w:val="24"/>
          <w:szCs w:val="24"/>
        </w:rPr>
      </w:pPr>
    </w:p>
    <w:p w14:paraId="5D19DD61" w14:textId="53D15E55" w:rsidR="0086145D" w:rsidRPr="0086145D" w:rsidRDefault="0086145D" w:rsidP="0086145D">
      <w:pPr>
        <w:spacing w:after="0"/>
        <w:rPr>
          <w:noProof/>
          <w:sz w:val="24"/>
          <w:szCs w:val="24"/>
        </w:rPr>
      </w:pPr>
      <w:r w:rsidRPr="0086145D">
        <w:rPr>
          <w:rFonts w:hint="eastAsia"/>
          <w:b/>
          <w:bCs/>
          <w:noProof/>
          <w:sz w:val="24"/>
          <w:szCs w:val="24"/>
        </w:rPr>
        <w:t>W</w:t>
      </w:r>
      <w:r w:rsidRPr="0086145D">
        <w:rPr>
          <w:b/>
          <w:bCs/>
          <w:noProof/>
          <w:sz w:val="24"/>
          <w:szCs w:val="24"/>
        </w:rPr>
        <w:t xml:space="preserve">MU Mission &amp; Program Learning Outcomes </w:t>
      </w:r>
      <w:r w:rsidRPr="0086145D">
        <w:rPr>
          <w:rFonts w:hint="eastAsia"/>
          <w:b/>
          <w:bCs/>
          <w:noProof/>
          <w:sz w:val="24"/>
          <w:szCs w:val="24"/>
        </w:rPr>
        <w:t>W</w:t>
      </w:r>
      <w:r w:rsidRPr="0086145D">
        <w:rPr>
          <w:b/>
          <w:bCs/>
          <w:noProof/>
          <w:sz w:val="24"/>
          <w:szCs w:val="24"/>
        </w:rPr>
        <w:t xml:space="preserve">MU </w:t>
      </w:r>
      <w:r w:rsidRPr="0086145D">
        <w:rPr>
          <w:rFonts w:hint="eastAsia"/>
          <w:b/>
          <w:bCs/>
          <w:noProof/>
          <w:sz w:val="24"/>
          <w:szCs w:val="24"/>
        </w:rPr>
        <w:t>사명</w:t>
      </w:r>
      <w:r>
        <w:rPr>
          <w:rFonts w:hint="eastAsia"/>
          <w:b/>
          <w:bCs/>
          <w:noProof/>
          <w:sz w:val="24"/>
          <w:szCs w:val="24"/>
        </w:rPr>
        <w:t>과</w:t>
      </w:r>
      <w:r w:rsidRPr="0086145D">
        <w:rPr>
          <w:rFonts w:hint="eastAsia"/>
          <w:b/>
          <w:bCs/>
          <w:noProof/>
          <w:sz w:val="24"/>
          <w:szCs w:val="24"/>
        </w:rPr>
        <w:t xml:space="preserve"> </w:t>
      </w:r>
      <w:r w:rsidRPr="0086145D">
        <w:rPr>
          <w:rFonts w:hint="eastAsia"/>
          <w:b/>
          <w:bCs/>
          <w:noProof/>
          <w:sz w:val="24"/>
          <w:szCs w:val="24"/>
        </w:rPr>
        <w:t>프로그램</w:t>
      </w:r>
      <w:r w:rsidRPr="0086145D">
        <w:rPr>
          <w:rFonts w:hint="eastAsia"/>
          <w:b/>
          <w:bCs/>
          <w:noProof/>
          <w:sz w:val="24"/>
          <w:szCs w:val="24"/>
        </w:rPr>
        <w:t xml:space="preserve"> </w:t>
      </w:r>
      <w:r w:rsidRPr="0086145D">
        <w:rPr>
          <w:rFonts w:hint="eastAsia"/>
          <w:b/>
          <w:bCs/>
          <w:noProof/>
          <w:sz w:val="24"/>
          <w:szCs w:val="24"/>
        </w:rPr>
        <w:t>학습결과</w:t>
      </w:r>
      <w:r>
        <w:rPr>
          <w:rFonts w:hint="eastAsia"/>
          <w:noProof/>
          <w:sz w:val="24"/>
          <w:szCs w:val="24"/>
        </w:rPr>
        <w:t xml:space="preserve"> </w:t>
      </w:r>
    </w:p>
    <w:p w14:paraId="2274DAE3" w14:textId="77FE00B7" w:rsidR="0086145D" w:rsidRDefault="0086145D"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66E6CE8" wp14:editId="1E109915">
                <wp:extent cx="5943600" cy="0"/>
                <wp:effectExtent l="0" t="19050" r="19050" b="19050"/>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61F95A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1615"/>
        <w:gridCol w:w="7735"/>
      </w:tblGrid>
      <w:tr w:rsidR="00014D66" w14:paraId="33132F34" w14:textId="77777777" w:rsidTr="00662EA7">
        <w:tc>
          <w:tcPr>
            <w:tcW w:w="1615" w:type="dxa"/>
            <w:tcBorders>
              <w:bottom w:val="single" w:sz="4" w:space="0" w:color="FFFFFF" w:themeColor="background1"/>
              <w:right w:val="nil"/>
            </w:tcBorders>
            <w:shd w:val="clear" w:color="auto" w:fill="7030A0"/>
          </w:tcPr>
          <w:p w14:paraId="55D658B5" w14:textId="70E541A4" w:rsidR="00014D66" w:rsidRPr="00C02CC6" w:rsidRDefault="00014D66" w:rsidP="00014D66">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 xml:space="preserve">WMU Mission </w:t>
            </w:r>
          </w:p>
        </w:tc>
        <w:tc>
          <w:tcPr>
            <w:tcW w:w="7735" w:type="dxa"/>
            <w:tcBorders>
              <w:left w:val="nil"/>
            </w:tcBorders>
          </w:tcPr>
          <w:p w14:paraId="1B15EC33" w14:textId="6F66BCFD" w:rsidR="00014D66" w:rsidRPr="00CF63CB" w:rsidRDefault="00014D66" w:rsidP="00014D66">
            <w:pPr>
              <w:pStyle w:val="NoSpacing"/>
              <w:jc w:val="both"/>
              <w:rPr>
                <w:rFonts w:asciiTheme="minorEastAsia" w:eastAsiaTheme="minorEastAsia" w:hAnsiTheme="minorEastAsia"/>
                <w:sz w:val="18"/>
                <w:szCs w:val="18"/>
              </w:rPr>
            </w:pPr>
            <w:r w:rsidRPr="00CF63CB">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014D66" w14:paraId="73362139" w14:textId="77777777" w:rsidTr="00662EA7">
        <w:tc>
          <w:tcPr>
            <w:tcW w:w="1615" w:type="dxa"/>
            <w:tcBorders>
              <w:top w:val="single" w:sz="4" w:space="0" w:color="FFFFFF" w:themeColor="background1"/>
              <w:bottom w:val="single" w:sz="4" w:space="0" w:color="FFFFFF" w:themeColor="background1"/>
              <w:right w:val="nil"/>
            </w:tcBorders>
            <w:shd w:val="clear" w:color="auto" w:fill="7030A0"/>
          </w:tcPr>
          <w:p w14:paraId="0206AD18" w14:textId="1BD6957E" w:rsidR="00014D66" w:rsidRPr="00C02CC6" w:rsidRDefault="00014D66" w:rsidP="00014D66">
            <w:pPr>
              <w:rPr>
                <w:rFonts w:asciiTheme="minorEastAsia" w:hAnsiTheme="minorEastAsia" w:cs="Times New Roman"/>
                <w:b/>
                <w:bCs/>
                <w:color w:val="FFFFFF" w:themeColor="background1"/>
                <w:sz w:val="18"/>
                <w:szCs w:val="18"/>
              </w:rPr>
            </w:pPr>
            <w:r w:rsidRPr="00C02CC6">
              <w:rPr>
                <w:rFonts w:asciiTheme="minorEastAsia" w:hAnsiTheme="minorEastAsia" w:cs="Times New Roman" w:hint="eastAsia"/>
                <w:b/>
                <w:bCs/>
                <w:color w:val="FFFFFF" w:themeColor="background1"/>
                <w:sz w:val="18"/>
                <w:szCs w:val="18"/>
              </w:rPr>
              <w:t xml:space="preserve">사명 </w:t>
            </w:r>
          </w:p>
        </w:tc>
        <w:tc>
          <w:tcPr>
            <w:tcW w:w="7735" w:type="dxa"/>
            <w:tcBorders>
              <w:left w:val="nil"/>
            </w:tcBorders>
          </w:tcPr>
          <w:p w14:paraId="552B24F8" w14:textId="1D006F2F" w:rsidR="00014D66" w:rsidRPr="00CF63CB" w:rsidRDefault="00014D66" w:rsidP="00014D66">
            <w:pPr>
              <w:rPr>
                <w:rFonts w:asciiTheme="minorEastAsia" w:hAnsiTheme="minorEastAsia" w:cs="Times New Roman"/>
                <w:sz w:val="18"/>
                <w:szCs w:val="18"/>
              </w:rPr>
            </w:pPr>
            <w:r w:rsidRPr="00CF63CB">
              <w:rPr>
                <w:rFonts w:asciiTheme="minorEastAsia" w:hAnsiTheme="minorEastAsia" w:cs="Times New Roman" w:hint="eastAsia"/>
                <w:sz w:val="18"/>
                <w:szCs w:val="18"/>
              </w:rPr>
              <w:t>월드미션대학교는 성경적 교육을 통해 변화 받아 교회를 섬기고 그리스도를 위하여 세상에 영향을 미치게 하는 그리스도의 사람을 양성한다.</w:t>
            </w:r>
            <w:r w:rsidRPr="00CF63CB">
              <w:rPr>
                <w:rFonts w:asciiTheme="minorEastAsia" w:hAnsiTheme="minorEastAsia" w:cs="Times New Roman"/>
                <w:sz w:val="18"/>
                <w:szCs w:val="18"/>
              </w:rPr>
              <w:t xml:space="preserve"> </w:t>
            </w:r>
          </w:p>
        </w:tc>
      </w:tr>
      <w:tr w:rsidR="00014D66" w14:paraId="0AABFD6C" w14:textId="77777777" w:rsidTr="00662EA7">
        <w:tc>
          <w:tcPr>
            <w:tcW w:w="1615" w:type="dxa"/>
            <w:tcBorders>
              <w:top w:val="single" w:sz="4" w:space="0" w:color="FFFFFF" w:themeColor="background1"/>
              <w:bottom w:val="single" w:sz="4" w:space="0" w:color="7030A0"/>
              <w:right w:val="nil"/>
            </w:tcBorders>
            <w:shd w:val="clear" w:color="auto" w:fill="7030A0"/>
          </w:tcPr>
          <w:p w14:paraId="1DF909FA" w14:textId="4BC2D23E" w:rsidR="00014D66" w:rsidRPr="00C02CC6" w:rsidRDefault="00014D66" w:rsidP="00014D66">
            <w:pPr>
              <w:rPr>
                <w:rFonts w:asciiTheme="minorEastAsia" w:hAnsiTheme="minorEastAsia" w:cs="Times New Roman"/>
                <w:b/>
                <w:bCs/>
                <w:color w:val="FFFFFF" w:themeColor="background1"/>
                <w:sz w:val="18"/>
                <w:szCs w:val="18"/>
              </w:rPr>
            </w:pPr>
            <w:r w:rsidRPr="00346C1E">
              <w:rPr>
                <w:rFonts w:asciiTheme="minorEastAsia" w:hAnsiTheme="minorEastAsia" w:cs="Times New Roman"/>
                <w:b/>
                <w:bCs/>
                <w:color w:val="FFFFFF" w:themeColor="background1"/>
                <w:sz w:val="18"/>
                <w:szCs w:val="18"/>
              </w:rPr>
              <w:t>M</w:t>
            </w:r>
            <w:r w:rsidRPr="00346C1E">
              <w:rPr>
                <w:rFonts w:asciiTheme="minorEastAsia" w:hAnsiTheme="minorEastAsia" w:cs="Times New Roman" w:hint="eastAsia"/>
                <w:b/>
                <w:bCs/>
                <w:color w:val="FFFFFF" w:themeColor="background1"/>
                <w:sz w:val="18"/>
                <w:szCs w:val="18"/>
              </w:rPr>
              <w:t>A</w:t>
            </w:r>
            <w:r w:rsidRPr="00346C1E">
              <w:rPr>
                <w:rFonts w:asciiTheme="minorEastAsia" w:hAnsiTheme="minorEastAsia" w:cs="Times New Roman"/>
                <w:b/>
                <w:bCs/>
                <w:color w:val="FFFFFF" w:themeColor="background1"/>
                <w:sz w:val="18"/>
                <w:szCs w:val="18"/>
              </w:rPr>
              <w:t>CP PLO</w:t>
            </w:r>
          </w:p>
        </w:tc>
        <w:tc>
          <w:tcPr>
            <w:tcW w:w="7735" w:type="dxa"/>
            <w:tcBorders>
              <w:left w:val="nil"/>
            </w:tcBorders>
          </w:tcPr>
          <w:p w14:paraId="3AE352EE" w14:textId="77777777" w:rsidR="00014D66" w:rsidRPr="00B53DF2" w:rsidRDefault="00014D66" w:rsidP="00014D66">
            <w:pPr>
              <w:rPr>
                <w:rFonts w:asciiTheme="minorEastAsia" w:hAnsiTheme="minorEastAsia" w:cs="Times New Roman"/>
                <w:sz w:val="18"/>
                <w:szCs w:val="18"/>
              </w:rPr>
            </w:pPr>
            <w:r>
              <w:rPr>
                <w:rFonts w:asciiTheme="minorEastAsia" w:hAnsiTheme="minorEastAsia" w:cs="Times New Roman"/>
                <w:sz w:val="18"/>
                <w:szCs w:val="18"/>
              </w:rPr>
              <w:t xml:space="preserve">1. </w:t>
            </w:r>
            <w:r w:rsidRPr="00B53DF2">
              <w:rPr>
                <w:rFonts w:asciiTheme="minorEastAsia" w:hAnsiTheme="minorEastAsia" w:cs="Times New Roman"/>
                <w:sz w:val="18"/>
                <w:szCs w:val="18"/>
              </w:rPr>
              <w:t>Integrate Bible/theology and counseling/ psychology</w:t>
            </w:r>
            <w:r>
              <w:rPr>
                <w:rFonts w:asciiTheme="minorEastAsia" w:hAnsiTheme="minorEastAsia" w:cs="Times New Roman"/>
                <w:sz w:val="18"/>
                <w:szCs w:val="18"/>
              </w:rPr>
              <w:t>.</w:t>
            </w:r>
          </w:p>
          <w:p w14:paraId="3DF15711" w14:textId="77777777" w:rsidR="00014D66" w:rsidRPr="00B53DF2" w:rsidRDefault="00014D66" w:rsidP="00014D66">
            <w:pPr>
              <w:rPr>
                <w:rFonts w:asciiTheme="minorEastAsia" w:hAnsiTheme="minorEastAsia" w:cs="Times New Roman"/>
                <w:sz w:val="18"/>
                <w:szCs w:val="18"/>
              </w:rPr>
            </w:pPr>
            <w:r>
              <w:rPr>
                <w:rFonts w:asciiTheme="minorEastAsia" w:hAnsiTheme="minorEastAsia" w:cs="Times New Roman"/>
                <w:sz w:val="18"/>
                <w:szCs w:val="18"/>
              </w:rPr>
              <w:t xml:space="preserve">2. </w:t>
            </w:r>
            <w:r w:rsidRPr="00B53DF2">
              <w:rPr>
                <w:rFonts w:asciiTheme="minorEastAsia" w:hAnsiTheme="minorEastAsia" w:cs="Times New Roman"/>
                <w:sz w:val="18"/>
                <w:szCs w:val="18"/>
              </w:rPr>
              <w:t xml:space="preserve">Demonstrate personal and spiritual maturity as a </w:t>
            </w:r>
            <w:r>
              <w:rPr>
                <w:rFonts w:asciiTheme="minorEastAsia" w:hAnsiTheme="minorEastAsia" w:cs="Times New Roman"/>
                <w:sz w:val="18"/>
                <w:szCs w:val="18"/>
              </w:rPr>
              <w:t>caregiving</w:t>
            </w:r>
            <w:r w:rsidRPr="00B53DF2">
              <w:rPr>
                <w:rFonts w:asciiTheme="minorEastAsia" w:hAnsiTheme="minorEastAsia" w:cs="Times New Roman"/>
                <w:sz w:val="18"/>
                <w:szCs w:val="18"/>
              </w:rPr>
              <w:t xml:space="preserve"> professional</w:t>
            </w:r>
            <w:r>
              <w:rPr>
                <w:rFonts w:asciiTheme="minorEastAsia" w:hAnsiTheme="minorEastAsia" w:cs="Times New Roman"/>
                <w:sz w:val="18"/>
                <w:szCs w:val="18"/>
              </w:rPr>
              <w:t>.</w:t>
            </w:r>
          </w:p>
          <w:p w14:paraId="6EA60283" w14:textId="77777777" w:rsidR="00014D66" w:rsidRPr="00B53DF2" w:rsidRDefault="00014D66" w:rsidP="00014D66">
            <w:pPr>
              <w:rPr>
                <w:rFonts w:asciiTheme="minorEastAsia" w:hAnsiTheme="minorEastAsia" w:cs="Times New Roman"/>
                <w:sz w:val="18"/>
                <w:szCs w:val="18"/>
              </w:rPr>
            </w:pPr>
            <w:r>
              <w:rPr>
                <w:rFonts w:asciiTheme="minorEastAsia" w:hAnsiTheme="minorEastAsia" w:cs="Times New Roman"/>
                <w:sz w:val="18"/>
                <w:szCs w:val="18"/>
              </w:rPr>
              <w:t xml:space="preserve">3. </w:t>
            </w:r>
            <w:r w:rsidRPr="00B53DF2">
              <w:rPr>
                <w:rFonts w:asciiTheme="minorEastAsia" w:hAnsiTheme="minorEastAsia" w:cs="Times New Roman"/>
                <w:sz w:val="18"/>
                <w:szCs w:val="18"/>
              </w:rPr>
              <w:t xml:space="preserve">Demonstrate comprehensive knowledge of counseling theories in </w:t>
            </w:r>
            <w:r>
              <w:rPr>
                <w:rFonts w:asciiTheme="minorEastAsia" w:hAnsiTheme="minorEastAsia" w:cs="Times New Roman"/>
                <w:sz w:val="18"/>
                <w:szCs w:val="18"/>
              </w:rPr>
              <w:t xml:space="preserve">a </w:t>
            </w:r>
            <w:r w:rsidRPr="00B53DF2">
              <w:rPr>
                <w:rFonts w:asciiTheme="minorEastAsia" w:hAnsiTheme="minorEastAsia" w:cs="Times New Roman"/>
                <w:sz w:val="18"/>
                <w:szCs w:val="18"/>
              </w:rPr>
              <w:t>specific area(s)</w:t>
            </w:r>
            <w:r>
              <w:rPr>
                <w:rFonts w:asciiTheme="minorEastAsia" w:hAnsiTheme="minorEastAsia" w:cs="Times New Roman"/>
                <w:sz w:val="18"/>
                <w:szCs w:val="18"/>
              </w:rPr>
              <w:t>.</w:t>
            </w:r>
          </w:p>
          <w:p w14:paraId="71BB4589" w14:textId="77777777" w:rsidR="00014D66" w:rsidRPr="00B53DF2" w:rsidRDefault="00014D66" w:rsidP="00014D66">
            <w:pPr>
              <w:rPr>
                <w:rFonts w:asciiTheme="minorEastAsia" w:hAnsiTheme="minorEastAsia" w:cs="Times New Roman"/>
                <w:sz w:val="18"/>
                <w:szCs w:val="18"/>
              </w:rPr>
            </w:pPr>
            <w:r>
              <w:rPr>
                <w:rFonts w:asciiTheme="minorEastAsia" w:hAnsiTheme="minorEastAsia" w:cs="Times New Roman"/>
                <w:sz w:val="18"/>
                <w:szCs w:val="18"/>
              </w:rPr>
              <w:t xml:space="preserve">4. </w:t>
            </w:r>
            <w:r w:rsidRPr="00B53DF2">
              <w:rPr>
                <w:rFonts w:asciiTheme="minorEastAsia" w:hAnsiTheme="minorEastAsia" w:cs="Times New Roman"/>
                <w:sz w:val="18"/>
                <w:szCs w:val="18"/>
              </w:rPr>
              <w:t>Demonstrate competence and practical skills for counseling and its related services</w:t>
            </w:r>
            <w:r>
              <w:rPr>
                <w:rFonts w:asciiTheme="minorEastAsia" w:hAnsiTheme="minorEastAsia" w:cs="Times New Roman"/>
                <w:sz w:val="18"/>
                <w:szCs w:val="18"/>
              </w:rPr>
              <w:t>.</w:t>
            </w:r>
          </w:p>
          <w:p w14:paraId="76007596" w14:textId="386792FA" w:rsidR="00014D66" w:rsidRPr="00CF63CB" w:rsidRDefault="00014D66" w:rsidP="00014D66">
            <w:pPr>
              <w:rPr>
                <w:rFonts w:asciiTheme="minorEastAsia" w:hAnsiTheme="minorEastAsia" w:cs="Times New Roman"/>
                <w:sz w:val="18"/>
                <w:szCs w:val="18"/>
              </w:rPr>
            </w:pPr>
            <w:r>
              <w:rPr>
                <w:rFonts w:asciiTheme="minorEastAsia" w:hAnsiTheme="minorEastAsia" w:cs="Times New Roman"/>
                <w:sz w:val="18"/>
                <w:szCs w:val="18"/>
              </w:rPr>
              <w:t xml:space="preserve">5. </w:t>
            </w:r>
            <w:r w:rsidRPr="00B53DF2">
              <w:rPr>
                <w:rFonts w:asciiTheme="minorEastAsia" w:hAnsiTheme="minorEastAsia" w:cs="Times New Roman"/>
                <w:sz w:val="18"/>
                <w:szCs w:val="18"/>
              </w:rPr>
              <w:t xml:space="preserve">Demonstrate their understanding and competence of counseling as </w:t>
            </w:r>
            <w:r>
              <w:rPr>
                <w:rFonts w:asciiTheme="minorEastAsia" w:hAnsiTheme="minorEastAsia" w:cs="Times New Roman"/>
                <w:sz w:val="18"/>
                <w:szCs w:val="18"/>
              </w:rPr>
              <w:t xml:space="preserve">a </w:t>
            </w:r>
            <w:r w:rsidRPr="00B53DF2">
              <w:rPr>
                <w:rFonts w:asciiTheme="minorEastAsia" w:hAnsiTheme="minorEastAsia" w:cs="Times New Roman"/>
                <w:sz w:val="18"/>
                <w:szCs w:val="18"/>
              </w:rPr>
              <w:t>ministry.</w:t>
            </w:r>
          </w:p>
        </w:tc>
      </w:tr>
      <w:tr w:rsidR="00014D66" w14:paraId="624ADAAD" w14:textId="77777777" w:rsidTr="00662EA7">
        <w:tc>
          <w:tcPr>
            <w:tcW w:w="1615" w:type="dxa"/>
            <w:tcBorders>
              <w:bottom w:val="single" w:sz="4" w:space="0" w:color="7030A0"/>
              <w:right w:val="nil"/>
            </w:tcBorders>
            <w:shd w:val="clear" w:color="auto" w:fill="7030A0"/>
          </w:tcPr>
          <w:p w14:paraId="5C4A3E86" w14:textId="23E445FF" w:rsidR="00014D66" w:rsidRPr="00C02CC6" w:rsidRDefault="00014D66" w:rsidP="00014D66">
            <w:pPr>
              <w:rPr>
                <w:rFonts w:asciiTheme="minorEastAsia" w:hAnsiTheme="minorEastAsia" w:cs="Times New Roman"/>
                <w:b/>
                <w:bCs/>
                <w:color w:val="FFFFFF" w:themeColor="background1"/>
                <w:sz w:val="18"/>
                <w:szCs w:val="18"/>
              </w:rPr>
            </w:pPr>
            <w:r>
              <w:rPr>
                <w:rFonts w:asciiTheme="minorEastAsia" w:hAnsiTheme="minorEastAsia" w:cs="Times New Roman" w:hint="eastAsia"/>
                <w:b/>
                <w:bCs/>
                <w:color w:val="FFFFFF" w:themeColor="background1"/>
                <w:sz w:val="18"/>
                <w:szCs w:val="18"/>
              </w:rPr>
              <w:t xml:space="preserve">상담심리학 </w:t>
            </w:r>
            <w:r w:rsidRPr="00C02CC6">
              <w:rPr>
                <w:rFonts w:asciiTheme="minorEastAsia" w:hAnsiTheme="minorEastAsia" w:cs="Times New Roman" w:hint="eastAsia"/>
                <w:b/>
                <w:bCs/>
                <w:color w:val="FFFFFF" w:themeColor="background1"/>
                <w:sz w:val="18"/>
                <w:szCs w:val="18"/>
              </w:rPr>
              <w:t xml:space="preserve">석사 학습결과 </w:t>
            </w:r>
          </w:p>
        </w:tc>
        <w:tc>
          <w:tcPr>
            <w:tcW w:w="7735" w:type="dxa"/>
            <w:tcBorders>
              <w:left w:val="nil"/>
            </w:tcBorders>
          </w:tcPr>
          <w:p w14:paraId="40232368" w14:textId="77777777" w:rsidR="00014D66" w:rsidRPr="007E4835" w:rsidRDefault="00014D66" w:rsidP="00014D66">
            <w:pPr>
              <w:rPr>
                <w:rFonts w:asciiTheme="minorEastAsia" w:hAnsiTheme="minorEastAsia" w:cs="Times New Roman"/>
                <w:sz w:val="18"/>
                <w:szCs w:val="18"/>
              </w:rPr>
            </w:pPr>
            <w:r>
              <w:rPr>
                <w:rFonts w:asciiTheme="minorEastAsia" w:hAnsiTheme="minorEastAsia" w:cs="Times New Roman" w:hint="eastAsia"/>
                <w:sz w:val="18"/>
                <w:szCs w:val="18"/>
              </w:rPr>
              <w:t>1</w:t>
            </w:r>
            <w:r>
              <w:rPr>
                <w:rFonts w:asciiTheme="minorEastAsia" w:hAnsiTheme="minorEastAsia" w:cs="Times New Roman"/>
                <w:sz w:val="18"/>
                <w:szCs w:val="18"/>
              </w:rPr>
              <w:t xml:space="preserve">. </w:t>
            </w:r>
            <w:r w:rsidRPr="007E4835">
              <w:rPr>
                <w:rFonts w:asciiTheme="minorEastAsia" w:hAnsiTheme="minorEastAsia" w:cs="Times New Roman" w:hint="eastAsia"/>
                <w:sz w:val="18"/>
                <w:szCs w:val="18"/>
              </w:rPr>
              <w:t>성경/신학과 상담 및 심리학을 통합한다.</w:t>
            </w:r>
          </w:p>
          <w:p w14:paraId="1F123229" w14:textId="77777777" w:rsidR="00014D66" w:rsidRPr="007E4835" w:rsidRDefault="00014D66" w:rsidP="00014D66">
            <w:pPr>
              <w:rPr>
                <w:rFonts w:asciiTheme="minorEastAsia" w:hAnsiTheme="minorEastAsia" w:cs="Times New Roman"/>
                <w:sz w:val="18"/>
                <w:szCs w:val="18"/>
              </w:rPr>
            </w:pPr>
            <w:r>
              <w:rPr>
                <w:rFonts w:asciiTheme="minorEastAsia" w:hAnsiTheme="minorEastAsia" w:cs="Times New Roman" w:hint="eastAsia"/>
                <w:sz w:val="18"/>
                <w:szCs w:val="18"/>
              </w:rPr>
              <w:t>2</w:t>
            </w:r>
            <w:r>
              <w:rPr>
                <w:rFonts w:asciiTheme="minorEastAsia" w:hAnsiTheme="minorEastAsia" w:cs="Times New Roman"/>
                <w:sz w:val="18"/>
                <w:szCs w:val="18"/>
              </w:rPr>
              <w:t xml:space="preserve">. </w:t>
            </w:r>
            <w:r w:rsidRPr="007E4835">
              <w:rPr>
                <w:rFonts w:asciiTheme="minorEastAsia" w:hAnsiTheme="minorEastAsia" w:cs="Times New Roman" w:hint="eastAsia"/>
                <w:sz w:val="18"/>
                <w:szCs w:val="18"/>
              </w:rPr>
              <w:t>돌봄을 제공하는 자로서의 개인적 영적 성숙을 보여준다.</w:t>
            </w:r>
          </w:p>
          <w:p w14:paraId="181B1F85" w14:textId="77777777" w:rsidR="00014D66" w:rsidRPr="007E4835" w:rsidRDefault="00014D66" w:rsidP="00014D66">
            <w:pPr>
              <w:rPr>
                <w:rFonts w:asciiTheme="minorEastAsia" w:hAnsiTheme="minorEastAsia" w:cs="Times New Roman"/>
                <w:sz w:val="18"/>
                <w:szCs w:val="18"/>
              </w:rPr>
            </w:pPr>
            <w:r>
              <w:rPr>
                <w:rFonts w:asciiTheme="minorEastAsia" w:hAnsiTheme="minorEastAsia" w:cs="Times New Roman" w:hint="eastAsia"/>
                <w:sz w:val="18"/>
                <w:szCs w:val="18"/>
              </w:rPr>
              <w:t>3</w:t>
            </w:r>
            <w:r>
              <w:rPr>
                <w:rFonts w:asciiTheme="minorEastAsia" w:hAnsiTheme="minorEastAsia" w:cs="Times New Roman"/>
                <w:sz w:val="18"/>
                <w:szCs w:val="18"/>
              </w:rPr>
              <w:t xml:space="preserve">. </w:t>
            </w:r>
            <w:r w:rsidRPr="007E4835">
              <w:rPr>
                <w:rFonts w:asciiTheme="minorEastAsia" w:hAnsiTheme="minorEastAsia" w:cs="Times New Roman" w:hint="eastAsia"/>
                <w:sz w:val="18"/>
                <w:szCs w:val="18"/>
              </w:rPr>
              <w:t>상담의 다양한 영역에 관한 이론적 지식을 갖춘다.</w:t>
            </w:r>
          </w:p>
          <w:p w14:paraId="6394F5E0" w14:textId="77777777" w:rsidR="00014D66" w:rsidRDefault="00014D66" w:rsidP="00014D66">
            <w:pPr>
              <w:rPr>
                <w:rFonts w:asciiTheme="minorEastAsia" w:hAnsiTheme="minorEastAsia" w:cs="Times New Roman"/>
                <w:sz w:val="18"/>
                <w:szCs w:val="18"/>
              </w:rPr>
            </w:pPr>
            <w:r>
              <w:rPr>
                <w:rFonts w:asciiTheme="minorEastAsia" w:hAnsiTheme="minorEastAsia" w:cs="Times New Roman"/>
                <w:sz w:val="18"/>
                <w:szCs w:val="18"/>
              </w:rPr>
              <w:t xml:space="preserve">4. </w:t>
            </w:r>
            <w:r w:rsidRPr="007E4835">
              <w:rPr>
                <w:rFonts w:asciiTheme="minorEastAsia" w:hAnsiTheme="minorEastAsia" w:cs="Times New Roman" w:hint="eastAsia"/>
                <w:sz w:val="18"/>
                <w:szCs w:val="18"/>
              </w:rPr>
              <w:t xml:space="preserve">상담과 관련된 사역들을 위한 실제적인 기술과 역량을 보여준다. </w:t>
            </w:r>
          </w:p>
          <w:p w14:paraId="274D79EA" w14:textId="64A973EE" w:rsidR="00014D66" w:rsidRPr="00CF63CB" w:rsidRDefault="00014D66" w:rsidP="00014D66">
            <w:pPr>
              <w:rPr>
                <w:rFonts w:asciiTheme="minorEastAsia" w:hAnsiTheme="minorEastAsia" w:cs="Times New Roman"/>
                <w:sz w:val="18"/>
                <w:szCs w:val="18"/>
              </w:rPr>
            </w:pPr>
            <w:r>
              <w:rPr>
                <w:rFonts w:asciiTheme="minorEastAsia" w:hAnsiTheme="minorEastAsia" w:cs="Times New Roman" w:hint="eastAsia"/>
                <w:sz w:val="18"/>
                <w:szCs w:val="18"/>
              </w:rPr>
              <w:t>5</w:t>
            </w:r>
            <w:r>
              <w:rPr>
                <w:rFonts w:asciiTheme="minorEastAsia" w:hAnsiTheme="minorEastAsia" w:cs="Times New Roman"/>
                <w:sz w:val="18"/>
                <w:szCs w:val="18"/>
              </w:rPr>
              <w:t xml:space="preserve">. </w:t>
            </w:r>
            <w:r w:rsidRPr="007E4835">
              <w:rPr>
                <w:rFonts w:asciiTheme="minorEastAsia" w:hAnsiTheme="minorEastAsia" w:cs="Times New Roman" w:hint="eastAsia"/>
                <w:sz w:val="18"/>
                <w:szCs w:val="18"/>
              </w:rPr>
              <w:t>사역으로의 상담을 이해하고 하나님의 나라 확장을 위해 상담을 활용한다.</w:t>
            </w:r>
          </w:p>
        </w:tc>
      </w:tr>
    </w:tbl>
    <w:p w14:paraId="7AAC9879" w14:textId="77777777" w:rsidR="008E0221" w:rsidRDefault="008E0221" w:rsidP="00C02CC6">
      <w:pPr>
        <w:spacing w:after="0"/>
        <w:rPr>
          <w:rFonts w:asciiTheme="minorEastAsia" w:hAnsiTheme="minorEastAsia" w:cs="Times New Roman"/>
          <w:b/>
          <w:bCs/>
          <w:sz w:val="24"/>
          <w:szCs w:val="24"/>
        </w:rPr>
      </w:pPr>
    </w:p>
    <w:p w14:paraId="6E466F9B" w14:textId="77777777" w:rsidR="00014D66" w:rsidRDefault="00014D66">
      <w:pPr>
        <w:rPr>
          <w:rFonts w:asciiTheme="minorEastAsia" w:hAnsiTheme="minorEastAsia" w:cs="Times New Roman"/>
          <w:b/>
          <w:bCs/>
          <w:sz w:val="24"/>
          <w:szCs w:val="24"/>
        </w:rPr>
      </w:pPr>
      <w:r>
        <w:rPr>
          <w:rFonts w:asciiTheme="minorEastAsia" w:hAnsiTheme="minorEastAsia" w:cs="Times New Roman"/>
          <w:b/>
          <w:bCs/>
          <w:sz w:val="24"/>
          <w:szCs w:val="24"/>
        </w:rPr>
        <w:br w:type="page"/>
      </w:r>
    </w:p>
    <w:p w14:paraId="0B331548" w14:textId="4310958F" w:rsidR="00C02CC6" w:rsidRPr="00C02CC6" w:rsidRDefault="00C02CC6" w:rsidP="00C02CC6">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lastRenderedPageBreak/>
        <w:t>C</w:t>
      </w:r>
      <w:r w:rsidRPr="00C02CC6">
        <w:rPr>
          <w:rFonts w:asciiTheme="minorEastAsia" w:hAnsiTheme="minorEastAsia" w:cs="Times New Roman"/>
          <w:b/>
          <w:bCs/>
          <w:sz w:val="24"/>
          <w:szCs w:val="24"/>
        </w:rPr>
        <w:t xml:space="preserve">ourse Description </w:t>
      </w:r>
      <w:r w:rsidRPr="00C02CC6">
        <w:rPr>
          <w:rFonts w:asciiTheme="minorEastAsia" w:hAnsiTheme="minorEastAsia" w:cs="Times New Roman" w:hint="eastAsia"/>
          <w:b/>
          <w:bCs/>
          <w:sz w:val="24"/>
          <w:szCs w:val="24"/>
        </w:rPr>
        <w:t xml:space="preserve">과목소개 </w:t>
      </w:r>
    </w:p>
    <w:p w14:paraId="5C20C44F" w14:textId="0155F04F" w:rsidR="00CF63CB" w:rsidRDefault="00CF63CB" w:rsidP="00C02CC6">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2BAF05E" wp14:editId="213397A9">
                <wp:extent cx="5943600" cy="0"/>
                <wp:effectExtent l="0" t="19050" r="19050" b="19050"/>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4B0FB3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0336BD5D" w14:textId="77777777" w:rsidTr="0086145D">
        <w:tc>
          <w:tcPr>
            <w:tcW w:w="9350" w:type="dxa"/>
          </w:tcPr>
          <w:p w14:paraId="144EBC0E" w14:textId="77777777" w:rsidR="008144E2" w:rsidRPr="00AE2B39" w:rsidRDefault="008144E2" w:rsidP="008144E2">
            <w:pPr>
              <w:pStyle w:val="1"/>
              <w:jc w:val="both"/>
              <w:rPr>
                <w:rFonts w:asciiTheme="minorEastAsia" w:eastAsiaTheme="minorEastAsia" w:hAnsiTheme="minorEastAsia"/>
                <w:sz w:val="20"/>
                <w:szCs w:val="20"/>
              </w:rPr>
            </w:pPr>
            <w:r w:rsidRPr="00AE2B39">
              <w:rPr>
                <w:rFonts w:asciiTheme="minorEastAsia" w:eastAsiaTheme="minorEastAsia" w:hAnsiTheme="minorEastAsia"/>
                <w:sz w:val="20"/>
                <w:szCs w:val="20"/>
              </w:rPr>
              <w:t>The nature of human suffering, the problem of theodicy, the meaning of pain, the mystery of healing, and the discovery of hope will be theological and experiential themes central to the course. Trauma, grief, loss, and death—the major crises of life—will be explored experientially, psychologically, and culturally with an emphasis in crisis intervention.</w:t>
            </w:r>
          </w:p>
          <w:p w14:paraId="4CF58D33" w14:textId="2B911F28" w:rsidR="0086145D" w:rsidRDefault="008144E2" w:rsidP="008144E2">
            <w:pPr>
              <w:rPr>
                <w:rFonts w:asciiTheme="minorEastAsia" w:hAnsiTheme="minorEastAsia" w:cs="Times New Roman"/>
                <w:b/>
                <w:bCs/>
                <w:sz w:val="24"/>
                <w:szCs w:val="24"/>
              </w:rPr>
            </w:pPr>
            <w:r w:rsidRPr="00AE2B39">
              <w:rPr>
                <w:rFonts w:asciiTheme="minorEastAsia" w:hAnsiTheme="minorEastAsia" w:hint="eastAsia"/>
                <w:sz w:val="20"/>
                <w:szCs w:val="20"/>
              </w:rPr>
              <w:t xml:space="preserve">인간 고통과 의미, 치유의 과정, 그리고 소망의 발견들에 대한 신학적, 경험적 요소들을 이 과목의 중심적 주제로 다루면서 트라우마, 비애, 상실과 죽음과 같은 삶의 큰 위기들을 사회적, 심리학적, 그리고 신학적인 관점에서 탐구하고 이에 대한 위기 개입을 탐구한다.  </w:t>
            </w:r>
          </w:p>
        </w:tc>
      </w:tr>
    </w:tbl>
    <w:p w14:paraId="4C40F5E4" w14:textId="77777777" w:rsidR="0086145D" w:rsidRDefault="0086145D" w:rsidP="00FB6218">
      <w:pPr>
        <w:spacing w:after="0"/>
        <w:rPr>
          <w:rFonts w:asciiTheme="minorEastAsia" w:hAnsiTheme="minorEastAsia" w:cs="Times New Roman"/>
          <w:b/>
          <w:bCs/>
          <w:sz w:val="24"/>
          <w:szCs w:val="24"/>
        </w:rPr>
      </w:pPr>
    </w:p>
    <w:p w14:paraId="05DDB19B" w14:textId="2484CC5B" w:rsidR="00FF3163" w:rsidRPr="00FF3163" w:rsidRDefault="00FB6218" w:rsidP="00A75C58">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w:t>
      </w:r>
      <w:r>
        <w:rPr>
          <w:rFonts w:asciiTheme="minorEastAsia" w:hAnsiTheme="minorEastAsia" w:cs="Times New Roman" w:hint="eastAsia"/>
          <w:b/>
          <w:bCs/>
          <w:sz w:val="24"/>
          <w:szCs w:val="24"/>
        </w:rPr>
        <w:t>L</w:t>
      </w:r>
      <w:r>
        <w:rPr>
          <w:rFonts w:asciiTheme="minorEastAsia" w:hAnsiTheme="minorEastAsia" w:cs="Times New Roman"/>
          <w:b/>
          <w:bCs/>
          <w:sz w:val="24"/>
          <w:szCs w:val="24"/>
        </w:rPr>
        <w:t xml:space="preserve">earning Outcomes (CLO) </w:t>
      </w:r>
      <w:r w:rsidR="0086145D">
        <w:rPr>
          <w:rFonts w:asciiTheme="minorEastAsia" w:hAnsiTheme="minorEastAsia" w:cs="Times New Roman" w:hint="eastAsia"/>
          <w:b/>
          <w:bCs/>
          <w:sz w:val="24"/>
          <w:szCs w:val="24"/>
        </w:rPr>
        <w:t xml:space="preserve">과목 </w:t>
      </w:r>
      <w:r>
        <w:rPr>
          <w:rFonts w:asciiTheme="minorEastAsia" w:hAnsiTheme="minorEastAsia" w:cs="Times New Roman" w:hint="eastAsia"/>
          <w:b/>
          <w:bCs/>
          <w:sz w:val="24"/>
          <w:szCs w:val="24"/>
        </w:rPr>
        <w:t xml:space="preserve">학습결과 </w:t>
      </w:r>
      <w:r w:rsidRPr="00C02CC6">
        <w:rPr>
          <w:rFonts w:asciiTheme="minorEastAsia" w:hAnsiTheme="minorEastAsia" w:cs="Times New Roman" w:hint="eastAsia"/>
          <w:b/>
          <w:bCs/>
          <w:sz w:val="24"/>
          <w:szCs w:val="24"/>
        </w:rPr>
        <w:t xml:space="preserve"> </w:t>
      </w:r>
    </w:p>
    <w:p w14:paraId="4716E37F" w14:textId="77777777" w:rsidR="00FB6218" w:rsidRDefault="00FB6218" w:rsidP="00FB6218">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4226B08" wp14:editId="47710153">
                <wp:extent cx="5943600" cy="0"/>
                <wp:effectExtent l="0" t="19050" r="19050" b="19050"/>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7D7AF9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6493"/>
        <w:gridCol w:w="1428"/>
        <w:gridCol w:w="1429"/>
      </w:tblGrid>
      <w:tr w:rsidR="00FB6218" w14:paraId="3A912507" w14:textId="77777777" w:rsidTr="00FF3163">
        <w:tc>
          <w:tcPr>
            <w:tcW w:w="6493" w:type="dxa"/>
          </w:tcPr>
          <w:p w14:paraId="378F8B59" w14:textId="7777777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hint="eastAsia"/>
                <w:b/>
                <w:bCs/>
                <w:sz w:val="20"/>
                <w:szCs w:val="20"/>
              </w:rPr>
              <w:t>S</w:t>
            </w:r>
            <w:r w:rsidRPr="0086145D">
              <w:rPr>
                <w:rFonts w:asciiTheme="majorEastAsia" w:eastAsiaTheme="majorEastAsia" w:hAnsiTheme="majorEastAsia" w:cs="Times New Roman"/>
                <w:b/>
                <w:bCs/>
                <w:sz w:val="20"/>
                <w:szCs w:val="20"/>
              </w:rPr>
              <w:t xml:space="preserve">tudent Learning Outcomes </w:t>
            </w:r>
          </w:p>
          <w:p w14:paraId="1E538E95" w14:textId="0D557999" w:rsidR="00FB6218" w:rsidRDefault="00B06F1F" w:rsidP="005D797E">
            <w:pPr>
              <w:rPr>
                <w:rFonts w:asciiTheme="majorEastAsia" w:eastAsiaTheme="majorEastAsia" w:hAnsiTheme="majorEastAsia" w:cs="Times New Roman"/>
                <w:sz w:val="20"/>
                <w:szCs w:val="20"/>
              </w:rPr>
            </w:pPr>
            <w:r w:rsidRPr="00FF3163">
              <w:rPr>
                <w:rFonts w:asciiTheme="majorEastAsia" w:eastAsiaTheme="majorEastAsia" w:hAnsiTheme="majorEastAsia" w:cs="Times New Roman" w:hint="eastAsia"/>
                <w:sz w:val="20"/>
                <w:szCs w:val="20"/>
              </w:rPr>
              <w:t xml:space="preserve">Upon </w:t>
            </w:r>
            <w:r w:rsidRPr="00FF3163">
              <w:rPr>
                <w:rFonts w:asciiTheme="majorEastAsia" w:eastAsiaTheme="majorEastAsia" w:hAnsiTheme="majorEastAsia" w:cs="Times New Roman"/>
                <w:sz w:val="20"/>
                <w:szCs w:val="20"/>
              </w:rPr>
              <w:t>completion</w:t>
            </w:r>
            <w:r w:rsidRPr="00FF3163">
              <w:rPr>
                <w:rFonts w:asciiTheme="majorEastAsia" w:eastAsiaTheme="majorEastAsia" w:hAnsiTheme="majorEastAsia" w:cs="Times New Roman" w:hint="eastAsia"/>
                <w:sz w:val="20"/>
                <w:szCs w:val="20"/>
              </w:rPr>
              <w:t xml:space="preserve"> of</w:t>
            </w:r>
            <w:r w:rsidRPr="00FF3163">
              <w:rPr>
                <w:rFonts w:asciiTheme="majorEastAsia" w:eastAsiaTheme="majorEastAsia" w:hAnsiTheme="majorEastAsia" w:cs="Times New Roman"/>
                <w:sz w:val="20"/>
                <w:szCs w:val="20"/>
              </w:rPr>
              <w:t xml:space="preserve"> this course,</w:t>
            </w:r>
            <w:r w:rsidRPr="00FB6218">
              <w:rPr>
                <w:rFonts w:asciiTheme="majorEastAsia" w:eastAsiaTheme="majorEastAsia" w:hAnsiTheme="majorEastAsia" w:cs="Times New Roman"/>
                <w:sz w:val="20"/>
                <w:szCs w:val="20"/>
              </w:rPr>
              <w:t xml:space="preserve"> </w:t>
            </w:r>
            <w:r w:rsidR="00FB6218" w:rsidRPr="00FB6218">
              <w:rPr>
                <w:rFonts w:asciiTheme="majorEastAsia" w:eastAsiaTheme="majorEastAsia" w:hAnsiTheme="majorEastAsia" w:cs="Times New Roman"/>
                <w:sz w:val="20"/>
                <w:szCs w:val="20"/>
              </w:rPr>
              <w:t xml:space="preserve">students will be able to: </w:t>
            </w:r>
          </w:p>
          <w:p w14:paraId="49CEBF26" w14:textId="7D3A3483" w:rsidR="0086145D" w:rsidRPr="00FB6218" w:rsidRDefault="0086145D" w:rsidP="005D797E">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본 과정을 이수하면,</w:t>
            </w: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학생들은 다음과 같은 능력을 갖추게 될 것이다.</w:t>
            </w:r>
            <w:r>
              <w:rPr>
                <w:rFonts w:asciiTheme="majorEastAsia" w:eastAsiaTheme="majorEastAsia" w:hAnsiTheme="majorEastAsia" w:cs="Times New Roman"/>
                <w:sz w:val="20"/>
                <w:szCs w:val="20"/>
              </w:rPr>
              <w:t xml:space="preserve"> </w:t>
            </w:r>
          </w:p>
        </w:tc>
        <w:tc>
          <w:tcPr>
            <w:tcW w:w="1428" w:type="dxa"/>
            <w:vAlign w:val="center"/>
          </w:tcPr>
          <w:p w14:paraId="1B87E295" w14:textId="3C59A834"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 xml:space="preserve">PLOs </w:t>
            </w:r>
          </w:p>
        </w:tc>
        <w:tc>
          <w:tcPr>
            <w:tcW w:w="1429" w:type="dxa"/>
            <w:vAlign w:val="center"/>
          </w:tcPr>
          <w:p w14:paraId="470C366F" w14:textId="434E8B3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Assignments</w:t>
            </w:r>
          </w:p>
        </w:tc>
      </w:tr>
      <w:tr w:rsidR="00BD6644" w14:paraId="5DB14D3B" w14:textId="77777777" w:rsidTr="00FF3163">
        <w:tc>
          <w:tcPr>
            <w:tcW w:w="6493" w:type="dxa"/>
          </w:tcPr>
          <w:p w14:paraId="39429753" w14:textId="77777777" w:rsidR="00BD6644" w:rsidRPr="007D6D86" w:rsidRDefault="00BD6644" w:rsidP="00BD6644">
            <w:pPr>
              <w:rPr>
                <w:rFonts w:asciiTheme="majorEastAsia" w:eastAsiaTheme="majorEastAsia" w:hAnsiTheme="majorEastAsia" w:cs="Times New Roman"/>
                <w:sz w:val="20"/>
                <w:szCs w:val="20"/>
              </w:rPr>
            </w:pPr>
            <w:r w:rsidRPr="007D6D86">
              <w:rPr>
                <w:rFonts w:asciiTheme="majorEastAsia" w:eastAsiaTheme="majorEastAsia" w:hAnsiTheme="majorEastAsia" w:cs="Times New Roman"/>
                <w:sz w:val="20"/>
                <w:szCs w:val="20"/>
              </w:rPr>
              <w:t xml:space="preserve">1. </w:t>
            </w:r>
            <w:r w:rsidRPr="007D6D86">
              <w:rPr>
                <w:rFonts w:asciiTheme="majorEastAsia" w:eastAsiaTheme="majorEastAsia" w:hAnsiTheme="majorEastAsia" w:cs="Times New Roman" w:hint="eastAsia"/>
                <w:sz w:val="20"/>
                <w:szCs w:val="20"/>
              </w:rPr>
              <w:t>Articulate biblical perspectives on the issues of life cris</w:t>
            </w:r>
            <w:r w:rsidRPr="007D6D86">
              <w:rPr>
                <w:rFonts w:asciiTheme="majorEastAsia" w:eastAsiaTheme="majorEastAsia" w:hAnsiTheme="majorEastAsia" w:cs="Times New Roman"/>
                <w:sz w:val="20"/>
                <w:szCs w:val="20"/>
              </w:rPr>
              <w:t>e</w:t>
            </w:r>
            <w:r w:rsidRPr="007D6D86">
              <w:rPr>
                <w:rFonts w:asciiTheme="majorEastAsia" w:eastAsiaTheme="majorEastAsia" w:hAnsiTheme="majorEastAsia" w:cs="Times New Roman" w:hint="eastAsia"/>
                <w:sz w:val="20"/>
                <w:szCs w:val="20"/>
              </w:rPr>
              <w:t>s and sufferings</w:t>
            </w:r>
            <w:r w:rsidRPr="007D6D86">
              <w:rPr>
                <w:rFonts w:asciiTheme="majorEastAsia" w:eastAsiaTheme="majorEastAsia" w:hAnsiTheme="majorEastAsia" w:cs="Times New Roman"/>
                <w:sz w:val="20"/>
                <w:szCs w:val="20"/>
              </w:rPr>
              <w:t xml:space="preserve">. </w:t>
            </w:r>
          </w:p>
          <w:p w14:paraId="6D465C2D" w14:textId="4AB42B6F" w:rsidR="00BD6644" w:rsidRPr="00CB3808" w:rsidRDefault="00BD6644" w:rsidP="00BD6644">
            <w:pPr>
              <w:rPr>
                <w:rFonts w:asciiTheme="majorEastAsia" w:eastAsiaTheme="majorEastAsia" w:hAnsiTheme="majorEastAsia" w:cs="Times New Roman"/>
                <w:color w:val="FF0000"/>
                <w:sz w:val="20"/>
                <w:szCs w:val="20"/>
              </w:rPr>
            </w:pPr>
            <w:r w:rsidRPr="007D6D86">
              <w:rPr>
                <w:rFonts w:asciiTheme="majorEastAsia" w:eastAsiaTheme="majorEastAsia" w:hAnsiTheme="majorEastAsia" w:cs="Times New Roman"/>
                <w:sz w:val="20"/>
                <w:szCs w:val="20"/>
              </w:rPr>
              <w:t xml:space="preserve">1. </w:t>
            </w:r>
            <w:r w:rsidRPr="007D6D86">
              <w:rPr>
                <w:rFonts w:asciiTheme="majorEastAsia" w:eastAsiaTheme="majorEastAsia" w:hAnsiTheme="majorEastAsia" w:cs="Times New Roman" w:hint="eastAsia"/>
                <w:sz w:val="20"/>
                <w:szCs w:val="20"/>
              </w:rPr>
              <w:t>인생의 위기와 고통에 대한 성경적 관점을 정리할 수 있다</w:t>
            </w:r>
          </w:p>
        </w:tc>
        <w:tc>
          <w:tcPr>
            <w:tcW w:w="1428" w:type="dxa"/>
            <w:vAlign w:val="center"/>
          </w:tcPr>
          <w:p w14:paraId="3F4B13FF" w14:textId="53E8D7FA" w:rsidR="00BD6644" w:rsidRPr="00FF3163" w:rsidRDefault="00BD6644" w:rsidP="00BD6644">
            <w:pPr>
              <w:jc w:val="center"/>
              <w:rPr>
                <w:rFonts w:asciiTheme="majorEastAsia" w:eastAsiaTheme="majorEastAsia" w:hAnsiTheme="majorEastAsia" w:cs="Times New Roman"/>
                <w:sz w:val="20"/>
                <w:szCs w:val="20"/>
              </w:rPr>
            </w:pPr>
            <w:r w:rsidRPr="00FF3163">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3, 4</w:t>
            </w:r>
          </w:p>
        </w:tc>
        <w:tc>
          <w:tcPr>
            <w:tcW w:w="1429" w:type="dxa"/>
            <w:vAlign w:val="center"/>
          </w:tcPr>
          <w:p w14:paraId="3E4AFBF9" w14:textId="0A8CB7BC" w:rsidR="00BD6644" w:rsidRPr="00BD6644" w:rsidRDefault="00BD6644" w:rsidP="00BD6644">
            <w:pPr>
              <w:jc w:val="center"/>
              <w:rPr>
                <w:rFonts w:asciiTheme="majorEastAsia" w:eastAsiaTheme="majorEastAsia" w:hAnsiTheme="majorEastAsia" w:cs="Times New Roman"/>
                <w:sz w:val="20"/>
                <w:szCs w:val="20"/>
              </w:rPr>
            </w:pPr>
            <w:r w:rsidRPr="00BD6644">
              <w:rPr>
                <w:rFonts w:asciiTheme="majorEastAsia" w:eastAsiaTheme="majorEastAsia" w:hAnsiTheme="majorEastAsia" w:cs="Times New Roman"/>
                <w:sz w:val="20"/>
                <w:szCs w:val="20"/>
              </w:rPr>
              <w:t>#</w:t>
            </w:r>
            <w:r w:rsidRPr="00BD6644">
              <w:rPr>
                <w:rFonts w:asciiTheme="majorEastAsia" w:eastAsiaTheme="majorEastAsia" w:hAnsiTheme="majorEastAsia" w:cs="Times New Roman" w:hint="eastAsia"/>
                <w:sz w:val="20"/>
                <w:szCs w:val="20"/>
              </w:rPr>
              <w:t>2</w:t>
            </w:r>
          </w:p>
        </w:tc>
      </w:tr>
      <w:tr w:rsidR="00BD6644" w14:paraId="1BDECC67" w14:textId="77777777" w:rsidTr="00FF3163">
        <w:tc>
          <w:tcPr>
            <w:tcW w:w="6493" w:type="dxa"/>
          </w:tcPr>
          <w:p w14:paraId="0EF8D9A8" w14:textId="17BEB0E7" w:rsidR="00BD6644" w:rsidRPr="007D6D86" w:rsidRDefault="00BD6644" w:rsidP="00BD6644">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2</w:t>
            </w:r>
            <w:r w:rsidRPr="007D6D86">
              <w:rPr>
                <w:rFonts w:asciiTheme="majorEastAsia" w:eastAsiaTheme="majorEastAsia" w:hAnsiTheme="majorEastAsia" w:cs="Times New Roman"/>
                <w:sz w:val="20"/>
                <w:szCs w:val="20"/>
              </w:rPr>
              <w:t xml:space="preserve">. Properly apply grief and trauma counseling theory and methodology. </w:t>
            </w:r>
          </w:p>
          <w:p w14:paraId="784B3FB5" w14:textId="4113EDAB" w:rsidR="00BD6644" w:rsidRPr="00CB3808" w:rsidRDefault="00BD6644" w:rsidP="00BD6644">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2</w:t>
            </w:r>
            <w:r w:rsidRPr="007D6D86">
              <w:rPr>
                <w:rFonts w:asciiTheme="majorEastAsia" w:eastAsiaTheme="majorEastAsia" w:hAnsiTheme="majorEastAsia" w:cs="Times New Roman"/>
                <w:sz w:val="20"/>
                <w:szCs w:val="20"/>
              </w:rPr>
              <w:t xml:space="preserve">. </w:t>
            </w:r>
            <w:r w:rsidRPr="007D6D86">
              <w:rPr>
                <w:rFonts w:asciiTheme="majorEastAsia" w:eastAsiaTheme="majorEastAsia" w:hAnsiTheme="majorEastAsia" w:cs="Times New Roman" w:hint="eastAsia"/>
                <w:sz w:val="20"/>
                <w:szCs w:val="20"/>
              </w:rPr>
              <w:t>비애와 트라우마 상담 이론과 방법들을 적절하게 적용할 수 있다</w:t>
            </w:r>
            <w:r w:rsidRPr="007D6D86">
              <w:rPr>
                <w:rFonts w:asciiTheme="majorEastAsia" w:eastAsiaTheme="majorEastAsia" w:hAnsiTheme="majorEastAsia" w:cs="Times New Roman"/>
                <w:sz w:val="20"/>
                <w:szCs w:val="20"/>
              </w:rPr>
              <w:t>’</w:t>
            </w:r>
          </w:p>
        </w:tc>
        <w:tc>
          <w:tcPr>
            <w:tcW w:w="1428" w:type="dxa"/>
            <w:vAlign w:val="center"/>
          </w:tcPr>
          <w:p w14:paraId="79D802CE" w14:textId="54ADFBF1" w:rsidR="00BD6644" w:rsidRPr="00FF3163" w:rsidRDefault="00BD6644" w:rsidP="00BD6644">
            <w:pPr>
              <w:jc w:val="center"/>
              <w:rPr>
                <w:rFonts w:asciiTheme="majorEastAsia" w:eastAsiaTheme="majorEastAsia" w:hAnsiTheme="majorEastAsia" w:cs="Times New Roman"/>
                <w:sz w:val="20"/>
                <w:szCs w:val="20"/>
              </w:rPr>
            </w:pPr>
            <w:r w:rsidRPr="00FF3163">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3, 4</w:t>
            </w:r>
          </w:p>
        </w:tc>
        <w:tc>
          <w:tcPr>
            <w:tcW w:w="1429" w:type="dxa"/>
            <w:vAlign w:val="center"/>
          </w:tcPr>
          <w:p w14:paraId="6EF08302" w14:textId="3E1056F9" w:rsidR="00BD6644" w:rsidRPr="00BD6644" w:rsidRDefault="00BD6644" w:rsidP="00BD6644">
            <w:pPr>
              <w:jc w:val="center"/>
              <w:rPr>
                <w:rFonts w:asciiTheme="majorEastAsia" w:eastAsiaTheme="majorEastAsia" w:hAnsiTheme="majorEastAsia" w:cs="Times New Roman"/>
                <w:sz w:val="20"/>
                <w:szCs w:val="20"/>
              </w:rPr>
            </w:pPr>
            <w:r w:rsidRPr="00BD6644">
              <w:rPr>
                <w:rFonts w:asciiTheme="majorEastAsia" w:eastAsiaTheme="majorEastAsia" w:hAnsiTheme="majorEastAsia" w:cs="Times New Roman"/>
                <w:sz w:val="20"/>
                <w:szCs w:val="20"/>
              </w:rPr>
              <w:t xml:space="preserve">#1, 2, </w:t>
            </w:r>
            <w:r w:rsidRPr="00BD6644">
              <w:rPr>
                <w:rFonts w:asciiTheme="majorEastAsia" w:eastAsiaTheme="majorEastAsia" w:hAnsiTheme="majorEastAsia" w:cs="Times New Roman" w:hint="eastAsia"/>
                <w:sz w:val="20"/>
                <w:szCs w:val="20"/>
              </w:rPr>
              <w:t>3</w:t>
            </w:r>
          </w:p>
        </w:tc>
      </w:tr>
      <w:tr w:rsidR="00BD6644" w14:paraId="46F6CC29" w14:textId="77777777" w:rsidTr="00FF3163">
        <w:tc>
          <w:tcPr>
            <w:tcW w:w="6493" w:type="dxa"/>
          </w:tcPr>
          <w:p w14:paraId="7B0FC77C" w14:textId="0F404030" w:rsidR="00BD6644" w:rsidRPr="007D6D86" w:rsidRDefault="00BD6644" w:rsidP="00BD6644">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3</w:t>
            </w:r>
            <w:r w:rsidRPr="007D6D86">
              <w:rPr>
                <w:rFonts w:asciiTheme="majorEastAsia" w:eastAsiaTheme="majorEastAsia" w:hAnsiTheme="majorEastAsia" w:cs="Times New Roman"/>
                <w:sz w:val="20"/>
                <w:szCs w:val="20"/>
              </w:rPr>
              <w:t xml:space="preserve">. Develop the ability to research critical issues in grief, crisis, and trauma and </w:t>
            </w:r>
            <w:r w:rsidRPr="007D6D86">
              <w:rPr>
                <w:rFonts w:asciiTheme="majorEastAsia" w:eastAsiaTheme="majorEastAsia" w:hAnsiTheme="majorEastAsia" w:cs="Times New Roman" w:hint="eastAsia"/>
                <w:sz w:val="20"/>
                <w:szCs w:val="20"/>
              </w:rPr>
              <w:t xml:space="preserve">present </w:t>
            </w:r>
            <w:r w:rsidRPr="007D6D86">
              <w:rPr>
                <w:rFonts w:asciiTheme="majorEastAsia" w:eastAsiaTheme="majorEastAsia" w:hAnsiTheme="majorEastAsia" w:cs="Times New Roman"/>
                <w:sz w:val="20"/>
                <w:szCs w:val="20"/>
              </w:rPr>
              <w:t xml:space="preserve">a ministry model for the local church.  </w:t>
            </w:r>
          </w:p>
          <w:p w14:paraId="35C54C57" w14:textId="1146D067" w:rsidR="00BD6644" w:rsidRPr="00CB3808" w:rsidRDefault="00BD6644" w:rsidP="00BD6644">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3</w:t>
            </w:r>
            <w:r w:rsidRPr="007D6D86">
              <w:rPr>
                <w:rFonts w:asciiTheme="majorEastAsia" w:eastAsiaTheme="majorEastAsia" w:hAnsiTheme="majorEastAsia" w:cs="Times New Roman"/>
                <w:sz w:val="20"/>
                <w:szCs w:val="20"/>
              </w:rPr>
              <w:t xml:space="preserve">. </w:t>
            </w:r>
            <w:r w:rsidRPr="007D6D86">
              <w:rPr>
                <w:rFonts w:asciiTheme="majorEastAsia" w:eastAsiaTheme="majorEastAsia" w:hAnsiTheme="majorEastAsia" w:cs="Times New Roman" w:hint="eastAsia"/>
                <w:sz w:val="20"/>
                <w:szCs w:val="20"/>
              </w:rPr>
              <w:t>비애, 위기, 그리고 트라우마들의 중요한 주제를 연구함으로 지역 교회내 사역 모델을 제시한다.</w:t>
            </w:r>
            <w:r w:rsidRPr="007D6D86">
              <w:rPr>
                <w:rFonts w:asciiTheme="majorEastAsia" w:eastAsiaTheme="majorEastAsia" w:hAnsiTheme="majorEastAsia" w:cs="Times New Roman"/>
                <w:sz w:val="20"/>
                <w:szCs w:val="20"/>
              </w:rPr>
              <w:t xml:space="preserve"> </w:t>
            </w:r>
          </w:p>
        </w:tc>
        <w:tc>
          <w:tcPr>
            <w:tcW w:w="1428" w:type="dxa"/>
            <w:vAlign w:val="center"/>
          </w:tcPr>
          <w:p w14:paraId="6D0E873C" w14:textId="43FF70BE" w:rsidR="00BD6644" w:rsidRPr="00FF3163" w:rsidRDefault="00BD6644" w:rsidP="00BD6644">
            <w:pPr>
              <w:jc w:val="center"/>
              <w:rPr>
                <w:rFonts w:asciiTheme="majorEastAsia" w:eastAsiaTheme="majorEastAsia" w:hAnsiTheme="majorEastAsia" w:cs="Times New Roman"/>
                <w:sz w:val="20"/>
                <w:szCs w:val="20"/>
              </w:rPr>
            </w:pPr>
            <w:r w:rsidRPr="00FF3163">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3, 4</w:t>
            </w:r>
          </w:p>
        </w:tc>
        <w:tc>
          <w:tcPr>
            <w:tcW w:w="1429" w:type="dxa"/>
            <w:vAlign w:val="center"/>
          </w:tcPr>
          <w:p w14:paraId="6166FCA2" w14:textId="74E4FCC6" w:rsidR="00BD6644" w:rsidRPr="00BD6644" w:rsidRDefault="00BD6644" w:rsidP="00BD6644">
            <w:pPr>
              <w:jc w:val="center"/>
              <w:rPr>
                <w:rFonts w:asciiTheme="majorEastAsia" w:eastAsiaTheme="majorEastAsia" w:hAnsiTheme="majorEastAsia" w:cs="Times New Roman"/>
                <w:sz w:val="20"/>
                <w:szCs w:val="20"/>
              </w:rPr>
            </w:pPr>
            <w:r w:rsidRPr="00BD6644">
              <w:rPr>
                <w:rFonts w:asciiTheme="majorEastAsia" w:eastAsiaTheme="majorEastAsia" w:hAnsiTheme="majorEastAsia" w:cs="Times New Roman"/>
                <w:sz w:val="20"/>
                <w:szCs w:val="20"/>
              </w:rPr>
              <w:t>#</w:t>
            </w:r>
            <w:r w:rsidRPr="00BD6644">
              <w:rPr>
                <w:rFonts w:asciiTheme="majorEastAsia" w:eastAsiaTheme="majorEastAsia" w:hAnsiTheme="majorEastAsia" w:cs="Times New Roman" w:hint="eastAsia"/>
                <w:sz w:val="20"/>
                <w:szCs w:val="20"/>
              </w:rPr>
              <w:t>4</w:t>
            </w:r>
          </w:p>
        </w:tc>
      </w:tr>
    </w:tbl>
    <w:p w14:paraId="58F0B767" w14:textId="55C37589" w:rsidR="00C02CC6" w:rsidRDefault="00C02CC6" w:rsidP="009A3C54">
      <w:pPr>
        <w:jc w:val="center"/>
        <w:rPr>
          <w:rFonts w:ascii="Times New Roman" w:hAnsi="Times New Roman" w:cs="Times New Roman"/>
          <w:b/>
          <w:bCs/>
          <w:sz w:val="32"/>
          <w:szCs w:val="32"/>
        </w:rPr>
      </w:pPr>
    </w:p>
    <w:p w14:paraId="5C708A97" w14:textId="541A701B" w:rsidR="0086145D" w:rsidRPr="00C02CC6" w:rsidRDefault="0086145D" w:rsidP="0086145D">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equired Reading </w:t>
      </w:r>
      <w:r>
        <w:rPr>
          <w:rFonts w:asciiTheme="minorEastAsia" w:hAnsiTheme="minorEastAsia" w:cs="Times New Roman" w:hint="eastAsia"/>
          <w:b/>
          <w:bCs/>
          <w:sz w:val="24"/>
          <w:szCs w:val="24"/>
        </w:rPr>
        <w:t xml:space="preserve">필수교재 </w:t>
      </w:r>
    </w:p>
    <w:p w14:paraId="64819AD2" w14:textId="77777777" w:rsidR="0086145D" w:rsidRDefault="0086145D" w:rsidP="0086145D">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B1D4D91" wp14:editId="0E35A75E">
                <wp:extent cx="5943600" cy="0"/>
                <wp:effectExtent l="0" t="19050" r="19050" b="19050"/>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05C1E9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3D4FAEE2" w14:textId="77777777" w:rsidTr="0086145D">
        <w:tc>
          <w:tcPr>
            <w:tcW w:w="9350" w:type="dxa"/>
          </w:tcPr>
          <w:p w14:paraId="7C93EFB5" w14:textId="2AAF03E6" w:rsidR="00BD6644" w:rsidRPr="00827420" w:rsidRDefault="00BD6644" w:rsidP="00BD6644">
            <w:pPr>
              <w:pStyle w:val="ListParagraph"/>
              <w:numPr>
                <w:ilvl w:val="0"/>
                <w:numId w:val="6"/>
              </w:numPr>
              <w:spacing w:after="0" w:line="240" w:lineRule="auto"/>
              <w:rPr>
                <w:rFonts w:ascii="Times New Roman" w:hAnsi="Times New Roman" w:cs="Times New Roman"/>
                <w:sz w:val="20"/>
                <w:szCs w:val="20"/>
              </w:rPr>
            </w:pPr>
            <w:r w:rsidRPr="00827420">
              <w:rPr>
                <w:rFonts w:ascii="Times New Roman" w:hAnsi="Times New Roman" w:cs="Times New Roman"/>
                <w:sz w:val="20"/>
                <w:szCs w:val="20"/>
              </w:rPr>
              <w:t xml:space="preserve">Freeman, Stephen J. </w:t>
            </w:r>
            <w:r w:rsidRPr="00B52211">
              <w:rPr>
                <w:rFonts w:ascii="Times New Roman" w:hAnsi="Times New Roman" w:cs="Times New Roman" w:hint="eastAsia"/>
                <w:i/>
                <w:iCs/>
                <w:sz w:val="20"/>
                <w:szCs w:val="20"/>
              </w:rPr>
              <w:t>애도상담</w:t>
            </w:r>
            <w:r w:rsidRPr="00B52211">
              <w:rPr>
                <w:rFonts w:ascii="Times New Roman" w:hAnsi="Times New Roman" w:cs="Times New Roman"/>
                <w:i/>
                <w:iCs/>
                <w:sz w:val="20"/>
                <w:szCs w:val="20"/>
              </w:rPr>
              <w:t xml:space="preserve"> </w:t>
            </w:r>
            <w:r w:rsidRPr="00B52211">
              <w:rPr>
                <w:rFonts w:ascii="Times New Roman" w:hAnsi="Times New Roman" w:cs="Times New Roman" w:hint="eastAsia"/>
                <w:i/>
                <w:iCs/>
                <w:sz w:val="20"/>
                <w:szCs w:val="20"/>
              </w:rPr>
              <w:t>상실과</w:t>
            </w:r>
            <w:r w:rsidRPr="00B52211">
              <w:rPr>
                <w:rFonts w:ascii="Times New Roman" w:hAnsi="Times New Roman" w:cs="Times New Roman"/>
                <w:i/>
                <w:iCs/>
                <w:sz w:val="20"/>
                <w:szCs w:val="20"/>
              </w:rPr>
              <w:t xml:space="preserve"> </w:t>
            </w:r>
            <w:r w:rsidRPr="00B52211">
              <w:rPr>
                <w:rFonts w:ascii="Times New Roman" w:hAnsi="Times New Roman" w:cs="Times New Roman" w:hint="eastAsia"/>
                <w:i/>
                <w:iCs/>
                <w:sz w:val="20"/>
                <w:szCs w:val="20"/>
              </w:rPr>
              <w:t>비애에</w:t>
            </w:r>
            <w:r w:rsidRPr="00B52211">
              <w:rPr>
                <w:rFonts w:ascii="Times New Roman" w:hAnsi="Times New Roman" w:cs="Times New Roman"/>
                <w:i/>
                <w:iCs/>
                <w:sz w:val="20"/>
                <w:szCs w:val="20"/>
              </w:rPr>
              <w:t xml:space="preserve"> </w:t>
            </w:r>
            <w:r w:rsidRPr="00B52211">
              <w:rPr>
                <w:rFonts w:ascii="Times New Roman" w:hAnsi="Times New Roman" w:cs="Times New Roman" w:hint="eastAsia"/>
                <w:i/>
                <w:iCs/>
                <w:sz w:val="20"/>
                <w:szCs w:val="20"/>
              </w:rPr>
              <w:t>관한</w:t>
            </w:r>
            <w:r w:rsidRPr="00B52211">
              <w:rPr>
                <w:rFonts w:ascii="Times New Roman" w:hAnsi="Times New Roman" w:cs="Times New Roman"/>
                <w:i/>
                <w:iCs/>
                <w:sz w:val="20"/>
                <w:szCs w:val="20"/>
              </w:rPr>
              <w:t xml:space="preserve"> </w:t>
            </w:r>
            <w:r w:rsidRPr="00B52211">
              <w:rPr>
                <w:rFonts w:ascii="Times New Roman" w:hAnsi="Times New Roman" w:cs="Times New Roman" w:hint="eastAsia"/>
                <w:i/>
                <w:iCs/>
                <w:sz w:val="20"/>
                <w:szCs w:val="20"/>
              </w:rPr>
              <w:t>상담</w:t>
            </w:r>
            <w:r w:rsidRPr="00B52211">
              <w:rPr>
                <w:rFonts w:ascii="Times New Roman" w:hAnsi="Times New Roman" w:cs="Times New Roman"/>
                <w:i/>
                <w:iCs/>
                <w:sz w:val="20"/>
                <w:szCs w:val="20"/>
              </w:rPr>
              <w:t xml:space="preserve"> </w:t>
            </w:r>
            <w:r w:rsidRPr="00B52211">
              <w:rPr>
                <w:rFonts w:ascii="Times New Roman" w:hAnsi="Times New Roman" w:cs="Times New Roman" w:hint="eastAsia"/>
                <w:i/>
                <w:iCs/>
                <w:sz w:val="20"/>
                <w:szCs w:val="20"/>
              </w:rPr>
              <w:t>지침서</w:t>
            </w:r>
            <w:r w:rsidRPr="00B52211">
              <w:rPr>
                <w:rFonts w:ascii="Times New Roman" w:hAnsi="Times New Roman" w:cs="Times New Roman"/>
                <w:i/>
                <w:iCs/>
                <w:sz w:val="20"/>
                <w:szCs w:val="20"/>
              </w:rPr>
              <w:t xml:space="preserve"> (Grief and Loss: Understanding the Journey</w:t>
            </w:r>
            <w:r w:rsidRPr="00827420">
              <w:rPr>
                <w:rFonts w:ascii="Times New Roman" w:hAnsi="Times New Roman" w:cs="Times New Roman"/>
                <w:sz w:val="20"/>
                <w:szCs w:val="20"/>
              </w:rPr>
              <w:t xml:space="preserve">). </w:t>
            </w:r>
            <w:r w:rsidRPr="00827420">
              <w:rPr>
                <w:rFonts w:ascii="Times New Roman" w:hAnsi="Times New Roman" w:cs="Times New Roman" w:hint="eastAsia"/>
                <w:sz w:val="20"/>
                <w:szCs w:val="20"/>
              </w:rPr>
              <w:t>이동훈</w:t>
            </w:r>
            <w:r w:rsidRPr="00827420">
              <w:rPr>
                <w:rFonts w:ascii="Times New Roman" w:hAnsi="Times New Roman" w:cs="Times New Roman"/>
                <w:sz w:val="20"/>
                <w:szCs w:val="20"/>
              </w:rPr>
              <w:t xml:space="preserve">, </w:t>
            </w:r>
            <w:r w:rsidRPr="00827420">
              <w:rPr>
                <w:rFonts w:ascii="Times New Roman" w:hAnsi="Times New Roman" w:cs="Times New Roman" w:hint="eastAsia"/>
                <w:sz w:val="20"/>
                <w:szCs w:val="20"/>
              </w:rPr>
              <w:t>강영신옮김</w:t>
            </w:r>
            <w:r w:rsidRPr="00827420">
              <w:rPr>
                <w:rFonts w:ascii="Times New Roman" w:hAnsi="Times New Roman" w:cs="Times New Roman"/>
                <w:sz w:val="20"/>
                <w:szCs w:val="20"/>
              </w:rPr>
              <w:t xml:space="preserve">. </w:t>
            </w:r>
            <w:r w:rsidRPr="00827420">
              <w:rPr>
                <w:rFonts w:ascii="Times New Roman" w:hAnsi="Times New Roman" w:cs="Times New Roman" w:hint="eastAsia"/>
                <w:sz w:val="20"/>
                <w:szCs w:val="20"/>
              </w:rPr>
              <w:t>서울</w:t>
            </w:r>
            <w:r w:rsidRPr="00827420">
              <w:rPr>
                <w:rFonts w:ascii="Times New Roman" w:hAnsi="Times New Roman" w:cs="Times New Roman"/>
                <w:sz w:val="20"/>
                <w:szCs w:val="20"/>
              </w:rPr>
              <w:t xml:space="preserve">: </w:t>
            </w:r>
            <w:r w:rsidRPr="00827420">
              <w:rPr>
                <w:rFonts w:ascii="Times New Roman" w:hAnsi="Times New Roman" w:cs="Times New Roman" w:hint="eastAsia"/>
                <w:sz w:val="20"/>
                <w:szCs w:val="20"/>
              </w:rPr>
              <w:t>사회평론</w:t>
            </w:r>
            <w:r w:rsidRPr="00827420">
              <w:rPr>
                <w:rFonts w:ascii="Times New Roman" w:hAnsi="Times New Roman" w:cs="Times New Roman"/>
                <w:sz w:val="20"/>
                <w:szCs w:val="20"/>
              </w:rPr>
              <w:t xml:space="preserve"> </w:t>
            </w:r>
            <w:r w:rsidRPr="00827420">
              <w:rPr>
                <w:rFonts w:ascii="Times New Roman" w:hAnsi="Times New Roman" w:cs="Times New Roman" w:hint="eastAsia"/>
                <w:sz w:val="20"/>
                <w:szCs w:val="20"/>
              </w:rPr>
              <w:t>아카데미</w:t>
            </w:r>
            <w:r w:rsidRPr="00827420">
              <w:rPr>
                <w:rFonts w:ascii="Times New Roman" w:hAnsi="Times New Roman" w:cs="Times New Roman"/>
                <w:sz w:val="20"/>
                <w:szCs w:val="20"/>
              </w:rPr>
              <w:t xml:space="preserve">, 2019. </w:t>
            </w:r>
          </w:p>
          <w:p w14:paraId="28746D66" w14:textId="128772A6" w:rsidR="00BD6644" w:rsidRPr="00B52211" w:rsidRDefault="00BD6644" w:rsidP="00295F0C">
            <w:pPr>
              <w:pStyle w:val="ListParagraph"/>
              <w:numPr>
                <w:ilvl w:val="0"/>
                <w:numId w:val="6"/>
              </w:numPr>
              <w:spacing w:after="0" w:line="240" w:lineRule="auto"/>
              <w:rPr>
                <w:rFonts w:ascii="Times New Roman" w:hAnsi="Times New Roman" w:cs="Times New Roman"/>
                <w:sz w:val="20"/>
                <w:szCs w:val="20"/>
              </w:rPr>
            </w:pPr>
            <w:r w:rsidRPr="00B52211">
              <w:rPr>
                <w:rFonts w:ascii="Times New Roman" w:hAnsi="Times New Roman" w:cs="Times New Roman"/>
                <w:sz w:val="20"/>
                <w:szCs w:val="20"/>
              </w:rPr>
              <w:t xml:space="preserve">Schaefer, Frauke, Charles Schaefer, Karen Carr, L. Hamel, and Scott Shaum. </w:t>
            </w:r>
            <w:r w:rsidRPr="00B52211">
              <w:rPr>
                <w:rFonts w:ascii="Times New Roman" w:hAnsi="Times New Roman" w:cs="Times New Roman" w:hint="eastAsia"/>
                <w:i/>
                <w:iCs/>
                <w:sz w:val="20"/>
                <w:szCs w:val="20"/>
              </w:rPr>
              <w:t>고통과</w:t>
            </w:r>
            <w:r w:rsidRPr="00B52211">
              <w:rPr>
                <w:rFonts w:ascii="Times New Roman" w:hAnsi="Times New Roman" w:cs="Times New Roman"/>
                <w:i/>
                <w:iCs/>
                <w:sz w:val="20"/>
                <w:szCs w:val="20"/>
              </w:rPr>
              <w:t xml:space="preserve"> </w:t>
            </w:r>
            <w:r w:rsidRPr="00B52211">
              <w:rPr>
                <w:rFonts w:ascii="Times New Roman" w:hAnsi="Times New Roman" w:cs="Times New Roman" w:hint="eastAsia"/>
                <w:i/>
                <w:iCs/>
                <w:sz w:val="20"/>
                <w:szCs w:val="20"/>
              </w:rPr>
              <w:t>은혜</w:t>
            </w:r>
            <w:r w:rsidRPr="00B52211">
              <w:rPr>
                <w:rFonts w:ascii="Times New Roman" w:hAnsi="Times New Roman" w:cs="Times New Roman"/>
                <w:i/>
                <w:iCs/>
                <w:sz w:val="20"/>
                <w:szCs w:val="20"/>
              </w:rPr>
              <w:t xml:space="preserve"> : </w:t>
            </w:r>
            <w:r w:rsidRPr="00B52211">
              <w:rPr>
                <w:rFonts w:ascii="Times New Roman" w:hAnsi="Times New Roman" w:cs="Times New Roman" w:hint="eastAsia"/>
                <w:i/>
                <w:iCs/>
                <w:sz w:val="20"/>
                <w:szCs w:val="20"/>
              </w:rPr>
              <w:t>트라우마와</w:t>
            </w:r>
            <w:r w:rsidRPr="00B52211">
              <w:rPr>
                <w:rFonts w:ascii="Times New Roman" w:hAnsi="Times New Roman" w:cs="Times New Roman"/>
                <w:i/>
                <w:iCs/>
                <w:sz w:val="20"/>
                <w:szCs w:val="20"/>
              </w:rPr>
              <w:t xml:space="preserve"> </w:t>
            </w:r>
            <w:r w:rsidRPr="00B52211">
              <w:rPr>
                <w:rFonts w:ascii="Times New Roman" w:hAnsi="Times New Roman" w:cs="Times New Roman" w:hint="eastAsia"/>
                <w:i/>
                <w:iCs/>
                <w:sz w:val="20"/>
                <w:szCs w:val="20"/>
              </w:rPr>
              <w:t>회복력에</w:t>
            </w:r>
            <w:r w:rsidRPr="00B52211">
              <w:rPr>
                <w:rFonts w:ascii="Times New Roman" w:hAnsi="Times New Roman" w:cs="Times New Roman"/>
                <w:i/>
                <w:iCs/>
                <w:sz w:val="20"/>
                <w:szCs w:val="20"/>
              </w:rPr>
              <w:t xml:space="preserve"> </w:t>
            </w:r>
            <w:r w:rsidRPr="00B52211">
              <w:rPr>
                <w:rFonts w:ascii="Times New Roman" w:hAnsi="Times New Roman" w:cs="Times New Roman" w:hint="eastAsia"/>
                <w:i/>
                <w:iCs/>
                <w:sz w:val="20"/>
                <w:szCs w:val="20"/>
              </w:rPr>
              <w:t>관한</w:t>
            </w:r>
            <w:r w:rsidRPr="00B52211">
              <w:rPr>
                <w:rFonts w:ascii="Times New Roman" w:hAnsi="Times New Roman" w:cs="Times New Roman"/>
                <w:i/>
                <w:iCs/>
                <w:sz w:val="20"/>
                <w:szCs w:val="20"/>
              </w:rPr>
              <w:t xml:space="preserve"> </w:t>
            </w:r>
            <w:r w:rsidRPr="00B52211">
              <w:rPr>
                <w:rFonts w:ascii="Times New Roman" w:hAnsi="Times New Roman" w:cs="Times New Roman" w:hint="eastAsia"/>
                <w:i/>
                <w:iCs/>
                <w:sz w:val="20"/>
                <w:szCs w:val="20"/>
              </w:rPr>
              <w:t>모든</w:t>
            </w:r>
            <w:r w:rsidRPr="00B52211">
              <w:rPr>
                <w:rFonts w:ascii="Times New Roman" w:hAnsi="Times New Roman" w:cs="Times New Roman"/>
                <w:i/>
                <w:iCs/>
                <w:sz w:val="20"/>
                <w:szCs w:val="20"/>
              </w:rPr>
              <w:t xml:space="preserve"> </w:t>
            </w:r>
            <w:r w:rsidRPr="00B52211">
              <w:rPr>
                <w:rFonts w:ascii="Times New Roman" w:hAnsi="Times New Roman" w:cs="Times New Roman" w:hint="eastAsia"/>
                <w:i/>
                <w:iCs/>
                <w:sz w:val="20"/>
                <w:szCs w:val="20"/>
              </w:rPr>
              <w:t>것</w:t>
            </w:r>
            <w:r w:rsidRPr="00B52211">
              <w:rPr>
                <w:rFonts w:ascii="Times New Roman" w:hAnsi="Times New Roman" w:cs="Times New Roman"/>
                <w:i/>
                <w:iCs/>
                <w:sz w:val="20"/>
                <w:szCs w:val="20"/>
              </w:rPr>
              <w:t xml:space="preserve"> (Trauma &amp; Resilience: A Handbook</w:t>
            </w:r>
            <w:r w:rsidRPr="00B52211">
              <w:rPr>
                <w:rFonts w:ascii="Times New Roman" w:hAnsi="Times New Roman" w:cs="Times New Roman"/>
                <w:sz w:val="20"/>
                <w:szCs w:val="20"/>
              </w:rPr>
              <w:t xml:space="preserve">). </w:t>
            </w:r>
            <w:r w:rsidRPr="00B52211">
              <w:rPr>
                <w:rFonts w:ascii="Times New Roman" w:hAnsi="Times New Roman" w:cs="Times New Roman" w:hint="eastAsia"/>
                <w:sz w:val="20"/>
                <w:szCs w:val="20"/>
              </w:rPr>
              <w:t>도문갑</w:t>
            </w:r>
            <w:r w:rsidRPr="00B52211">
              <w:rPr>
                <w:rFonts w:ascii="Times New Roman" w:hAnsi="Times New Roman" w:cs="Times New Roman"/>
                <w:sz w:val="20"/>
                <w:szCs w:val="20"/>
              </w:rPr>
              <w:t xml:space="preserve"> </w:t>
            </w:r>
            <w:r w:rsidRPr="00B52211">
              <w:rPr>
                <w:rFonts w:ascii="Times New Roman" w:hAnsi="Times New Roman" w:cs="Times New Roman" w:hint="eastAsia"/>
                <w:sz w:val="20"/>
                <w:szCs w:val="20"/>
              </w:rPr>
              <w:t>옮김</w:t>
            </w:r>
            <w:r w:rsidRPr="00B52211">
              <w:rPr>
                <w:rFonts w:ascii="Times New Roman" w:hAnsi="Times New Roman" w:cs="Times New Roman"/>
                <w:sz w:val="20"/>
                <w:szCs w:val="20"/>
              </w:rPr>
              <w:t xml:space="preserve">. </w:t>
            </w:r>
            <w:r w:rsidRPr="00B52211">
              <w:rPr>
                <w:rFonts w:ascii="Times New Roman" w:hAnsi="Times New Roman" w:cs="Times New Roman" w:hint="eastAsia"/>
                <w:sz w:val="20"/>
                <w:szCs w:val="20"/>
              </w:rPr>
              <w:t>서울</w:t>
            </w:r>
            <w:r w:rsidRPr="00B52211">
              <w:rPr>
                <w:rFonts w:ascii="Times New Roman" w:hAnsi="Times New Roman" w:cs="Times New Roman"/>
                <w:sz w:val="20"/>
                <w:szCs w:val="20"/>
              </w:rPr>
              <w:t xml:space="preserve">: </w:t>
            </w:r>
            <w:r w:rsidRPr="00B52211">
              <w:rPr>
                <w:rFonts w:ascii="Times New Roman" w:hAnsi="Times New Roman" w:cs="Times New Roman" w:hint="eastAsia"/>
                <w:sz w:val="20"/>
                <w:szCs w:val="20"/>
              </w:rPr>
              <w:t>디모데</w:t>
            </w:r>
            <w:r w:rsidRPr="00B52211">
              <w:rPr>
                <w:rFonts w:ascii="Times New Roman" w:hAnsi="Times New Roman" w:cs="Times New Roman" w:hint="eastAsia"/>
                <w:sz w:val="20"/>
                <w:szCs w:val="20"/>
              </w:rPr>
              <w:t>, 2016</w:t>
            </w:r>
            <w:r w:rsidR="00B52211">
              <w:rPr>
                <w:rFonts w:ascii="Times New Roman" w:hAnsi="Times New Roman" w:cs="Times New Roman" w:hint="eastAsia"/>
                <w:sz w:val="20"/>
                <w:szCs w:val="20"/>
              </w:rPr>
              <w:t>.</w:t>
            </w:r>
            <w:r w:rsidRPr="00B52211">
              <w:rPr>
                <w:rFonts w:ascii="Times New Roman" w:hAnsi="Times New Roman" w:cs="Times New Roman" w:hint="eastAsia"/>
                <w:sz w:val="20"/>
                <w:szCs w:val="20"/>
              </w:rPr>
              <w:t xml:space="preserve"> </w:t>
            </w:r>
          </w:p>
          <w:p w14:paraId="284A168C" w14:textId="5A5F9AD2" w:rsidR="0086145D" w:rsidRPr="00BD6644" w:rsidRDefault="0086145D" w:rsidP="0086145D">
            <w:pPr>
              <w:rPr>
                <w:rFonts w:ascii="Times New Roman" w:hAnsi="Times New Roman" w:cs="Times New Roman"/>
                <w:sz w:val="20"/>
                <w:szCs w:val="20"/>
              </w:rPr>
            </w:pPr>
            <w:r w:rsidRPr="00BD6644">
              <w:rPr>
                <w:rFonts w:ascii="Times New Roman" w:hAnsi="Times New Roman" w:cs="Times New Roman" w:hint="eastAsia"/>
                <w:sz w:val="20"/>
                <w:szCs w:val="20"/>
              </w:rPr>
              <w:t xml:space="preserve"> </w:t>
            </w:r>
          </w:p>
        </w:tc>
      </w:tr>
    </w:tbl>
    <w:p w14:paraId="4680F62A" w14:textId="35A768BC" w:rsidR="0086145D" w:rsidRDefault="0086145D" w:rsidP="009A3C54">
      <w:pPr>
        <w:jc w:val="center"/>
        <w:rPr>
          <w:rFonts w:ascii="Times New Roman" w:hAnsi="Times New Roman" w:cs="Times New Roman"/>
          <w:b/>
          <w:bCs/>
          <w:sz w:val="32"/>
          <w:szCs w:val="32"/>
        </w:rPr>
      </w:pPr>
    </w:p>
    <w:p w14:paraId="5C86AF62" w14:textId="272BAB66"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R</w:t>
      </w:r>
      <w:r>
        <w:rPr>
          <w:rFonts w:asciiTheme="minorEastAsia" w:hAnsiTheme="minorEastAsia" w:cs="Times New Roman"/>
          <w:b/>
          <w:bCs/>
          <w:sz w:val="24"/>
          <w:szCs w:val="24"/>
        </w:rPr>
        <w:t xml:space="preserve">ecommended Reading </w:t>
      </w:r>
      <w:r>
        <w:rPr>
          <w:rFonts w:asciiTheme="minorEastAsia" w:hAnsiTheme="minorEastAsia" w:cs="Times New Roman" w:hint="eastAsia"/>
          <w:b/>
          <w:bCs/>
          <w:sz w:val="24"/>
          <w:szCs w:val="24"/>
        </w:rPr>
        <w:t>추천교재</w:t>
      </w:r>
    </w:p>
    <w:p w14:paraId="36031E17" w14:textId="77777777" w:rsidR="00310BBF" w:rsidRDefault="00310BBF" w:rsidP="00310BBF">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0A629E1" wp14:editId="71A16830">
                <wp:extent cx="5943600" cy="0"/>
                <wp:effectExtent l="0" t="19050" r="19050" b="19050"/>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DF2BF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310BBF" w14:paraId="48B460C7" w14:textId="77777777" w:rsidTr="00310BBF">
        <w:tc>
          <w:tcPr>
            <w:tcW w:w="9350" w:type="dxa"/>
          </w:tcPr>
          <w:p w14:paraId="5B5DB2FF" w14:textId="77777777" w:rsidR="00B52211" w:rsidRPr="006E2A46" w:rsidRDefault="00B52211" w:rsidP="00B52211">
            <w:pPr>
              <w:numPr>
                <w:ilvl w:val="0"/>
                <w:numId w:val="7"/>
              </w:numPr>
              <w:tabs>
                <w:tab w:val="left" w:pos="90"/>
              </w:tabs>
              <w:spacing w:line="259" w:lineRule="auto"/>
              <w:rPr>
                <w:rFonts w:asciiTheme="minorEastAsia" w:hAnsiTheme="minorEastAsia" w:cs="Calibri"/>
                <w:sz w:val="20"/>
                <w:szCs w:val="20"/>
              </w:rPr>
            </w:pPr>
            <w:r w:rsidRPr="006E2A46">
              <w:rPr>
                <w:rFonts w:asciiTheme="minorEastAsia" w:hAnsiTheme="minorEastAsia" w:cs="Calibri" w:hint="eastAsia"/>
                <w:sz w:val="20"/>
                <w:szCs w:val="20"/>
              </w:rPr>
              <w:t xml:space="preserve">Calhoun, Lawrence G. and Richard G. Tedeschi. </w:t>
            </w:r>
            <w:r w:rsidRPr="007508AD">
              <w:rPr>
                <w:rFonts w:asciiTheme="minorEastAsia" w:hAnsiTheme="minorEastAsia" w:cs="Calibri" w:hint="eastAsia"/>
                <w:i/>
                <w:sz w:val="20"/>
                <w:szCs w:val="20"/>
              </w:rPr>
              <w:t xml:space="preserve">외상후 성장: 상담및 심리치료에의 적용(Posttraumatic </w:t>
            </w:r>
            <w:r>
              <w:rPr>
                <w:rFonts w:asciiTheme="minorEastAsia" w:hAnsiTheme="minorEastAsia" w:cs="Calibri" w:hint="eastAsia"/>
                <w:i/>
                <w:sz w:val="20"/>
                <w:szCs w:val="20"/>
              </w:rPr>
              <w:t>G</w:t>
            </w:r>
            <w:r w:rsidRPr="007508AD">
              <w:rPr>
                <w:rFonts w:asciiTheme="minorEastAsia" w:hAnsiTheme="minorEastAsia" w:cs="Calibri" w:hint="eastAsia"/>
                <w:i/>
                <w:sz w:val="20"/>
                <w:szCs w:val="20"/>
              </w:rPr>
              <w:t xml:space="preserve">rowth in </w:t>
            </w:r>
            <w:r>
              <w:rPr>
                <w:rFonts w:asciiTheme="minorEastAsia" w:hAnsiTheme="minorEastAsia" w:cs="Calibri" w:hint="eastAsia"/>
                <w:i/>
                <w:sz w:val="20"/>
                <w:szCs w:val="20"/>
              </w:rPr>
              <w:t>C</w:t>
            </w:r>
            <w:r w:rsidRPr="007508AD">
              <w:rPr>
                <w:rFonts w:asciiTheme="minorEastAsia" w:hAnsiTheme="minorEastAsia" w:cs="Calibri" w:hint="eastAsia"/>
                <w:i/>
                <w:sz w:val="20"/>
                <w:szCs w:val="20"/>
              </w:rPr>
              <w:t xml:space="preserve">linical </w:t>
            </w:r>
            <w:r>
              <w:rPr>
                <w:rFonts w:asciiTheme="minorEastAsia" w:hAnsiTheme="minorEastAsia" w:cs="Calibri" w:hint="eastAsia"/>
                <w:i/>
                <w:sz w:val="20"/>
                <w:szCs w:val="20"/>
              </w:rPr>
              <w:t>P</w:t>
            </w:r>
            <w:r w:rsidRPr="007508AD">
              <w:rPr>
                <w:rFonts w:asciiTheme="minorEastAsia" w:hAnsiTheme="minorEastAsia" w:cs="Calibri" w:hint="eastAsia"/>
                <w:i/>
                <w:sz w:val="20"/>
                <w:szCs w:val="20"/>
              </w:rPr>
              <w:t>ractice</w:t>
            </w:r>
            <w:r>
              <w:rPr>
                <w:rFonts w:asciiTheme="minorEastAsia" w:hAnsiTheme="minorEastAsia" w:cs="Calibri" w:hint="eastAsia"/>
                <w:sz w:val="20"/>
                <w:szCs w:val="20"/>
              </w:rPr>
              <w:t>)</w:t>
            </w:r>
            <w:r w:rsidRPr="006E2A46">
              <w:rPr>
                <w:rFonts w:asciiTheme="minorEastAsia" w:hAnsiTheme="minorEastAsia" w:cs="Calibri" w:hint="eastAsia"/>
                <w:sz w:val="20"/>
                <w:szCs w:val="20"/>
              </w:rPr>
              <w:t>. 강영신</w:t>
            </w:r>
            <w:r>
              <w:rPr>
                <w:rFonts w:asciiTheme="minorEastAsia" w:hAnsiTheme="minorEastAsia" w:cs="Calibri" w:hint="eastAsia"/>
                <w:sz w:val="20"/>
                <w:szCs w:val="20"/>
              </w:rPr>
              <w:t xml:space="preserve">, </w:t>
            </w:r>
            <w:r>
              <w:rPr>
                <w:rFonts w:asciiTheme="minorEastAsia" w:hAnsiTheme="minorEastAsia" w:cs="Calibri"/>
                <w:sz w:val="20"/>
                <w:szCs w:val="20"/>
              </w:rPr>
              <w:t>임정란</w:t>
            </w:r>
            <w:r>
              <w:rPr>
                <w:rFonts w:asciiTheme="minorEastAsia" w:hAnsiTheme="minorEastAsia" w:cs="Calibri" w:hint="eastAsia"/>
                <w:sz w:val="20"/>
                <w:szCs w:val="20"/>
              </w:rPr>
              <w:t>, 장안나, 노안영 역</w:t>
            </w:r>
            <w:r w:rsidRPr="006E2A46">
              <w:rPr>
                <w:rFonts w:asciiTheme="minorEastAsia" w:hAnsiTheme="minorEastAsia" w:cs="Calibri" w:hint="eastAsia"/>
                <w:sz w:val="20"/>
                <w:szCs w:val="20"/>
              </w:rPr>
              <w:t xml:space="preserve">. 서울: 학지사, 2015.  </w:t>
            </w:r>
          </w:p>
          <w:p w14:paraId="34A8D8F9" w14:textId="77777777" w:rsidR="00B52211" w:rsidRPr="00C26D54" w:rsidRDefault="00B52211" w:rsidP="00B52211">
            <w:pPr>
              <w:numPr>
                <w:ilvl w:val="0"/>
                <w:numId w:val="7"/>
              </w:numPr>
              <w:tabs>
                <w:tab w:val="left" w:pos="90"/>
              </w:tabs>
              <w:spacing w:line="259" w:lineRule="auto"/>
              <w:rPr>
                <w:rFonts w:asciiTheme="minorEastAsia" w:hAnsiTheme="minorEastAsia" w:cs="Calibri"/>
                <w:sz w:val="20"/>
                <w:szCs w:val="20"/>
              </w:rPr>
            </w:pPr>
            <w:r w:rsidRPr="00C26D54">
              <w:rPr>
                <w:rFonts w:asciiTheme="minorEastAsia" w:hAnsiTheme="minorEastAsia" w:cs="Calibri" w:hint="eastAsia"/>
                <w:sz w:val="20"/>
                <w:szCs w:val="20"/>
              </w:rPr>
              <w:t xml:space="preserve">Garcia, Renée Bradford and Elizabeth C. Pomeroy. </w:t>
            </w:r>
            <w:r w:rsidRPr="00C26D54">
              <w:rPr>
                <w:rFonts w:asciiTheme="minorEastAsia" w:hAnsiTheme="minorEastAsia" w:cs="Calibri" w:hint="eastAsia"/>
                <w:i/>
                <w:sz w:val="20"/>
                <w:szCs w:val="20"/>
              </w:rPr>
              <w:t>애도 상담의 실제: 강점 기반 애도 상담을 위한 평가와 개입 워크북(</w:t>
            </w:r>
            <w:r w:rsidRPr="00C26D54">
              <w:rPr>
                <w:rFonts w:asciiTheme="minorEastAsia" w:hAnsiTheme="minorEastAsia" w:cs="Calibri"/>
                <w:i/>
                <w:sz w:val="20"/>
                <w:szCs w:val="20"/>
              </w:rPr>
              <w:t xml:space="preserve">The </w:t>
            </w:r>
            <w:r w:rsidRPr="00C26D54">
              <w:rPr>
                <w:rFonts w:asciiTheme="minorEastAsia" w:hAnsiTheme="minorEastAsia" w:cs="Calibri" w:hint="eastAsia"/>
                <w:i/>
                <w:sz w:val="20"/>
                <w:szCs w:val="20"/>
              </w:rPr>
              <w:t>G</w:t>
            </w:r>
            <w:r w:rsidRPr="00C26D54">
              <w:rPr>
                <w:rFonts w:asciiTheme="minorEastAsia" w:hAnsiTheme="minorEastAsia" w:cs="Calibri"/>
                <w:i/>
                <w:sz w:val="20"/>
                <w:szCs w:val="20"/>
              </w:rPr>
              <w:t xml:space="preserve">rief </w:t>
            </w:r>
            <w:r w:rsidRPr="00C26D54">
              <w:rPr>
                <w:rFonts w:asciiTheme="minorEastAsia" w:hAnsiTheme="minorEastAsia" w:cs="Calibri" w:hint="eastAsia"/>
                <w:i/>
                <w:sz w:val="20"/>
                <w:szCs w:val="20"/>
              </w:rPr>
              <w:t>A</w:t>
            </w:r>
            <w:r w:rsidRPr="00C26D54">
              <w:rPr>
                <w:rFonts w:asciiTheme="minorEastAsia" w:hAnsiTheme="minorEastAsia" w:cs="Calibri"/>
                <w:i/>
                <w:sz w:val="20"/>
                <w:szCs w:val="20"/>
              </w:rPr>
              <w:t xml:space="preserve">ssessment and </w:t>
            </w:r>
            <w:r w:rsidRPr="00C26D54">
              <w:rPr>
                <w:rFonts w:asciiTheme="minorEastAsia" w:hAnsiTheme="minorEastAsia" w:cs="Calibri" w:hint="eastAsia"/>
                <w:i/>
                <w:sz w:val="20"/>
                <w:szCs w:val="20"/>
              </w:rPr>
              <w:t>I</w:t>
            </w:r>
            <w:r w:rsidRPr="00C26D54">
              <w:rPr>
                <w:rFonts w:asciiTheme="minorEastAsia" w:hAnsiTheme="minorEastAsia" w:cs="Calibri"/>
                <w:i/>
                <w:sz w:val="20"/>
                <w:szCs w:val="20"/>
              </w:rPr>
              <w:t xml:space="preserve">ntervention </w:t>
            </w:r>
            <w:r w:rsidRPr="00C26D54">
              <w:rPr>
                <w:rFonts w:asciiTheme="minorEastAsia" w:hAnsiTheme="minorEastAsia" w:cs="Calibri" w:hint="eastAsia"/>
                <w:i/>
                <w:sz w:val="20"/>
                <w:szCs w:val="20"/>
              </w:rPr>
              <w:t>W</w:t>
            </w:r>
            <w:r w:rsidRPr="00C26D54">
              <w:rPr>
                <w:rFonts w:asciiTheme="minorEastAsia" w:hAnsiTheme="minorEastAsia" w:cs="Calibri"/>
                <w:i/>
                <w:sz w:val="20"/>
                <w:szCs w:val="20"/>
              </w:rPr>
              <w:t>orkbook:</w:t>
            </w:r>
            <w:r w:rsidRPr="00C26D54">
              <w:rPr>
                <w:rFonts w:asciiTheme="minorEastAsia" w:hAnsiTheme="minorEastAsia" w:cs="Calibri" w:hint="eastAsia"/>
                <w:i/>
                <w:sz w:val="20"/>
                <w:szCs w:val="20"/>
              </w:rPr>
              <w:t xml:space="preserve"> </w:t>
            </w:r>
            <w:r w:rsidRPr="00C26D54">
              <w:rPr>
                <w:rFonts w:asciiTheme="minorEastAsia" w:hAnsiTheme="minorEastAsia" w:cs="Calibri"/>
                <w:i/>
                <w:sz w:val="20"/>
                <w:szCs w:val="20"/>
              </w:rPr>
              <w:t xml:space="preserve">A </w:t>
            </w:r>
            <w:r w:rsidRPr="00C26D54">
              <w:rPr>
                <w:rFonts w:asciiTheme="minorEastAsia" w:hAnsiTheme="minorEastAsia" w:cs="Calibri" w:hint="eastAsia"/>
                <w:i/>
                <w:sz w:val="20"/>
                <w:szCs w:val="20"/>
              </w:rPr>
              <w:t>S</w:t>
            </w:r>
            <w:r w:rsidRPr="00C26D54">
              <w:rPr>
                <w:rFonts w:asciiTheme="minorEastAsia" w:hAnsiTheme="minorEastAsia" w:cs="Calibri"/>
                <w:i/>
                <w:sz w:val="20"/>
                <w:szCs w:val="20"/>
              </w:rPr>
              <w:t xml:space="preserve">trengths </w:t>
            </w:r>
            <w:r w:rsidRPr="00C26D54">
              <w:rPr>
                <w:rFonts w:asciiTheme="minorEastAsia" w:hAnsiTheme="minorEastAsia" w:cs="Calibri" w:hint="eastAsia"/>
                <w:i/>
                <w:sz w:val="20"/>
                <w:szCs w:val="20"/>
              </w:rPr>
              <w:t>P</w:t>
            </w:r>
            <w:r w:rsidRPr="00C26D54">
              <w:rPr>
                <w:rFonts w:asciiTheme="minorEastAsia" w:hAnsiTheme="minorEastAsia" w:cs="Calibri"/>
                <w:i/>
                <w:sz w:val="20"/>
                <w:szCs w:val="20"/>
              </w:rPr>
              <w:t>erspective</w:t>
            </w:r>
            <w:r w:rsidRPr="00C26D54">
              <w:rPr>
                <w:rFonts w:asciiTheme="minorEastAsia" w:hAnsiTheme="minorEastAsia" w:cs="Calibri" w:hint="eastAsia"/>
                <w:i/>
                <w:sz w:val="20"/>
                <w:szCs w:val="20"/>
              </w:rPr>
              <w:t xml:space="preserve">). </w:t>
            </w:r>
            <w:r w:rsidRPr="00C26D54">
              <w:rPr>
                <w:rFonts w:asciiTheme="minorEastAsia" w:hAnsiTheme="minorEastAsia" w:cs="Calibri" w:hint="eastAsia"/>
                <w:sz w:val="20"/>
                <w:szCs w:val="20"/>
              </w:rPr>
              <w:t xml:space="preserve">강영신 옮김. 사회평론 아카데미, 2019. </w:t>
            </w:r>
          </w:p>
          <w:p w14:paraId="4C98975B" w14:textId="77777777" w:rsidR="00B52211" w:rsidRPr="00776FD9" w:rsidRDefault="00B52211" w:rsidP="00B52211">
            <w:pPr>
              <w:numPr>
                <w:ilvl w:val="0"/>
                <w:numId w:val="7"/>
              </w:numPr>
              <w:tabs>
                <w:tab w:val="left" w:pos="90"/>
              </w:tabs>
              <w:spacing w:line="259" w:lineRule="auto"/>
              <w:rPr>
                <w:rFonts w:asciiTheme="minorEastAsia" w:hAnsiTheme="minorEastAsia" w:cs="Calibri"/>
                <w:sz w:val="20"/>
                <w:szCs w:val="20"/>
              </w:rPr>
            </w:pPr>
            <w:r w:rsidRPr="00776FD9">
              <w:rPr>
                <w:rFonts w:asciiTheme="minorEastAsia" w:hAnsiTheme="minorEastAsia" w:cs="Calibri" w:hint="eastAsia"/>
                <w:sz w:val="20"/>
                <w:szCs w:val="20"/>
              </w:rPr>
              <w:t xml:space="preserve">Keller, Tim. </w:t>
            </w:r>
            <w:r w:rsidRPr="00B362D9">
              <w:rPr>
                <w:rFonts w:asciiTheme="minorEastAsia" w:hAnsiTheme="minorEastAsia" w:cs="Calibri" w:hint="eastAsia"/>
                <w:i/>
                <w:iCs/>
                <w:sz w:val="20"/>
                <w:szCs w:val="20"/>
              </w:rPr>
              <w:t>죽음에 관하여 (On death).</w:t>
            </w:r>
            <w:r w:rsidRPr="00776FD9">
              <w:rPr>
                <w:rFonts w:asciiTheme="minorEastAsia" w:hAnsiTheme="minorEastAsia" w:cs="Calibri" w:hint="eastAsia"/>
                <w:sz w:val="20"/>
                <w:szCs w:val="20"/>
              </w:rPr>
              <w:t xml:space="preserve"> 윤종석 </w:t>
            </w:r>
            <w:r>
              <w:rPr>
                <w:rFonts w:asciiTheme="minorEastAsia" w:hAnsiTheme="minorEastAsia" w:cs="Calibri" w:hint="eastAsia"/>
                <w:sz w:val="20"/>
                <w:szCs w:val="20"/>
              </w:rPr>
              <w:t>역</w:t>
            </w:r>
            <w:r w:rsidRPr="005F55DC">
              <w:rPr>
                <w:rFonts w:asciiTheme="minorEastAsia" w:hAnsiTheme="minorEastAsia" w:cs="Calibri" w:hint="eastAsia"/>
                <w:sz w:val="20"/>
                <w:szCs w:val="20"/>
              </w:rPr>
              <w:t>.</w:t>
            </w:r>
            <w:r w:rsidRPr="00776FD9">
              <w:rPr>
                <w:rFonts w:asciiTheme="minorEastAsia" w:hAnsiTheme="minorEastAsia" w:cs="Calibri" w:hint="eastAsia"/>
                <w:sz w:val="20"/>
                <w:szCs w:val="20"/>
              </w:rPr>
              <w:t xml:space="preserve"> 서울: 두란노, 2020.   </w:t>
            </w:r>
          </w:p>
          <w:p w14:paraId="14F3622A" w14:textId="77777777" w:rsidR="00B52211" w:rsidRDefault="00B52211" w:rsidP="00B52211">
            <w:pPr>
              <w:numPr>
                <w:ilvl w:val="0"/>
                <w:numId w:val="7"/>
              </w:numPr>
              <w:tabs>
                <w:tab w:val="left" w:pos="90"/>
              </w:tabs>
              <w:spacing w:line="259" w:lineRule="auto"/>
              <w:rPr>
                <w:rFonts w:asciiTheme="minorEastAsia" w:hAnsiTheme="minorEastAsia" w:cs="Calibri"/>
                <w:sz w:val="20"/>
                <w:szCs w:val="20"/>
              </w:rPr>
            </w:pPr>
            <w:r w:rsidRPr="006E2A46">
              <w:rPr>
                <w:rFonts w:asciiTheme="minorEastAsia" w:hAnsiTheme="minorEastAsia" w:cs="Calibri" w:hint="eastAsia"/>
                <w:sz w:val="20"/>
                <w:szCs w:val="20"/>
              </w:rPr>
              <w:t xml:space="preserve">Kubler-Ross, Elisabeth and David Kessler. </w:t>
            </w:r>
            <w:r w:rsidRPr="00C26D54">
              <w:rPr>
                <w:rFonts w:asciiTheme="minorEastAsia" w:hAnsiTheme="minorEastAsia" w:cs="Calibri" w:hint="eastAsia"/>
                <w:i/>
                <w:sz w:val="20"/>
                <w:szCs w:val="20"/>
              </w:rPr>
              <w:t xml:space="preserve">상실 수업 (On Grief and Grieving). </w:t>
            </w:r>
            <w:r w:rsidRPr="006E2A46">
              <w:rPr>
                <w:rFonts w:asciiTheme="minorEastAsia" w:hAnsiTheme="minorEastAsia" w:cs="Calibri" w:hint="eastAsia"/>
                <w:sz w:val="20"/>
                <w:szCs w:val="20"/>
              </w:rPr>
              <w:t>김소향</w:t>
            </w:r>
            <w:r>
              <w:rPr>
                <w:rFonts w:asciiTheme="minorEastAsia" w:hAnsiTheme="minorEastAsia" w:cs="Calibri" w:hint="eastAsia"/>
                <w:sz w:val="20"/>
                <w:szCs w:val="20"/>
              </w:rPr>
              <w:t xml:space="preserve"> 역.</w:t>
            </w:r>
            <w:r w:rsidRPr="006E2A46">
              <w:rPr>
                <w:rFonts w:asciiTheme="minorEastAsia" w:hAnsiTheme="minorEastAsia" w:cs="Calibri" w:hint="eastAsia"/>
                <w:sz w:val="20"/>
                <w:szCs w:val="20"/>
              </w:rPr>
              <w:t xml:space="preserve"> 서울: 인빅쿠스, 2014</w:t>
            </w:r>
            <w:r w:rsidRPr="00EC07A8">
              <w:rPr>
                <w:rFonts w:asciiTheme="minorEastAsia" w:hAnsiTheme="minorEastAsia" w:cs="Calibri" w:hint="eastAsia"/>
                <w:sz w:val="20"/>
                <w:szCs w:val="20"/>
              </w:rPr>
              <w:t>.</w:t>
            </w:r>
            <w:r w:rsidRPr="00EC07A8">
              <w:rPr>
                <w:rFonts w:asciiTheme="minorEastAsia" w:hAnsiTheme="minorEastAsia" w:cs="Calibri"/>
                <w:sz w:val="20"/>
                <w:szCs w:val="20"/>
              </w:rPr>
              <w:t xml:space="preserve"> (e-book)</w:t>
            </w:r>
            <w:r>
              <w:rPr>
                <w:rFonts w:asciiTheme="minorEastAsia" w:hAnsiTheme="minorEastAsia" w:cs="Calibri"/>
                <w:sz w:val="20"/>
                <w:szCs w:val="20"/>
              </w:rPr>
              <w:t xml:space="preserve"> </w:t>
            </w:r>
          </w:p>
          <w:p w14:paraId="5809B282" w14:textId="77777777" w:rsidR="00B52211" w:rsidRPr="00EC07A8" w:rsidRDefault="00B52211" w:rsidP="00B52211">
            <w:pPr>
              <w:tabs>
                <w:tab w:val="left" w:pos="90"/>
              </w:tabs>
              <w:ind w:left="720"/>
              <w:rPr>
                <w:rFonts w:asciiTheme="minorEastAsia" w:hAnsiTheme="minorEastAsia" w:cs="Calibri"/>
                <w:sz w:val="20"/>
                <w:szCs w:val="20"/>
              </w:rPr>
            </w:pPr>
            <w:hyperlink r:id="rId9" w:history="1">
              <w:r w:rsidRPr="001B775D">
                <w:rPr>
                  <w:rStyle w:val="Hyperlink"/>
                  <w:rFonts w:asciiTheme="minorEastAsia" w:hAnsiTheme="minorEastAsia" w:cs="Calibri"/>
                  <w:sz w:val="20"/>
                  <w:szCs w:val="20"/>
                </w:rPr>
                <w:t>http://ebook.wmu.edu/elibrary-front/search/searchList.ink?schClst=all&amp;schDvsn=000&amp;orderByKey=&amp;schTxt=%EC%83%81%EC%8B%A4%EC%88%98%EC%97%85</w:t>
              </w:r>
            </w:hyperlink>
          </w:p>
          <w:p w14:paraId="0712097C" w14:textId="77777777" w:rsidR="00B52211" w:rsidRPr="004D6F8E" w:rsidRDefault="00B52211" w:rsidP="00B52211">
            <w:pPr>
              <w:numPr>
                <w:ilvl w:val="0"/>
                <w:numId w:val="7"/>
              </w:numPr>
              <w:tabs>
                <w:tab w:val="left" w:pos="90"/>
              </w:tabs>
              <w:spacing w:line="259" w:lineRule="auto"/>
              <w:rPr>
                <w:rFonts w:asciiTheme="minorEastAsia" w:hAnsiTheme="minorEastAsia" w:cs="Calibri"/>
                <w:sz w:val="20"/>
                <w:szCs w:val="20"/>
              </w:rPr>
            </w:pPr>
            <w:r w:rsidRPr="004D6F8E">
              <w:rPr>
                <w:rFonts w:asciiTheme="minorEastAsia" w:hAnsiTheme="minorEastAsia" w:cs="Calibri" w:hint="eastAsia"/>
                <w:sz w:val="20"/>
                <w:szCs w:val="20"/>
              </w:rPr>
              <w:t>Neimeyer, Robert A.</w:t>
            </w:r>
            <w:r>
              <w:rPr>
                <w:rFonts w:asciiTheme="minorEastAsia" w:hAnsiTheme="minorEastAsia" w:cs="Calibri" w:hint="eastAsia"/>
                <w:sz w:val="20"/>
                <w:szCs w:val="20"/>
              </w:rPr>
              <w:t xml:space="preserve"> </w:t>
            </w:r>
            <w:r w:rsidRPr="004D6F8E">
              <w:rPr>
                <w:rFonts w:asciiTheme="minorEastAsia" w:hAnsiTheme="minorEastAsia" w:cs="Calibri" w:hint="eastAsia"/>
                <w:i/>
                <w:iCs/>
                <w:sz w:val="20"/>
                <w:szCs w:val="20"/>
              </w:rPr>
              <w:t>애도와 상실; 상실을 마주하고 성장하기</w:t>
            </w:r>
            <w:r>
              <w:rPr>
                <w:rFonts w:asciiTheme="minorEastAsia" w:hAnsiTheme="minorEastAsia" w:cs="Calibri" w:hint="eastAsia"/>
                <w:i/>
                <w:iCs/>
                <w:sz w:val="20"/>
                <w:szCs w:val="20"/>
              </w:rPr>
              <w:t xml:space="preserve"> </w:t>
            </w:r>
            <w:r w:rsidRPr="004D6F8E">
              <w:rPr>
                <w:rFonts w:asciiTheme="minorEastAsia" w:hAnsiTheme="minorEastAsia" w:cs="Calibri" w:hint="eastAsia"/>
                <w:i/>
                <w:iCs/>
                <w:sz w:val="20"/>
                <w:szCs w:val="20"/>
              </w:rPr>
              <w:t>(Lesson of loss).</w:t>
            </w:r>
            <w:r w:rsidRPr="004D6F8E">
              <w:rPr>
                <w:rFonts w:asciiTheme="minorEastAsia" w:hAnsiTheme="minorEastAsia" w:cs="Calibri" w:hint="eastAsia"/>
                <w:sz w:val="20"/>
                <w:szCs w:val="20"/>
              </w:rPr>
              <w:t xml:space="preserve"> 육성필, 조윤정 역. 서울: 박영스토리</w:t>
            </w:r>
            <w:r>
              <w:rPr>
                <w:rFonts w:asciiTheme="minorEastAsia" w:hAnsiTheme="minorEastAsia" w:cs="Calibri" w:hint="eastAsia"/>
                <w:sz w:val="20"/>
                <w:szCs w:val="20"/>
              </w:rPr>
              <w:t xml:space="preserve">, </w:t>
            </w:r>
            <w:r w:rsidRPr="004D6F8E">
              <w:rPr>
                <w:rFonts w:asciiTheme="minorEastAsia" w:hAnsiTheme="minorEastAsia" w:cs="Calibri" w:hint="eastAsia"/>
                <w:sz w:val="20"/>
                <w:szCs w:val="20"/>
              </w:rPr>
              <w:t>2023</w:t>
            </w:r>
            <w:r>
              <w:rPr>
                <w:rFonts w:asciiTheme="minorEastAsia" w:hAnsiTheme="minorEastAsia" w:cs="Calibri" w:hint="eastAsia"/>
                <w:sz w:val="20"/>
                <w:szCs w:val="20"/>
              </w:rPr>
              <w:t xml:space="preserve">. </w:t>
            </w:r>
          </w:p>
          <w:p w14:paraId="5A028EDF" w14:textId="77777777" w:rsidR="00B52211" w:rsidRPr="005F55DC" w:rsidRDefault="00B52211" w:rsidP="00B52211">
            <w:pPr>
              <w:numPr>
                <w:ilvl w:val="0"/>
                <w:numId w:val="7"/>
              </w:numPr>
              <w:tabs>
                <w:tab w:val="left" w:pos="90"/>
              </w:tabs>
              <w:spacing w:line="259" w:lineRule="auto"/>
              <w:rPr>
                <w:rFonts w:asciiTheme="minorEastAsia" w:hAnsiTheme="minorEastAsia" w:cs="Calibri"/>
                <w:sz w:val="20"/>
                <w:szCs w:val="20"/>
              </w:rPr>
            </w:pPr>
            <w:r w:rsidRPr="00776FD9">
              <w:rPr>
                <w:rFonts w:asciiTheme="minorEastAsia" w:hAnsiTheme="minorEastAsia" w:cs="Calibri" w:hint="eastAsia"/>
                <w:sz w:val="20"/>
                <w:szCs w:val="20"/>
              </w:rPr>
              <w:t xml:space="preserve">Van Der Kolk, Bessel. </w:t>
            </w:r>
            <w:r w:rsidRPr="00B362D9">
              <w:rPr>
                <w:rFonts w:asciiTheme="minorEastAsia" w:hAnsiTheme="minorEastAsia" w:cs="Calibri" w:hint="eastAsia"/>
                <w:i/>
                <w:iCs/>
                <w:sz w:val="20"/>
                <w:szCs w:val="20"/>
              </w:rPr>
              <w:t>몸은 기억한다: 트라우마가 남긴 흔적들 (The body keeps score</w:t>
            </w:r>
            <w:r w:rsidRPr="00776FD9">
              <w:rPr>
                <w:rFonts w:asciiTheme="minorEastAsia" w:hAnsiTheme="minorEastAsia" w:cs="Calibri" w:hint="eastAsia"/>
                <w:sz w:val="20"/>
                <w:szCs w:val="20"/>
              </w:rPr>
              <w:t>). 제효영역. 서울</w:t>
            </w:r>
            <w:r w:rsidRPr="005F55DC">
              <w:rPr>
                <w:rFonts w:asciiTheme="minorEastAsia" w:hAnsiTheme="minorEastAsia" w:cs="Calibri" w:hint="eastAsia"/>
                <w:sz w:val="20"/>
                <w:szCs w:val="20"/>
              </w:rPr>
              <w:t>: 을유문화사, 2016.</w:t>
            </w:r>
          </w:p>
          <w:p w14:paraId="2F2FDD06" w14:textId="77777777" w:rsidR="00B52211" w:rsidRPr="00776FD9" w:rsidRDefault="00B52211" w:rsidP="00B52211">
            <w:pPr>
              <w:numPr>
                <w:ilvl w:val="0"/>
                <w:numId w:val="7"/>
              </w:numPr>
              <w:tabs>
                <w:tab w:val="left" w:pos="90"/>
              </w:tabs>
              <w:spacing w:line="259" w:lineRule="auto"/>
              <w:rPr>
                <w:rFonts w:asciiTheme="minorEastAsia" w:hAnsiTheme="minorEastAsia" w:cs="Calibri"/>
                <w:sz w:val="20"/>
                <w:szCs w:val="20"/>
              </w:rPr>
            </w:pPr>
            <w:r w:rsidRPr="005F55DC">
              <w:rPr>
                <w:rFonts w:asciiTheme="minorEastAsia" w:hAnsiTheme="minorEastAsia" w:cs="Calibri"/>
                <w:sz w:val="20"/>
                <w:szCs w:val="20"/>
              </w:rPr>
              <w:t xml:space="preserve">Worden, William. </w:t>
            </w:r>
            <w:r w:rsidRPr="005F55DC">
              <w:rPr>
                <w:rFonts w:asciiTheme="minorEastAsia" w:hAnsiTheme="minorEastAsia" w:cs="Calibri"/>
                <w:i/>
                <w:iCs/>
                <w:sz w:val="20"/>
                <w:szCs w:val="20"/>
              </w:rPr>
              <w:t>Grief Counseling and Grief Therapy: A Handbook for the Mental Health Practitioner.</w:t>
            </w:r>
            <w:r w:rsidRPr="005F55DC">
              <w:rPr>
                <w:rFonts w:asciiTheme="minorEastAsia" w:hAnsiTheme="minorEastAsia" w:cs="Calibri"/>
                <w:sz w:val="20"/>
                <w:szCs w:val="20"/>
              </w:rPr>
              <w:t xml:space="preserve"> 5</w:t>
            </w:r>
            <w:r w:rsidRPr="005F55DC">
              <w:rPr>
                <w:rFonts w:asciiTheme="minorEastAsia" w:hAnsiTheme="minorEastAsia" w:cs="Calibri"/>
                <w:sz w:val="20"/>
                <w:szCs w:val="20"/>
                <w:vertAlign w:val="superscript"/>
              </w:rPr>
              <w:t>th</w:t>
            </w:r>
            <w:r w:rsidRPr="005F55DC">
              <w:rPr>
                <w:rFonts w:asciiTheme="minorEastAsia" w:hAnsiTheme="minorEastAsia" w:cs="Calibri"/>
                <w:sz w:val="20"/>
                <w:szCs w:val="20"/>
              </w:rPr>
              <w:t xml:space="preserve"> edition. New York, NY: Springer Publishing Company,</w:t>
            </w:r>
            <w:r w:rsidRPr="00776FD9">
              <w:rPr>
                <w:rFonts w:asciiTheme="minorEastAsia" w:hAnsiTheme="minorEastAsia" w:cs="Calibri"/>
                <w:sz w:val="20"/>
                <w:szCs w:val="20"/>
              </w:rPr>
              <w:t xml:space="preserve"> 2018.  </w:t>
            </w:r>
          </w:p>
          <w:p w14:paraId="5A3F0B1E" w14:textId="77777777" w:rsidR="00B52211" w:rsidRDefault="00B52211" w:rsidP="00B52211">
            <w:pPr>
              <w:numPr>
                <w:ilvl w:val="0"/>
                <w:numId w:val="7"/>
              </w:numPr>
              <w:tabs>
                <w:tab w:val="left" w:pos="90"/>
              </w:tabs>
              <w:spacing w:line="259" w:lineRule="auto"/>
              <w:rPr>
                <w:rFonts w:asciiTheme="minorEastAsia" w:hAnsiTheme="minorEastAsia" w:cs="Calibri"/>
                <w:sz w:val="20"/>
                <w:szCs w:val="20"/>
              </w:rPr>
            </w:pPr>
            <w:r>
              <w:rPr>
                <w:rFonts w:asciiTheme="minorEastAsia" w:hAnsiTheme="minorEastAsia" w:cs="Calibri" w:hint="eastAsia"/>
                <w:sz w:val="20"/>
                <w:szCs w:val="20"/>
              </w:rPr>
              <w:t>김규보.</w:t>
            </w:r>
            <w:r>
              <w:rPr>
                <w:rFonts w:asciiTheme="minorEastAsia" w:hAnsiTheme="minorEastAsia" w:cs="Calibri"/>
                <w:sz w:val="20"/>
                <w:szCs w:val="20"/>
              </w:rPr>
              <w:t xml:space="preserve"> “</w:t>
            </w:r>
            <w:r>
              <w:rPr>
                <w:rFonts w:asciiTheme="minorEastAsia" w:hAnsiTheme="minorEastAsia" w:cs="Calibri" w:hint="eastAsia"/>
                <w:sz w:val="20"/>
                <w:szCs w:val="20"/>
              </w:rPr>
              <w:t>자기 형성과 트라우마,</w:t>
            </w:r>
            <w:r>
              <w:rPr>
                <w:rFonts w:asciiTheme="minorEastAsia" w:hAnsiTheme="minorEastAsia" w:cs="Calibri"/>
                <w:sz w:val="20"/>
                <w:szCs w:val="20"/>
              </w:rPr>
              <w:t xml:space="preserve"> </w:t>
            </w:r>
            <w:r>
              <w:rPr>
                <w:rFonts w:asciiTheme="minorEastAsia" w:hAnsiTheme="minorEastAsia" w:cs="Calibri" w:hint="eastAsia"/>
                <w:sz w:val="20"/>
                <w:szCs w:val="20"/>
              </w:rPr>
              <w:t>은혜의 치유적 기능</w:t>
            </w:r>
            <w:r>
              <w:rPr>
                <w:rFonts w:asciiTheme="minorEastAsia" w:hAnsiTheme="minorEastAsia" w:cs="Calibri"/>
                <w:sz w:val="20"/>
                <w:szCs w:val="20"/>
              </w:rPr>
              <w:t xml:space="preserve">” </w:t>
            </w:r>
            <w:r w:rsidRPr="002A373F">
              <w:rPr>
                <w:rFonts w:asciiTheme="minorEastAsia" w:hAnsiTheme="minorEastAsia" w:cs="Calibri" w:hint="eastAsia"/>
                <w:i/>
                <w:iCs/>
                <w:sz w:val="20"/>
                <w:szCs w:val="20"/>
              </w:rPr>
              <w:t>복음과 상담</w:t>
            </w:r>
            <w:r>
              <w:rPr>
                <w:rFonts w:asciiTheme="minorEastAsia" w:hAnsiTheme="minorEastAsia" w:cs="Calibri" w:hint="eastAsia"/>
                <w:sz w:val="20"/>
                <w:szCs w:val="20"/>
              </w:rPr>
              <w:t xml:space="preserve"> </w:t>
            </w:r>
            <w:r>
              <w:rPr>
                <w:rFonts w:asciiTheme="minorEastAsia" w:hAnsiTheme="minorEastAsia" w:cs="Calibri"/>
                <w:sz w:val="20"/>
                <w:szCs w:val="20"/>
              </w:rPr>
              <w:t>28.1 (2020): 5-40</w:t>
            </w:r>
            <w:r w:rsidRPr="00FB148F">
              <w:rPr>
                <w:rFonts w:asciiTheme="minorEastAsia" w:hAnsiTheme="minorEastAsia" w:cs="Calibri" w:hint="eastAsia"/>
                <w:sz w:val="20"/>
                <w:szCs w:val="20"/>
              </w:rPr>
              <w:t xml:space="preserve">.                                                                                             </w:t>
            </w:r>
          </w:p>
          <w:p w14:paraId="3F9A52DE" w14:textId="2F34997C" w:rsidR="00B52211" w:rsidRPr="002A373F" w:rsidRDefault="00B52211" w:rsidP="00B52211">
            <w:pPr>
              <w:tabs>
                <w:tab w:val="left" w:pos="90"/>
              </w:tabs>
              <w:ind w:left="720"/>
              <w:rPr>
                <w:rStyle w:val="Hyperlink"/>
                <w:rFonts w:asciiTheme="minorEastAsia" w:hAnsiTheme="minorEastAsia"/>
              </w:rPr>
            </w:pPr>
            <w:hyperlink r:id="rId10" w:history="1">
              <w:r w:rsidRPr="002A373F">
                <w:rPr>
                  <w:rStyle w:val="Hyperlink"/>
                  <w:rFonts w:asciiTheme="minorEastAsia" w:hAnsiTheme="minorEastAsia" w:cs="Calibri"/>
                  <w:sz w:val="20"/>
                  <w:szCs w:val="20"/>
                </w:rPr>
                <w:t>https://kiss.kstudy.com/thesis/thesis-view.asp?key=3776479</w:t>
              </w:r>
            </w:hyperlink>
            <w:r w:rsidRPr="002A373F">
              <w:rPr>
                <w:rStyle w:val="Hyperlink"/>
                <w:rFonts w:asciiTheme="minorEastAsia" w:hAnsiTheme="minorEastAsia"/>
              </w:rPr>
              <w:t xml:space="preserve"> </w:t>
            </w:r>
            <w:r w:rsidRPr="002A373F">
              <w:rPr>
                <w:rFonts w:asciiTheme="minorEastAsia" w:hAnsiTheme="minorEastAsia" w:cs="Calibri" w:hint="eastAsia"/>
                <w:sz w:val="20"/>
                <w:szCs w:val="20"/>
              </w:rPr>
              <w:t>(</w:t>
            </w:r>
            <w:r>
              <w:rPr>
                <w:rFonts w:asciiTheme="minorEastAsia" w:hAnsiTheme="minorEastAsia" w:cs="Calibri" w:hint="eastAsia"/>
                <w:sz w:val="20"/>
                <w:szCs w:val="20"/>
              </w:rPr>
              <w:t>12/14</w:t>
            </w:r>
            <w:r w:rsidRPr="002A373F">
              <w:rPr>
                <w:rFonts w:asciiTheme="minorEastAsia" w:hAnsiTheme="minorEastAsia" w:cs="Calibri" w:hint="eastAsia"/>
                <w:sz w:val="20"/>
                <w:szCs w:val="20"/>
              </w:rPr>
              <w:t>/202</w:t>
            </w:r>
            <w:r>
              <w:rPr>
                <w:rFonts w:asciiTheme="minorEastAsia" w:hAnsiTheme="minorEastAsia" w:cs="Calibri" w:hint="eastAsia"/>
                <w:sz w:val="20"/>
                <w:szCs w:val="20"/>
              </w:rPr>
              <w:t>5</w:t>
            </w:r>
            <w:r w:rsidRPr="002A373F">
              <w:rPr>
                <w:rFonts w:asciiTheme="minorEastAsia" w:hAnsiTheme="minorEastAsia" w:cs="Calibri" w:hint="eastAsia"/>
                <w:sz w:val="20"/>
                <w:szCs w:val="20"/>
              </w:rPr>
              <w:t xml:space="preserve">검색; </w:t>
            </w:r>
            <w:r w:rsidRPr="002A373F">
              <w:rPr>
                <w:rFonts w:asciiTheme="minorEastAsia" w:hAnsiTheme="minorEastAsia" w:cs="Calibri"/>
                <w:sz w:val="20"/>
                <w:szCs w:val="20"/>
              </w:rPr>
              <w:t>K</w:t>
            </w:r>
            <w:r w:rsidRPr="002A373F">
              <w:rPr>
                <w:rFonts w:asciiTheme="minorEastAsia" w:hAnsiTheme="minorEastAsia" w:cs="Calibri" w:hint="eastAsia"/>
                <w:sz w:val="20"/>
                <w:szCs w:val="20"/>
              </w:rPr>
              <w:t>iss 로그인 필요)</w:t>
            </w:r>
          </w:p>
          <w:p w14:paraId="1E69E7BE" w14:textId="77777777" w:rsidR="00B52211" w:rsidRDefault="00B52211" w:rsidP="00B52211">
            <w:pPr>
              <w:numPr>
                <w:ilvl w:val="0"/>
                <w:numId w:val="7"/>
              </w:numPr>
              <w:tabs>
                <w:tab w:val="left" w:pos="90"/>
              </w:tabs>
              <w:spacing w:line="259" w:lineRule="auto"/>
              <w:rPr>
                <w:rFonts w:asciiTheme="minorEastAsia" w:hAnsiTheme="minorEastAsia" w:cs="Calibri"/>
                <w:sz w:val="20"/>
                <w:szCs w:val="20"/>
              </w:rPr>
            </w:pPr>
            <w:r>
              <w:rPr>
                <w:rFonts w:asciiTheme="minorEastAsia" w:hAnsiTheme="minorEastAsia" w:cs="Calibri" w:hint="eastAsia"/>
                <w:sz w:val="20"/>
                <w:szCs w:val="20"/>
              </w:rPr>
              <w:t>서청희,</w:t>
            </w:r>
            <w:r>
              <w:rPr>
                <w:rFonts w:asciiTheme="minorEastAsia" w:hAnsiTheme="minorEastAsia" w:cs="Calibri"/>
                <w:sz w:val="20"/>
                <w:szCs w:val="20"/>
              </w:rPr>
              <w:t xml:space="preserve"> </w:t>
            </w:r>
            <w:r>
              <w:rPr>
                <w:rFonts w:asciiTheme="minorEastAsia" w:hAnsiTheme="minorEastAsia" w:cs="Calibri" w:hint="eastAsia"/>
                <w:sz w:val="20"/>
                <w:szCs w:val="20"/>
              </w:rPr>
              <w:t>이성규</w:t>
            </w:r>
            <w:r w:rsidRPr="007508AD">
              <w:rPr>
                <w:rFonts w:asciiTheme="minorEastAsia" w:hAnsiTheme="minorEastAsia" w:cs="Calibri" w:hint="eastAsia"/>
                <w:sz w:val="20"/>
                <w:szCs w:val="20"/>
              </w:rPr>
              <w:t>. “</w:t>
            </w:r>
            <w:r w:rsidRPr="002A373F">
              <w:rPr>
                <w:rFonts w:asciiTheme="minorEastAsia" w:hAnsiTheme="minorEastAsia" w:cs="Calibri" w:hint="eastAsia"/>
                <w:sz w:val="20"/>
                <w:szCs w:val="20"/>
              </w:rPr>
              <w:t>청소년기 부모자살을 경험한 유가족의 외상후 성장과정에 대한 현상학적 연구</w:t>
            </w:r>
            <w:r>
              <w:rPr>
                <w:rFonts w:asciiTheme="minorEastAsia" w:hAnsiTheme="minorEastAsia" w:cs="Calibri"/>
                <w:sz w:val="20"/>
                <w:szCs w:val="20"/>
              </w:rPr>
              <w:t xml:space="preserve">” </w:t>
            </w:r>
            <w:r w:rsidRPr="002A373F">
              <w:rPr>
                <w:rFonts w:asciiTheme="minorEastAsia" w:hAnsiTheme="minorEastAsia" w:cs="Calibri" w:hint="eastAsia"/>
                <w:i/>
                <w:iCs/>
                <w:sz w:val="20"/>
                <w:szCs w:val="20"/>
              </w:rPr>
              <w:t>한국 가족 복지학</w:t>
            </w:r>
            <w:r>
              <w:rPr>
                <w:rFonts w:asciiTheme="minorEastAsia" w:hAnsiTheme="minorEastAsia" w:cs="Calibri" w:hint="eastAsia"/>
                <w:sz w:val="20"/>
                <w:szCs w:val="20"/>
              </w:rPr>
              <w:t xml:space="preserve"> </w:t>
            </w:r>
            <w:r>
              <w:rPr>
                <w:rFonts w:asciiTheme="minorEastAsia" w:hAnsiTheme="minorEastAsia" w:cs="Calibri"/>
                <w:sz w:val="20"/>
                <w:szCs w:val="20"/>
              </w:rPr>
              <w:t xml:space="preserve">68.1(2021): 5-34. </w:t>
            </w:r>
            <w:r>
              <w:rPr>
                <w:rFonts w:asciiTheme="minorEastAsia" w:hAnsiTheme="minorEastAsia" w:cs="Calibri" w:hint="eastAsia"/>
                <w:sz w:val="20"/>
                <w:szCs w:val="20"/>
              </w:rPr>
              <w:t xml:space="preserve"> </w:t>
            </w:r>
            <w:r>
              <w:rPr>
                <w:rFonts w:asciiTheme="minorEastAsia" w:hAnsiTheme="minorEastAsia" w:cs="Calibri"/>
                <w:sz w:val="20"/>
                <w:szCs w:val="20"/>
              </w:rPr>
              <w:t xml:space="preserve"> </w:t>
            </w:r>
            <w:r w:rsidRPr="007508AD">
              <w:rPr>
                <w:rFonts w:asciiTheme="minorEastAsia" w:hAnsiTheme="minorEastAsia" w:cs="Calibri" w:hint="eastAsia"/>
                <w:sz w:val="20"/>
                <w:szCs w:val="20"/>
              </w:rPr>
              <w:t xml:space="preserve"> </w:t>
            </w:r>
          </w:p>
          <w:p w14:paraId="5FEC1660" w14:textId="6A7CC618" w:rsidR="00B52211" w:rsidRPr="002A373F" w:rsidRDefault="00B52211" w:rsidP="00B52211">
            <w:pPr>
              <w:tabs>
                <w:tab w:val="left" w:pos="90"/>
              </w:tabs>
              <w:ind w:left="720"/>
              <w:rPr>
                <w:rFonts w:asciiTheme="minorEastAsia" w:hAnsiTheme="minorEastAsia" w:cs="Calibri"/>
                <w:sz w:val="20"/>
                <w:szCs w:val="20"/>
              </w:rPr>
            </w:pPr>
            <w:hyperlink r:id="rId11" w:history="1">
              <w:r w:rsidRPr="002A373F">
                <w:rPr>
                  <w:rStyle w:val="Hyperlink"/>
                  <w:rFonts w:asciiTheme="minorEastAsia" w:hAnsiTheme="minorEastAsia" w:cs="Calibri"/>
                  <w:sz w:val="20"/>
                  <w:szCs w:val="20"/>
                </w:rPr>
                <w:t>https://kiss.kstudy.com/thesis/thesis-view.asp?key=3880025</w:t>
              </w:r>
            </w:hyperlink>
            <w:r w:rsidRPr="002A373F">
              <w:rPr>
                <w:rFonts w:asciiTheme="minorEastAsia" w:hAnsiTheme="minorEastAsia" w:cs="Calibri" w:hint="eastAsia"/>
                <w:sz w:val="20"/>
                <w:szCs w:val="20"/>
              </w:rPr>
              <w:t xml:space="preserve"> (1</w:t>
            </w:r>
            <w:r>
              <w:rPr>
                <w:rFonts w:asciiTheme="minorEastAsia" w:hAnsiTheme="minorEastAsia" w:cs="Calibri" w:hint="eastAsia"/>
                <w:sz w:val="20"/>
                <w:szCs w:val="20"/>
              </w:rPr>
              <w:t>2</w:t>
            </w:r>
            <w:r w:rsidRPr="002A373F">
              <w:rPr>
                <w:rFonts w:asciiTheme="minorEastAsia" w:hAnsiTheme="minorEastAsia" w:cs="Calibri" w:hint="eastAsia"/>
                <w:sz w:val="20"/>
                <w:szCs w:val="20"/>
              </w:rPr>
              <w:t>/</w:t>
            </w:r>
            <w:r>
              <w:rPr>
                <w:rFonts w:asciiTheme="minorEastAsia" w:hAnsiTheme="minorEastAsia" w:cs="Calibri" w:hint="eastAsia"/>
                <w:sz w:val="20"/>
                <w:szCs w:val="20"/>
              </w:rPr>
              <w:t>14</w:t>
            </w:r>
            <w:r w:rsidRPr="002A373F">
              <w:rPr>
                <w:rFonts w:asciiTheme="minorEastAsia" w:hAnsiTheme="minorEastAsia" w:cs="Calibri" w:hint="eastAsia"/>
                <w:sz w:val="20"/>
                <w:szCs w:val="20"/>
              </w:rPr>
              <w:t>/202</w:t>
            </w:r>
            <w:r>
              <w:rPr>
                <w:rFonts w:asciiTheme="minorEastAsia" w:hAnsiTheme="minorEastAsia" w:cs="Calibri" w:hint="eastAsia"/>
                <w:sz w:val="20"/>
                <w:szCs w:val="20"/>
              </w:rPr>
              <w:t>5</w:t>
            </w:r>
            <w:r w:rsidRPr="002A373F">
              <w:rPr>
                <w:rFonts w:asciiTheme="minorEastAsia" w:hAnsiTheme="minorEastAsia" w:cs="Calibri" w:hint="eastAsia"/>
                <w:sz w:val="20"/>
                <w:szCs w:val="20"/>
              </w:rPr>
              <w:t xml:space="preserve">검색; Kiss 로그인 필요)                                                    </w:t>
            </w:r>
          </w:p>
          <w:p w14:paraId="75243BCE" w14:textId="25D0E11B" w:rsidR="00B52211" w:rsidRPr="00B52211" w:rsidRDefault="00B52211" w:rsidP="00AE7B99">
            <w:pPr>
              <w:numPr>
                <w:ilvl w:val="0"/>
                <w:numId w:val="7"/>
              </w:numPr>
              <w:tabs>
                <w:tab w:val="left" w:pos="90"/>
              </w:tabs>
              <w:spacing w:line="259" w:lineRule="auto"/>
              <w:rPr>
                <w:rFonts w:asciiTheme="minorEastAsia" w:hAnsiTheme="minorEastAsia" w:cs="Calibri"/>
                <w:sz w:val="20"/>
                <w:szCs w:val="20"/>
              </w:rPr>
            </w:pPr>
            <w:r w:rsidRPr="00B52211">
              <w:rPr>
                <w:rFonts w:asciiTheme="minorEastAsia" w:hAnsiTheme="minorEastAsia" w:cs="Calibri" w:hint="eastAsia"/>
                <w:sz w:val="20"/>
                <w:szCs w:val="20"/>
              </w:rPr>
              <w:t>김지민,</w:t>
            </w:r>
            <w:r w:rsidRPr="00B52211">
              <w:rPr>
                <w:rFonts w:asciiTheme="minorEastAsia" w:hAnsiTheme="minorEastAsia" w:cs="Calibri"/>
                <w:sz w:val="20"/>
                <w:szCs w:val="20"/>
              </w:rPr>
              <w:t xml:space="preserve"> </w:t>
            </w:r>
            <w:r w:rsidRPr="00B52211">
              <w:rPr>
                <w:rFonts w:asciiTheme="minorEastAsia" w:hAnsiTheme="minorEastAsia" w:cs="Calibri" w:hint="eastAsia"/>
                <w:sz w:val="20"/>
                <w:szCs w:val="20"/>
              </w:rPr>
              <w:t>김선미,</w:t>
            </w:r>
            <w:r w:rsidRPr="00B52211">
              <w:rPr>
                <w:rFonts w:asciiTheme="minorEastAsia" w:hAnsiTheme="minorEastAsia" w:cs="Calibri"/>
                <w:sz w:val="20"/>
                <w:szCs w:val="20"/>
              </w:rPr>
              <w:t xml:space="preserve"> </w:t>
            </w:r>
            <w:r w:rsidRPr="00B52211">
              <w:rPr>
                <w:rFonts w:asciiTheme="minorEastAsia" w:hAnsiTheme="minorEastAsia" w:cs="Calibri" w:hint="eastAsia"/>
                <w:sz w:val="20"/>
                <w:szCs w:val="20"/>
              </w:rPr>
              <w:t>김정민.</w:t>
            </w:r>
            <w:r w:rsidRPr="00B52211">
              <w:rPr>
                <w:rFonts w:asciiTheme="minorEastAsia" w:hAnsiTheme="minorEastAsia" w:cs="Calibri"/>
                <w:sz w:val="20"/>
                <w:szCs w:val="20"/>
              </w:rPr>
              <w:t xml:space="preserve"> “</w:t>
            </w:r>
            <w:r w:rsidRPr="00B52211">
              <w:rPr>
                <w:rFonts w:asciiTheme="minorEastAsia" w:hAnsiTheme="minorEastAsia" w:cs="Calibri" w:hint="eastAsia"/>
                <w:sz w:val="20"/>
                <w:szCs w:val="20"/>
              </w:rPr>
              <w:t>대인관계 외상을 경험한 성인의 외상후 인지가 외상후 성장에 미치는 영향: 적응적 인지정서조절전략의 매개효과 및 자아탄력성의 조절효과</w:t>
            </w:r>
            <w:r w:rsidRPr="00B52211">
              <w:rPr>
                <w:rFonts w:asciiTheme="minorEastAsia" w:hAnsiTheme="minorEastAsia" w:cs="Calibri"/>
                <w:sz w:val="20"/>
                <w:szCs w:val="20"/>
              </w:rPr>
              <w:t xml:space="preserve">” </w:t>
            </w:r>
            <w:r w:rsidRPr="00B52211">
              <w:rPr>
                <w:rFonts w:asciiTheme="minorEastAsia" w:hAnsiTheme="minorEastAsia" w:cs="Calibri" w:hint="eastAsia"/>
                <w:i/>
                <w:iCs/>
                <w:sz w:val="20"/>
                <w:szCs w:val="20"/>
              </w:rPr>
              <w:t>정서.행동 장애 연구</w:t>
            </w:r>
            <w:r w:rsidRPr="00B52211">
              <w:rPr>
                <w:rFonts w:asciiTheme="minorEastAsia" w:hAnsiTheme="minorEastAsia" w:cs="Calibri" w:hint="eastAsia"/>
                <w:sz w:val="20"/>
                <w:szCs w:val="20"/>
              </w:rPr>
              <w:t>3</w:t>
            </w:r>
            <w:r w:rsidRPr="00B52211">
              <w:rPr>
                <w:rFonts w:asciiTheme="minorEastAsia" w:hAnsiTheme="minorEastAsia" w:cs="Calibri"/>
                <w:sz w:val="20"/>
                <w:szCs w:val="20"/>
              </w:rPr>
              <w:t xml:space="preserve">7.1(2021): 55-84. </w:t>
            </w:r>
            <w:hyperlink r:id="rId12" w:history="1">
              <w:r w:rsidRPr="00B52211">
                <w:rPr>
                  <w:rStyle w:val="Hyperlink"/>
                  <w:rFonts w:asciiTheme="minorEastAsia" w:hAnsiTheme="minorEastAsia" w:cs="Calibri"/>
                  <w:sz w:val="20"/>
                  <w:szCs w:val="20"/>
                </w:rPr>
                <w:t>https://kiss.kstudy.com/thesis/thesis-view.asp?key=3879073</w:t>
              </w:r>
            </w:hyperlink>
            <w:r w:rsidRPr="00B52211">
              <w:rPr>
                <w:rFonts w:asciiTheme="minorEastAsia" w:hAnsiTheme="minorEastAsia" w:cs="Calibri"/>
                <w:sz w:val="20"/>
                <w:szCs w:val="20"/>
              </w:rPr>
              <w:t xml:space="preserve"> (1</w:t>
            </w:r>
            <w:r w:rsidRPr="00B52211">
              <w:rPr>
                <w:rFonts w:asciiTheme="minorEastAsia" w:hAnsiTheme="minorEastAsia" w:cs="Calibri" w:hint="eastAsia"/>
                <w:sz w:val="20"/>
                <w:szCs w:val="20"/>
              </w:rPr>
              <w:t>2</w:t>
            </w:r>
            <w:r w:rsidRPr="00B52211">
              <w:rPr>
                <w:rFonts w:asciiTheme="minorEastAsia" w:hAnsiTheme="minorEastAsia" w:cs="Calibri"/>
                <w:sz w:val="20"/>
                <w:szCs w:val="20"/>
              </w:rPr>
              <w:t>/</w:t>
            </w:r>
            <w:r w:rsidRPr="00B52211">
              <w:rPr>
                <w:rFonts w:asciiTheme="minorEastAsia" w:hAnsiTheme="minorEastAsia" w:cs="Calibri" w:hint="eastAsia"/>
                <w:sz w:val="20"/>
                <w:szCs w:val="20"/>
              </w:rPr>
              <w:t xml:space="preserve">14/2025검색; </w:t>
            </w:r>
            <w:r w:rsidRPr="00B52211">
              <w:rPr>
                <w:rFonts w:asciiTheme="minorEastAsia" w:hAnsiTheme="minorEastAsia" w:cs="Calibri"/>
                <w:sz w:val="20"/>
                <w:szCs w:val="20"/>
              </w:rPr>
              <w:t>K</w:t>
            </w:r>
            <w:r w:rsidRPr="00B52211">
              <w:rPr>
                <w:rFonts w:asciiTheme="minorEastAsia" w:hAnsiTheme="minorEastAsia" w:cs="Calibri" w:hint="eastAsia"/>
                <w:sz w:val="20"/>
                <w:szCs w:val="20"/>
              </w:rPr>
              <w:t xml:space="preserve">iss 로그인 필요)  </w:t>
            </w:r>
          </w:p>
          <w:p w14:paraId="153C6326" w14:textId="4569F00A" w:rsidR="00B52211" w:rsidRPr="00310BBF" w:rsidRDefault="00B52211" w:rsidP="00B52211">
            <w:pPr>
              <w:rPr>
                <w:rFonts w:ascii="Times New Roman" w:hAnsi="Times New Roman" w:cs="Times New Roman"/>
                <w:b/>
                <w:bCs/>
                <w:sz w:val="20"/>
                <w:szCs w:val="20"/>
              </w:rPr>
            </w:pPr>
          </w:p>
        </w:tc>
      </w:tr>
    </w:tbl>
    <w:p w14:paraId="7269B662" w14:textId="6B4A2685" w:rsidR="00310BBF" w:rsidRDefault="00310BBF" w:rsidP="009A3C54">
      <w:pPr>
        <w:jc w:val="center"/>
        <w:rPr>
          <w:rFonts w:ascii="Times New Roman" w:hAnsi="Times New Roman" w:cs="Times New Roman"/>
          <w:b/>
          <w:bCs/>
          <w:sz w:val="32"/>
          <w:szCs w:val="32"/>
        </w:rPr>
      </w:pPr>
    </w:p>
    <w:p w14:paraId="2E608FB0" w14:textId="7C4D64AB"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E-Resources </w:t>
      </w:r>
      <w:r w:rsidR="00BB4376">
        <w:rPr>
          <w:rFonts w:asciiTheme="minorEastAsia" w:hAnsiTheme="minorEastAsia" w:cs="Times New Roman" w:hint="eastAsia"/>
          <w:b/>
          <w:bCs/>
          <w:sz w:val="24"/>
          <w:szCs w:val="24"/>
        </w:rPr>
        <w:t>&amp;</w:t>
      </w:r>
      <w:r w:rsidR="00BB4376">
        <w:rPr>
          <w:rFonts w:asciiTheme="minorEastAsia" w:hAnsiTheme="minorEastAsia" w:cs="Times New Roman"/>
          <w:b/>
          <w:bCs/>
          <w:sz w:val="24"/>
          <w:szCs w:val="24"/>
        </w:rPr>
        <w:t xml:space="preserve"> Report Template </w:t>
      </w:r>
      <w:r w:rsidR="00BB4376">
        <w:rPr>
          <w:rFonts w:asciiTheme="minorEastAsia" w:hAnsiTheme="minorEastAsia" w:cs="Times New Roman" w:hint="eastAsia"/>
          <w:b/>
          <w:bCs/>
          <w:sz w:val="24"/>
          <w:szCs w:val="24"/>
        </w:rPr>
        <w:t xml:space="preserve">온라인 자료 및 </w:t>
      </w:r>
      <w:r w:rsidR="008A2185">
        <w:rPr>
          <w:rFonts w:asciiTheme="minorEastAsia" w:hAnsiTheme="minorEastAsia" w:cs="Times New Roman" w:hint="eastAsia"/>
          <w:b/>
          <w:bCs/>
          <w:sz w:val="24"/>
          <w:szCs w:val="24"/>
        </w:rPr>
        <w:t>리포트</w:t>
      </w:r>
      <w:r w:rsidR="00BB4376">
        <w:rPr>
          <w:rFonts w:asciiTheme="minorEastAsia" w:hAnsiTheme="minorEastAsia" w:cs="Times New Roman" w:hint="eastAsia"/>
          <w:b/>
          <w:bCs/>
          <w:sz w:val="24"/>
          <w:szCs w:val="24"/>
        </w:rPr>
        <w:t xml:space="preserve"> 템플릿</w:t>
      </w:r>
      <w:r w:rsidR="00BB4376">
        <w:rPr>
          <w:rFonts w:asciiTheme="minorEastAsia" w:hAnsiTheme="minorEastAsia" w:cs="Times New Roman"/>
          <w:b/>
          <w:bCs/>
          <w:sz w:val="24"/>
          <w:szCs w:val="24"/>
        </w:rPr>
        <w:t xml:space="preserve"> </w:t>
      </w:r>
    </w:p>
    <w:p w14:paraId="49750D3B" w14:textId="77777777" w:rsidR="002A661E" w:rsidRDefault="002A661E" w:rsidP="002A661E">
      <w:pPr>
        <w:jc w:val="center"/>
        <w:rPr>
          <w:rFonts w:ascii="Times New Roman" w:hAnsi="Times New Roman" w:cs="Times New Roman"/>
          <w:b/>
          <w:bCs/>
          <w:sz w:val="32"/>
          <w:szCs w:val="32"/>
        </w:rPr>
      </w:pPr>
      <w:r>
        <w:rPr>
          <w:noProof/>
          <w:sz w:val="20"/>
          <w:szCs w:val="20"/>
          <w:lang w:eastAsia="en-US"/>
        </w:rPr>
        <w:lastRenderedPageBreak/>
        <mc:AlternateContent>
          <mc:Choice Requires="wps">
            <w:drawing>
              <wp:inline distT="0" distB="0" distL="0" distR="0" wp14:anchorId="2A89766A" wp14:editId="76907C26">
                <wp:extent cx="5943600" cy="0"/>
                <wp:effectExtent l="0" t="19050" r="19050" b="19050"/>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617314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2A661E" w14:paraId="72E09AD4" w14:textId="77777777" w:rsidTr="002A661E">
        <w:tc>
          <w:tcPr>
            <w:tcW w:w="9350" w:type="dxa"/>
          </w:tcPr>
          <w:p w14:paraId="29303129" w14:textId="77777777" w:rsidR="00FA3542" w:rsidRPr="00FA3542" w:rsidRDefault="00FA3542" w:rsidP="00FA3542">
            <w:r w:rsidRPr="00FA3542">
              <w:rPr>
                <w:rFonts w:hint="eastAsia"/>
                <w:b/>
                <w:bCs/>
              </w:rPr>
              <w:t xml:space="preserve">+ </w:t>
            </w:r>
            <w:hyperlink r:id="rId13" w:history="1">
              <w:r w:rsidRPr="00FA3542">
                <w:rPr>
                  <w:rStyle w:val="Hyperlink"/>
                  <w:rFonts w:hint="eastAsia"/>
                  <w:b/>
                  <w:bCs/>
                </w:rPr>
                <w:t>WMU Library Website</w:t>
              </w:r>
            </w:hyperlink>
            <w:r w:rsidRPr="00FA3542">
              <w:rPr>
                <w:rFonts w:hint="eastAsia"/>
                <w:b/>
                <w:bCs/>
              </w:rPr>
              <w:t xml:space="preserve">: WMU </w:t>
            </w:r>
            <w:r w:rsidRPr="00FA3542">
              <w:rPr>
                <w:rFonts w:hint="eastAsia"/>
                <w:b/>
                <w:bCs/>
              </w:rPr>
              <w:t>도서관이</w:t>
            </w:r>
            <w:r w:rsidRPr="00FA3542">
              <w:rPr>
                <w:rFonts w:hint="eastAsia"/>
                <w:b/>
                <w:bCs/>
              </w:rPr>
              <w:t xml:space="preserve"> </w:t>
            </w:r>
            <w:r w:rsidRPr="00FA3542">
              <w:rPr>
                <w:rFonts w:hint="eastAsia"/>
                <w:b/>
                <w:bCs/>
              </w:rPr>
              <w:t>소장한</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검색할</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WMU</w:t>
            </w:r>
            <w:r w:rsidRPr="00FA3542">
              <w:rPr>
                <w:rFonts w:hint="eastAsia"/>
                <w:b/>
                <w:bCs/>
              </w:rPr>
              <w:t>도서관</w:t>
            </w:r>
            <w:r w:rsidRPr="00FA3542">
              <w:rPr>
                <w:rFonts w:hint="eastAsia"/>
                <w:b/>
                <w:bCs/>
              </w:rPr>
              <w:t xml:space="preserve"> </w:t>
            </w:r>
            <w:r w:rsidRPr="00FA3542">
              <w:rPr>
                <w:rFonts w:hint="eastAsia"/>
                <w:b/>
                <w:bCs/>
              </w:rPr>
              <w:t>웹사이트</w:t>
            </w:r>
            <w:r w:rsidRPr="00FA3542">
              <w:rPr>
                <w:rFonts w:hint="eastAsia"/>
                <w:b/>
                <w:bCs/>
              </w:rPr>
              <w:t xml:space="preserve"> (The WMU Library website where you can search materials held by the WMU Library)</w:t>
            </w:r>
          </w:p>
          <w:p w14:paraId="38DAA885" w14:textId="77777777" w:rsidR="00FA3542" w:rsidRPr="00FA3542" w:rsidRDefault="00FA3542" w:rsidP="00FA3542">
            <w:r w:rsidRPr="00FA3542">
              <w:rPr>
                <w:rFonts w:hint="eastAsia"/>
                <w:b/>
                <w:bCs/>
              </w:rPr>
              <w:t xml:space="preserve">+  </w:t>
            </w:r>
            <w:hyperlink r:id="rId14" w:history="1">
              <w:r w:rsidRPr="00FA3542">
                <w:rPr>
                  <w:rStyle w:val="Hyperlink"/>
                  <w:rFonts w:hint="eastAsia"/>
                  <w:b/>
                  <w:bCs/>
                </w:rPr>
                <w:t>WMU Library Resources Guide</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자료</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서비스에</w:t>
            </w:r>
            <w:r w:rsidRPr="00FA3542">
              <w:rPr>
                <w:rFonts w:hint="eastAsia"/>
                <w:b/>
                <w:bCs/>
              </w:rPr>
              <w:t xml:space="preserve"> </w:t>
            </w:r>
            <w:r w:rsidRPr="00FA3542">
              <w:rPr>
                <w:rFonts w:hint="eastAsia"/>
                <w:b/>
                <w:bCs/>
              </w:rPr>
              <w:t>대한</w:t>
            </w:r>
            <w:r w:rsidRPr="00FA3542">
              <w:rPr>
                <w:rFonts w:hint="eastAsia"/>
                <w:b/>
                <w:bCs/>
              </w:rPr>
              <w:t xml:space="preserve"> </w:t>
            </w:r>
            <w:r w:rsidRPr="00FA3542">
              <w:rPr>
                <w:rFonts w:hint="eastAsia"/>
                <w:b/>
                <w:bCs/>
              </w:rPr>
              <w:t>자세한</w:t>
            </w:r>
            <w:r w:rsidRPr="00FA3542">
              <w:rPr>
                <w:rFonts w:hint="eastAsia"/>
                <w:b/>
                <w:bCs/>
              </w:rPr>
              <w:t xml:space="preserve"> </w:t>
            </w:r>
            <w:r w:rsidRPr="00FA3542">
              <w:rPr>
                <w:rFonts w:hint="eastAsia"/>
                <w:b/>
                <w:bCs/>
              </w:rPr>
              <w:t>안내를</w:t>
            </w:r>
            <w:r w:rsidRPr="00FA3542">
              <w:rPr>
                <w:rFonts w:hint="eastAsia"/>
                <w:b/>
                <w:bCs/>
              </w:rPr>
              <w:t xml:space="preserve"> </w:t>
            </w:r>
            <w:r w:rsidRPr="00FA3542">
              <w:rPr>
                <w:rFonts w:hint="eastAsia"/>
                <w:b/>
                <w:bCs/>
              </w:rPr>
              <w:t>보실</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t>
            </w:r>
            <w:r w:rsidRPr="00FA3542">
              <w:rPr>
                <w:rFonts w:hint="eastAsia"/>
                <w:b/>
                <w:bCs/>
              </w:rPr>
              <w:t>도서관블로그</w:t>
            </w:r>
            <w:r w:rsidRPr="00FA3542">
              <w:rPr>
                <w:rFonts w:hint="eastAsia"/>
                <w:b/>
                <w:bCs/>
              </w:rPr>
              <w:t xml:space="preserve"> (WMU Library Blog for detailed information about the materials and services offered by the WMU Library)</w:t>
            </w:r>
          </w:p>
          <w:p w14:paraId="377FB9C1" w14:textId="77777777" w:rsidR="00FA3542" w:rsidRPr="00FA3542" w:rsidRDefault="00FA3542" w:rsidP="00FA3542">
            <w:r w:rsidRPr="00FA3542">
              <w:rPr>
                <w:rFonts w:hint="eastAsia"/>
                <w:b/>
                <w:bCs/>
              </w:rPr>
              <w:t xml:space="preserve">+ </w:t>
            </w:r>
            <w:hyperlink r:id="rId15" w:history="1">
              <w:r w:rsidRPr="00FA3542">
                <w:rPr>
                  <w:rStyle w:val="Hyperlink"/>
                  <w:rFonts w:hint="eastAsia"/>
                  <w:b/>
                  <w:bCs/>
                </w:rPr>
                <w:t>Databases User Manual</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데이터베이스</w:t>
            </w:r>
            <w:r w:rsidRPr="00FA3542">
              <w:rPr>
                <w:rFonts w:hint="eastAsia"/>
                <w:b/>
                <w:bCs/>
              </w:rPr>
              <w:t xml:space="preserve"> </w:t>
            </w:r>
            <w:r w:rsidRPr="00FA3542">
              <w:rPr>
                <w:rFonts w:hint="eastAsia"/>
                <w:b/>
                <w:bCs/>
              </w:rPr>
              <w:t>사용</w:t>
            </w:r>
            <w:r w:rsidRPr="00FA3542">
              <w:rPr>
                <w:rFonts w:hint="eastAsia"/>
                <w:b/>
                <w:bCs/>
              </w:rPr>
              <w:t xml:space="preserve"> </w:t>
            </w:r>
            <w:r w:rsidRPr="00FA3542">
              <w:rPr>
                <w:rFonts w:hint="eastAsia"/>
                <w:b/>
                <w:bCs/>
              </w:rPr>
              <w:t>안내</w:t>
            </w:r>
            <w:r w:rsidRPr="00FA3542">
              <w:rPr>
                <w:rFonts w:hint="eastAsia"/>
                <w:b/>
                <w:bCs/>
              </w:rPr>
              <w:t xml:space="preserve"> (Guidance on using Databases provided by the WMU Library)</w:t>
            </w:r>
          </w:p>
          <w:p w14:paraId="3A05E6DF" w14:textId="77777777" w:rsidR="00FA3542" w:rsidRPr="00FA3542" w:rsidRDefault="00FA3542" w:rsidP="00FA3542">
            <w:r w:rsidRPr="00FA3542">
              <w:rPr>
                <w:rFonts w:hint="eastAsia"/>
                <w:b/>
                <w:bCs/>
              </w:rPr>
              <w:t xml:space="preserve">+ </w:t>
            </w:r>
            <w:hyperlink r:id="rId16" w:history="1">
              <w:r w:rsidRPr="00FA3542">
                <w:rPr>
                  <w:rStyle w:val="Hyperlink"/>
                  <w:rFonts w:hint="eastAsia"/>
                  <w:b/>
                  <w:bCs/>
                </w:rPr>
                <w:t>인터넷</w:t>
              </w:r>
              <w:r w:rsidRPr="00FA3542">
                <w:rPr>
                  <w:rStyle w:val="Hyperlink"/>
                  <w:rFonts w:hint="eastAsia"/>
                  <w:b/>
                  <w:bCs/>
                </w:rPr>
                <w:t xml:space="preserve"> </w:t>
              </w:r>
              <w:r w:rsidRPr="00FA3542">
                <w:rPr>
                  <w:rStyle w:val="Hyperlink"/>
                  <w:rFonts w:hint="eastAsia"/>
                  <w:b/>
                  <w:bCs/>
                </w:rPr>
                <w:t>자료</w:t>
              </w:r>
              <w:r w:rsidRPr="00FA3542">
                <w:rPr>
                  <w:rStyle w:val="Hyperlink"/>
                  <w:rFonts w:hint="eastAsia"/>
                  <w:b/>
                  <w:bCs/>
                </w:rPr>
                <w:t xml:space="preserve"> </w:t>
              </w:r>
              <w:r w:rsidRPr="00FA3542">
                <w:rPr>
                  <w:rStyle w:val="Hyperlink"/>
                  <w:rFonts w:hint="eastAsia"/>
                  <w:b/>
                  <w:bCs/>
                </w:rPr>
                <w:t>사용법</w:t>
              </w:r>
              <w:r w:rsidRPr="00FA3542">
                <w:rPr>
                  <w:rStyle w:val="Hyperlink"/>
                  <w:rFonts w:hint="eastAsia"/>
                  <w:b/>
                  <w:bCs/>
                </w:rPr>
                <w:t xml:space="preserve"> (How to Use Internet Resources)</w:t>
              </w:r>
            </w:hyperlink>
            <w:r w:rsidRPr="00FA3542">
              <w:rPr>
                <w:rFonts w:hint="eastAsia"/>
                <w:b/>
                <w:bCs/>
              </w:rPr>
              <w:t xml:space="preserve">: </w:t>
            </w:r>
            <w:r w:rsidRPr="00FA3542">
              <w:rPr>
                <w:rFonts w:hint="eastAsia"/>
                <w:b/>
                <w:bCs/>
              </w:rPr>
              <w:t>인터넷자료를</w:t>
            </w:r>
            <w:r w:rsidRPr="00FA3542">
              <w:rPr>
                <w:rFonts w:hint="eastAsia"/>
                <w:b/>
                <w:bCs/>
              </w:rPr>
              <w:t xml:space="preserve"> </w:t>
            </w:r>
            <w:r w:rsidRPr="00FA3542">
              <w:rPr>
                <w:rFonts w:hint="eastAsia"/>
                <w:b/>
                <w:bCs/>
              </w:rPr>
              <w:t>평가하고</w:t>
            </w:r>
            <w:r w:rsidRPr="00FA3542">
              <w:rPr>
                <w:rFonts w:hint="eastAsia"/>
                <w:b/>
                <w:bCs/>
              </w:rPr>
              <w:t xml:space="preserve"> </w:t>
            </w:r>
            <w:r w:rsidRPr="00FA3542">
              <w:rPr>
                <w:rFonts w:hint="eastAsia"/>
                <w:b/>
                <w:bCs/>
              </w:rPr>
              <w:t>활용하는</w:t>
            </w:r>
            <w:r w:rsidRPr="00FA3542">
              <w:rPr>
                <w:rFonts w:hint="eastAsia"/>
                <w:b/>
                <w:bCs/>
              </w:rPr>
              <w:t xml:space="preserve"> </w:t>
            </w:r>
            <w:r w:rsidRPr="00FA3542">
              <w:rPr>
                <w:rFonts w:hint="eastAsia"/>
                <w:b/>
                <w:bCs/>
              </w:rPr>
              <w:t>방법을</w:t>
            </w:r>
            <w:r w:rsidRPr="00FA3542">
              <w:rPr>
                <w:rFonts w:hint="eastAsia"/>
                <w:b/>
                <w:bCs/>
              </w:rPr>
              <w:t xml:space="preserve"> </w:t>
            </w:r>
            <w:r w:rsidRPr="00FA3542">
              <w:rPr>
                <w:rFonts w:hint="eastAsia"/>
                <w:b/>
                <w:bCs/>
              </w:rPr>
              <w:t>안내</w:t>
            </w:r>
            <w:r w:rsidRPr="00FA3542">
              <w:rPr>
                <w:rFonts w:hint="eastAsia"/>
                <w:b/>
                <w:bCs/>
              </w:rPr>
              <w:t xml:space="preserve"> &amp; </w:t>
            </w:r>
            <w:r w:rsidRPr="00FA3542">
              <w:rPr>
                <w:rFonts w:hint="eastAsia"/>
                <w:b/>
                <w:bCs/>
              </w:rPr>
              <w:t>각종</w:t>
            </w:r>
            <w:r w:rsidRPr="00FA3542">
              <w:rPr>
                <w:rFonts w:hint="eastAsia"/>
                <w:b/>
                <w:bCs/>
              </w:rPr>
              <w:t xml:space="preserve"> </w:t>
            </w:r>
            <w:r w:rsidRPr="00FA3542">
              <w:rPr>
                <w:rFonts w:hint="eastAsia"/>
                <w:b/>
                <w:bCs/>
              </w:rPr>
              <w:t>인터넷</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주제별로</w:t>
            </w:r>
            <w:r w:rsidRPr="00FA3542">
              <w:rPr>
                <w:rFonts w:hint="eastAsia"/>
                <w:b/>
                <w:bCs/>
              </w:rPr>
              <w:t xml:space="preserve"> </w:t>
            </w:r>
            <w:r w:rsidRPr="00FA3542">
              <w:rPr>
                <w:rFonts w:hint="eastAsia"/>
                <w:b/>
                <w:bCs/>
              </w:rPr>
              <w:t>정리해</w:t>
            </w:r>
            <w:r w:rsidRPr="00FA3542">
              <w:rPr>
                <w:rFonts w:hint="eastAsia"/>
                <w:b/>
                <w:bCs/>
              </w:rPr>
              <w:t xml:space="preserve"> </w:t>
            </w:r>
            <w:r w:rsidRPr="00FA3542">
              <w:rPr>
                <w:rFonts w:hint="eastAsia"/>
                <w:b/>
                <w:bCs/>
              </w:rPr>
              <w:t>놓은</w:t>
            </w:r>
            <w:r w:rsidRPr="00FA3542">
              <w:rPr>
                <w:rFonts w:hint="eastAsia"/>
                <w:b/>
                <w:bCs/>
              </w:rPr>
              <w:t xml:space="preserve"> </w:t>
            </w:r>
            <w:r w:rsidRPr="00FA3542">
              <w:rPr>
                <w:rFonts w:hint="eastAsia"/>
                <w:b/>
                <w:bCs/>
              </w:rPr>
              <w:t>리스트</w:t>
            </w:r>
            <w:r w:rsidRPr="00FA3542">
              <w:rPr>
                <w:rFonts w:hint="eastAsia"/>
                <w:b/>
                <w:bCs/>
              </w:rPr>
              <w:t xml:space="preserve"> (Guidelines for evaluating and utilizing online resources &amp; a list of various online resources categorized by program)</w:t>
            </w:r>
          </w:p>
          <w:p w14:paraId="0F76D6FA" w14:textId="77777777" w:rsidR="00FA3542" w:rsidRPr="00FA3542" w:rsidRDefault="00FA3542" w:rsidP="00FA3542">
            <w:r w:rsidRPr="00FA3542">
              <w:rPr>
                <w:rFonts w:hint="eastAsia"/>
                <w:b/>
                <w:bCs/>
              </w:rPr>
              <w:t xml:space="preserve">+ </w:t>
            </w:r>
            <w:hyperlink r:id="rId17" w:history="1">
              <w:r w:rsidRPr="00FA3542">
                <w:rPr>
                  <w:rStyle w:val="Hyperlink"/>
                  <w:rFonts w:hint="eastAsia"/>
                  <w:b/>
                  <w:bCs/>
                </w:rPr>
                <w:t xml:space="preserve">AI </w:t>
              </w:r>
              <w:r w:rsidRPr="00FA3542">
                <w:rPr>
                  <w:rStyle w:val="Hyperlink"/>
                  <w:rFonts w:hint="eastAsia"/>
                  <w:b/>
                  <w:bCs/>
                </w:rPr>
                <w:t>활용</w:t>
              </w:r>
              <w:r w:rsidRPr="00FA3542">
                <w:rPr>
                  <w:rStyle w:val="Hyperlink"/>
                  <w:rFonts w:hint="eastAsia"/>
                  <w:b/>
                  <w:bCs/>
                </w:rPr>
                <w:t xml:space="preserve"> </w:t>
              </w:r>
              <w:r w:rsidRPr="00FA3542">
                <w:rPr>
                  <w:rStyle w:val="Hyperlink"/>
                  <w:rFonts w:hint="eastAsia"/>
                  <w:b/>
                  <w:bCs/>
                </w:rPr>
                <w:t>가이드</w:t>
              </w:r>
              <w:r w:rsidRPr="00FA3542">
                <w:rPr>
                  <w:rStyle w:val="Hyperlink"/>
                  <w:rFonts w:hint="eastAsia"/>
                  <w:b/>
                  <w:bCs/>
                </w:rPr>
                <w:t xml:space="preserve"> (AI Utilization Guide)</w:t>
              </w:r>
            </w:hyperlink>
            <w:r w:rsidRPr="00FA3542">
              <w:rPr>
                <w:rFonts w:hint="eastAsia"/>
                <w:b/>
                <w:bCs/>
              </w:rPr>
              <w:t>: AI</w:t>
            </w:r>
            <w:r w:rsidRPr="00FA3542">
              <w:rPr>
                <w:rFonts w:hint="eastAsia"/>
                <w:b/>
                <w:bCs/>
              </w:rPr>
              <w:t>의</w:t>
            </w:r>
            <w:r w:rsidRPr="00FA3542">
              <w:rPr>
                <w:rFonts w:hint="eastAsia"/>
                <w:b/>
                <w:bCs/>
              </w:rPr>
              <w:t xml:space="preserve"> </w:t>
            </w:r>
            <w:r w:rsidRPr="00FA3542">
              <w:rPr>
                <w:rFonts w:hint="eastAsia"/>
                <w:b/>
                <w:bCs/>
              </w:rPr>
              <w:t>특징</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활용방법</w:t>
            </w:r>
            <w:r w:rsidRPr="00FA3542">
              <w:rPr>
                <w:rFonts w:hint="eastAsia"/>
                <w:b/>
                <w:bCs/>
              </w:rPr>
              <w:t xml:space="preserve"> </w:t>
            </w:r>
            <w:r w:rsidRPr="00FA3542">
              <w:rPr>
                <w:rFonts w:hint="eastAsia"/>
                <w:b/>
                <w:bCs/>
              </w:rPr>
              <w:t>안내</w:t>
            </w:r>
            <w:r w:rsidRPr="00FA3542">
              <w:rPr>
                <w:rFonts w:hint="eastAsia"/>
                <w:b/>
                <w:bCs/>
              </w:rPr>
              <w:t xml:space="preserve"> </w:t>
            </w:r>
            <w:r w:rsidRPr="00FA3542">
              <w:rPr>
                <w:rFonts w:hint="eastAsia"/>
                <w:b/>
                <w:bCs/>
              </w:rPr>
              <w:t>자료들</w:t>
            </w:r>
            <w:r w:rsidRPr="00FA3542">
              <w:rPr>
                <w:rFonts w:hint="eastAsia"/>
                <w:b/>
                <w:bCs/>
              </w:rPr>
              <w:t xml:space="preserve"> (Generative Artificial Intelligence: Features &amp; Application Guide)</w:t>
            </w:r>
          </w:p>
          <w:p w14:paraId="5D21DFC1" w14:textId="77777777" w:rsidR="00FA3542" w:rsidRPr="00FA3542" w:rsidRDefault="00FA3542" w:rsidP="00FA3542">
            <w:r w:rsidRPr="00FA3542">
              <w:rPr>
                <w:rFonts w:hint="eastAsia"/>
                <w:b/>
                <w:bCs/>
              </w:rPr>
              <w:t xml:space="preserve">+ </w:t>
            </w:r>
            <w:hyperlink r:id="rId18" w:history="1">
              <w:r w:rsidRPr="00FA3542">
                <w:rPr>
                  <w:rStyle w:val="Hyperlink"/>
                  <w:rFonts w:hint="eastAsia"/>
                  <w:b/>
                  <w:bCs/>
                </w:rPr>
                <w:t>Report Templates &amp; Chicago Style/ APA Style Guide</w:t>
              </w:r>
            </w:hyperlink>
            <w:r w:rsidRPr="00FA3542">
              <w:rPr>
                <w:rFonts w:hint="eastAsia"/>
                <w:b/>
                <w:bCs/>
              </w:rPr>
              <w:t xml:space="preserve">: WMU </w:t>
            </w:r>
            <w:r w:rsidRPr="00FA3542">
              <w:rPr>
                <w:rFonts w:hint="eastAsia"/>
                <w:b/>
                <w:bCs/>
              </w:rPr>
              <w:t>리포트</w:t>
            </w:r>
            <w:r w:rsidRPr="00FA3542">
              <w:rPr>
                <w:rFonts w:hint="eastAsia"/>
                <w:b/>
                <w:bCs/>
              </w:rPr>
              <w:t xml:space="preserve"> </w:t>
            </w:r>
            <w:r w:rsidRPr="00FA3542">
              <w:rPr>
                <w:rFonts w:hint="eastAsia"/>
                <w:b/>
                <w:bCs/>
              </w:rPr>
              <w:t>템플릿</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시카고스타일과</w:t>
            </w:r>
            <w:r w:rsidRPr="00FA3542">
              <w:rPr>
                <w:rFonts w:hint="eastAsia"/>
                <w:b/>
                <w:bCs/>
              </w:rPr>
              <w:t xml:space="preserve"> APA</w:t>
            </w:r>
            <w:r w:rsidRPr="00FA3542">
              <w:rPr>
                <w:rFonts w:hint="eastAsia"/>
                <w:b/>
                <w:bCs/>
              </w:rPr>
              <w:t>스타일</w:t>
            </w:r>
            <w:r w:rsidRPr="00FA3542">
              <w:rPr>
                <w:rFonts w:hint="eastAsia"/>
                <w:b/>
                <w:bCs/>
              </w:rPr>
              <w:t xml:space="preserve"> </w:t>
            </w:r>
            <w:r w:rsidRPr="00FA3542">
              <w:rPr>
                <w:rFonts w:hint="eastAsia"/>
                <w:b/>
                <w:bCs/>
              </w:rPr>
              <w:t>가이드</w:t>
            </w:r>
            <w:r w:rsidRPr="00FA3542">
              <w:rPr>
                <w:rFonts w:hint="eastAsia"/>
                <w:b/>
                <w:bCs/>
              </w:rPr>
              <w:t xml:space="preserve"> (WMU Report Templates and Chicago Style &amp; APA Style Guides)</w:t>
            </w:r>
          </w:p>
          <w:p w14:paraId="7791CC05" w14:textId="77777777" w:rsidR="00FA3542" w:rsidRPr="00FA3542" w:rsidRDefault="00FA3542" w:rsidP="00FA3542">
            <w:r w:rsidRPr="00FA3542">
              <w:rPr>
                <w:rFonts w:hint="eastAsia"/>
                <w:b/>
                <w:bCs/>
              </w:rPr>
              <w:t xml:space="preserve">+ WMU Library Contact Information:  </w:t>
            </w:r>
            <w:r w:rsidRPr="00FA3542">
              <w:rPr>
                <w:rFonts w:hint="eastAsia"/>
              </w:rPr>
              <w:t>library@wmu.edu; (213) 388-1000 (Ext. 130)</w:t>
            </w:r>
          </w:p>
          <w:p w14:paraId="7E89431D" w14:textId="29E32252" w:rsidR="002A661E" w:rsidRPr="002A661E" w:rsidRDefault="002A661E" w:rsidP="00FA3542">
            <w:pPr>
              <w:rPr>
                <w:rFonts w:asciiTheme="minorEastAsia" w:hAnsiTheme="minorEastAsia" w:cs="Times New Roman"/>
                <w:sz w:val="6"/>
                <w:szCs w:val="6"/>
              </w:rPr>
            </w:pPr>
          </w:p>
        </w:tc>
      </w:tr>
    </w:tbl>
    <w:p w14:paraId="16B4BA6C" w14:textId="73FB9B5B" w:rsidR="002A661E" w:rsidRDefault="002A661E" w:rsidP="009A3C54">
      <w:pPr>
        <w:jc w:val="center"/>
        <w:rPr>
          <w:rFonts w:ascii="Times New Roman" w:hAnsi="Times New Roman" w:cs="Times New Roman"/>
          <w:b/>
          <w:bCs/>
          <w:sz w:val="32"/>
          <w:szCs w:val="32"/>
        </w:rPr>
      </w:pPr>
    </w:p>
    <w:p w14:paraId="5E4DED88" w14:textId="462B5205"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S</w:t>
      </w:r>
      <w:r>
        <w:rPr>
          <w:rFonts w:asciiTheme="minorEastAsia" w:hAnsiTheme="minorEastAsia" w:cs="Times New Roman"/>
          <w:b/>
          <w:bCs/>
          <w:sz w:val="24"/>
          <w:szCs w:val="24"/>
        </w:rPr>
        <w:t xml:space="preserve">tructured Hour </w:t>
      </w:r>
      <w:r>
        <w:rPr>
          <w:rFonts w:asciiTheme="minorEastAsia" w:hAnsiTheme="minorEastAsia" w:cs="Times New Roman" w:hint="eastAsia"/>
          <w:b/>
          <w:bCs/>
          <w:sz w:val="24"/>
          <w:szCs w:val="24"/>
        </w:rPr>
        <w:t xml:space="preserve">수업의 구성 </w:t>
      </w:r>
    </w:p>
    <w:p w14:paraId="6E9E667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DCD4722" wp14:editId="572EB8D8">
                <wp:extent cx="5943600" cy="0"/>
                <wp:effectExtent l="0" t="19050" r="19050" b="19050"/>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F15A54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2875"/>
        <w:gridCol w:w="2700"/>
      </w:tblGrid>
      <w:tr w:rsidR="00B52211" w14:paraId="31B48371" w14:textId="77777777" w:rsidTr="00677FDF">
        <w:tc>
          <w:tcPr>
            <w:tcW w:w="2875" w:type="dxa"/>
          </w:tcPr>
          <w:p w14:paraId="3F466431" w14:textId="4FF39825" w:rsidR="00B52211" w:rsidRPr="00D607A1" w:rsidRDefault="00B52211" w:rsidP="00B52211">
            <w:pPr>
              <w:rPr>
                <w:rFonts w:asciiTheme="majorEastAsia" w:eastAsiaTheme="majorEastAsia" w:hAnsiTheme="majorEastAsia"/>
                <w:color w:val="FF0000"/>
                <w:sz w:val="20"/>
                <w:szCs w:val="20"/>
                <w:highlight w:val="yellow"/>
              </w:rPr>
            </w:pPr>
            <w:r w:rsidRPr="005D797E">
              <w:rPr>
                <w:rFonts w:asciiTheme="majorEastAsia" w:eastAsiaTheme="majorEastAsia" w:hAnsiTheme="majorEastAsia" w:hint="eastAsia"/>
                <w:sz w:val="20"/>
                <w:szCs w:val="20"/>
              </w:rPr>
              <w:t>O</w:t>
            </w:r>
            <w:r w:rsidRPr="005D797E">
              <w:rPr>
                <w:rFonts w:asciiTheme="majorEastAsia" w:eastAsiaTheme="majorEastAsia" w:hAnsiTheme="majorEastAsia"/>
                <w:sz w:val="20"/>
                <w:szCs w:val="20"/>
              </w:rPr>
              <w:t xml:space="preserve">nline Lecture </w:t>
            </w:r>
          </w:p>
        </w:tc>
        <w:tc>
          <w:tcPr>
            <w:tcW w:w="2700" w:type="dxa"/>
          </w:tcPr>
          <w:p w14:paraId="0A7E7E00" w14:textId="4F209590" w:rsidR="00B52211" w:rsidRPr="00D607A1" w:rsidRDefault="00B52211" w:rsidP="00B52211">
            <w:pPr>
              <w:rPr>
                <w:rFonts w:asciiTheme="majorEastAsia" w:eastAsiaTheme="majorEastAsia" w:hAnsiTheme="majorEastAsia"/>
                <w:color w:val="FF0000"/>
                <w:sz w:val="20"/>
                <w:szCs w:val="20"/>
                <w:highlight w:val="yellow"/>
              </w:rPr>
            </w:pPr>
            <w:r w:rsidRPr="005D797E">
              <w:rPr>
                <w:rFonts w:asciiTheme="majorEastAsia" w:eastAsiaTheme="majorEastAsia" w:hAnsiTheme="majorEastAsia"/>
                <w:sz w:val="20"/>
                <w:szCs w:val="20"/>
              </w:rPr>
              <w:t xml:space="preserve">8 hours </w:t>
            </w:r>
          </w:p>
        </w:tc>
      </w:tr>
      <w:tr w:rsidR="00B52211" w14:paraId="5BCE9619" w14:textId="77777777" w:rsidTr="00677FDF">
        <w:tc>
          <w:tcPr>
            <w:tcW w:w="2875" w:type="dxa"/>
          </w:tcPr>
          <w:p w14:paraId="75235DCA" w14:textId="30169226" w:rsidR="00B52211" w:rsidRPr="00D607A1" w:rsidRDefault="00B52211" w:rsidP="00B52211">
            <w:pPr>
              <w:rPr>
                <w:rFonts w:asciiTheme="majorEastAsia" w:eastAsiaTheme="majorEastAsia" w:hAnsiTheme="majorEastAsia"/>
                <w:color w:val="FF0000"/>
                <w:sz w:val="20"/>
                <w:szCs w:val="20"/>
                <w:highlight w:val="yellow"/>
              </w:rPr>
            </w:pPr>
            <w:r w:rsidRPr="005D797E">
              <w:rPr>
                <w:rFonts w:asciiTheme="majorEastAsia" w:eastAsiaTheme="majorEastAsia" w:hAnsiTheme="majorEastAsia"/>
                <w:sz w:val="20"/>
                <w:szCs w:val="20"/>
              </w:rPr>
              <w:t xml:space="preserve">Synchronous Discussion </w:t>
            </w:r>
          </w:p>
        </w:tc>
        <w:tc>
          <w:tcPr>
            <w:tcW w:w="2700" w:type="dxa"/>
          </w:tcPr>
          <w:p w14:paraId="68D2031E" w14:textId="6CF197AA" w:rsidR="00B52211" w:rsidRPr="00D607A1" w:rsidRDefault="00B52211" w:rsidP="00B52211">
            <w:pPr>
              <w:rPr>
                <w:rFonts w:asciiTheme="majorEastAsia" w:eastAsiaTheme="majorEastAsia" w:hAnsiTheme="majorEastAsia"/>
                <w:color w:val="FF0000"/>
                <w:sz w:val="20"/>
                <w:szCs w:val="20"/>
                <w:highlight w:val="yellow"/>
              </w:rPr>
            </w:pPr>
            <w:r w:rsidRPr="005D797E">
              <w:rPr>
                <w:rFonts w:asciiTheme="majorEastAsia" w:eastAsiaTheme="majorEastAsia" w:hAnsiTheme="majorEastAsia"/>
                <w:sz w:val="20"/>
                <w:szCs w:val="20"/>
              </w:rPr>
              <w:t xml:space="preserve">3 hours </w:t>
            </w:r>
          </w:p>
        </w:tc>
      </w:tr>
      <w:tr w:rsidR="00B52211" w14:paraId="75E87A1B" w14:textId="77777777" w:rsidTr="00677FDF">
        <w:tc>
          <w:tcPr>
            <w:tcW w:w="2875" w:type="dxa"/>
          </w:tcPr>
          <w:p w14:paraId="1F61351F" w14:textId="0B544920" w:rsidR="00B52211" w:rsidRPr="00D607A1" w:rsidRDefault="00B52211" w:rsidP="00B52211">
            <w:pPr>
              <w:rPr>
                <w:rFonts w:asciiTheme="majorEastAsia" w:eastAsiaTheme="majorEastAsia" w:hAnsiTheme="majorEastAsia"/>
                <w:color w:val="FF0000"/>
                <w:sz w:val="20"/>
                <w:szCs w:val="20"/>
                <w:highlight w:val="yellow"/>
              </w:rPr>
            </w:pPr>
            <w:r w:rsidRPr="005D797E">
              <w:rPr>
                <w:rFonts w:asciiTheme="majorEastAsia" w:eastAsiaTheme="majorEastAsia" w:hAnsiTheme="majorEastAsia"/>
                <w:sz w:val="20"/>
                <w:szCs w:val="20"/>
              </w:rPr>
              <w:t xml:space="preserve">600 Pages of Reading </w:t>
            </w:r>
          </w:p>
        </w:tc>
        <w:tc>
          <w:tcPr>
            <w:tcW w:w="2700" w:type="dxa"/>
          </w:tcPr>
          <w:p w14:paraId="6F3F9949" w14:textId="3B86078C" w:rsidR="00B52211" w:rsidRPr="00D607A1" w:rsidRDefault="00B52211" w:rsidP="00B52211">
            <w:pPr>
              <w:rPr>
                <w:rFonts w:asciiTheme="majorEastAsia" w:eastAsiaTheme="majorEastAsia" w:hAnsiTheme="majorEastAsia"/>
                <w:color w:val="FF0000"/>
                <w:sz w:val="20"/>
                <w:szCs w:val="20"/>
                <w:highlight w:val="yellow"/>
              </w:rPr>
            </w:pPr>
            <w:r w:rsidRPr="005D797E">
              <w:rPr>
                <w:rFonts w:asciiTheme="majorEastAsia" w:eastAsiaTheme="majorEastAsia" w:hAnsiTheme="majorEastAsia"/>
                <w:sz w:val="20"/>
                <w:szCs w:val="20"/>
              </w:rPr>
              <w:t>40 hours</w:t>
            </w:r>
          </w:p>
        </w:tc>
      </w:tr>
      <w:tr w:rsidR="00B52211" w14:paraId="3079B0BB" w14:textId="77777777" w:rsidTr="00677FDF">
        <w:tc>
          <w:tcPr>
            <w:tcW w:w="2875" w:type="dxa"/>
          </w:tcPr>
          <w:p w14:paraId="72A14FEC" w14:textId="1FDC652C" w:rsidR="00B52211" w:rsidRPr="00D607A1" w:rsidRDefault="00B52211" w:rsidP="00B52211">
            <w:pPr>
              <w:rPr>
                <w:rFonts w:asciiTheme="majorEastAsia" w:eastAsiaTheme="majorEastAsia" w:hAnsiTheme="majorEastAsia"/>
                <w:color w:val="FF0000"/>
                <w:sz w:val="20"/>
                <w:szCs w:val="20"/>
                <w:highlight w:val="yellow"/>
              </w:rPr>
            </w:pPr>
            <w:r w:rsidRPr="005D797E">
              <w:rPr>
                <w:rFonts w:asciiTheme="majorEastAsia" w:eastAsiaTheme="majorEastAsia" w:hAnsiTheme="majorEastAsia"/>
                <w:sz w:val="20"/>
                <w:szCs w:val="20"/>
              </w:rPr>
              <w:t>Asynchronous Discussion</w:t>
            </w:r>
          </w:p>
        </w:tc>
        <w:tc>
          <w:tcPr>
            <w:tcW w:w="2700" w:type="dxa"/>
          </w:tcPr>
          <w:p w14:paraId="31840327" w14:textId="6521FE42" w:rsidR="00B52211" w:rsidRPr="00D607A1" w:rsidRDefault="00B52211" w:rsidP="00B52211">
            <w:pPr>
              <w:rPr>
                <w:rFonts w:asciiTheme="majorEastAsia" w:eastAsiaTheme="majorEastAsia" w:hAnsiTheme="majorEastAsia"/>
                <w:color w:val="FF0000"/>
                <w:sz w:val="20"/>
                <w:szCs w:val="20"/>
                <w:highlight w:val="yellow"/>
              </w:rPr>
            </w:pPr>
            <w:r w:rsidRPr="005D797E">
              <w:rPr>
                <w:rFonts w:asciiTheme="majorEastAsia" w:eastAsiaTheme="majorEastAsia" w:hAnsiTheme="majorEastAsia"/>
                <w:sz w:val="20"/>
                <w:szCs w:val="20"/>
              </w:rPr>
              <w:t xml:space="preserve">17 hours </w:t>
            </w:r>
          </w:p>
        </w:tc>
      </w:tr>
      <w:tr w:rsidR="00B52211" w14:paraId="05A836F2" w14:textId="77777777" w:rsidTr="00677FDF">
        <w:tc>
          <w:tcPr>
            <w:tcW w:w="2875" w:type="dxa"/>
          </w:tcPr>
          <w:p w14:paraId="477DCD4D" w14:textId="6424096F" w:rsidR="00B52211" w:rsidRPr="00D607A1" w:rsidRDefault="00B52211" w:rsidP="00B52211">
            <w:pPr>
              <w:rPr>
                <w:rFonts w:asciiTheme="majorEastAsia" w:eastAsiaTheme="majorEastAsia" w:hAnsiTheme="majorEastAsia"/>
                <w:color w:val="FF0000"/>
                <w:sz w:val="20"/>
                <w:szCs w:val="20"/>
                <w:highlight w:val="yellow"/>
              </w:rPr>
            </w:pPr>
            <w:r w:rsidRPr="005D797E">
              <w:rPr>
                <w:rFonts w:asciiTheme="majorEastAsia" w:eastAsiaTheme="majorEastAsia" w:hAnsiTheme="majorEastAsia"/>
                <w:sz w:val="20"/>
                <w:szCs w:val="20"/>
              </w:rPr>
              <w:t>Final Exam</w:t>
            </w:r>
          </w:p>
        </w:tc>
        <w:tc>
          <w:tcPr>
            <w:tcW w:w="2700" w:type="dxa"/>
          </w:tcPr>
          <w:p w14:paraId="4039D4DF" w14:textId="558AD0E6" w:rsidR="00B52211" w:rsidRPr="00D607A1" w:rsidRDefault="00B52211" w:rsidP="00B52211">
            <w:pPr>
              <w:rPr>
                <w:rFonts w:asciiTheme="majorEastAsia" w:eastAsiaTheme="majorEastAsia" w:hAnsiTheme="majorEastAsia"/>
                <w:color w:val="FF0000"/>
                <w:sz w:val="20"/>
                <w:szCs w:val="20"/>
                <w:highlight w:val="yellow"/>
              </w:rPr>
            </w:pPr>
            <w:r w:rsidRPr="005D797E">
              <w:rPr>
                <w:rFonts w:asciiTheme="majorEastAsia" w:eastAsiaTheme="majorEastAsia" w:hAnsiTheme="majorEastAsia"/>
                <w:sz w:val="20"/>
                <w:szCs w:val="20"/>
              </w:rPr>
              <w:t xml:space="preserve">20 hours </w:t>
            </w:r>
          </w:p>
        </w:tc>
      </w:tr>
      <w:tr w:rsidR="00B52211" w14:paraId="1AD01766" w14:textId="77777777" w:rsidTr="00677FDF">
        <w:tc>
          <w:tcPr>
            <w:tcW w:w="2875" w:type="dxa"/>
          </w:tcPr>
          <w:p w14:paraId="2150A3C7" w14:textId="497CDEC5" w:rsidR="00B52211" w:rsidRPr="00D607A1" w:rsidRDefault="00B52211" w:rsidP="00B52211">
            <w:pPr>
              <w:rPr>
                <w:rFonts w:asciiTheme="majorEastAsia" w:eastAsiaTheme="majorEastAsia" w:hAnsiTheme="majorEastAsia"/>
                <w:color w:val="FF0000"/>
                <w:sz w:val="20"/>
                <w:szCs w:val="20"/>
                <w:highlight w:val="yellow"/>
              </w:rPr>
            </w:pPr>
            <w:r w:rsidRPr="005D797E">
              <w:rPr>
                <w:rFonts w:asciiTheme="majorEastAsia" w:eastAsiaTheme="majorEastAsia" w:hAnsiTheme="majorEastAsia"/>
                <w:sz w:val="20"/>
                <w:szCs w:val="20"/>
              </w:rPr>
              <w:t xml:space="preserve">Observation </w:t>
            </w:r>
          </w:p>
        </w:tc>
        <w:tc>
          <w:tcPr>
            <w:tcW w:w="2700" w:type="dxa"/>
          </w:tcPr>
          <w:p w14:paraId="2DA7D62C" w14:textId="567B15E3" w:rsidR="00B52211" w:rsidRPr="00D607A1" w:rsidRDefault="00B52211" w:rsidP="00B52211">
            <w:pPr>
              <w:rPr>
                <w:rFonts w:asciiTheme="majorEastAsia" w:eastAsiaTheme="majorEastAsia" w:hAnsiTheme="majorEastAsia"/>
                <w:color w:val="FF0000"/>
                <w:sz w:val="20"/>
                <w:szCs w:val="20"/>
                <w:highlight w:val="yellow"/>
              </w:rPr>
            </w:pPr>
            <w:r w:rsidRPr="005D797E">
              <w:rPr>
                <w:rFonts w:asciiTheme="majorEastAsia" w:eastAsiaTheme="majorEastAsia" w:hAnsiTheme="majorEastAsia"/>
                <w:sz w:val="20"/>
                <w:szCs w:val="20"/>
              </w:rPr>
              <w:t xml:space="preserve">5 hours </w:t>
            </w:r>
          </w:p>
        </w:tc>
      </w:tr>
      <w:tr w:rsidR="00B52211" w14:paraId="1D55E09F" w14:textId="77777777" w:rsidTr="00677FDF">
        <w:tc>
          <w:tcPr>
            <w:tcW w:w="2875" w:type="dxa"/>
          </w:tcPr>
          <w:p w14:paraId="3C1E6D7C" w14:textId="4B039C00" w:rsidR="00B52211" w:rsidRPr="00D607A1" w:rsidRDefault="00B52211" w:rsidP="00B52211">
            <w:pPr>
              <w:rPr>
                <w:rFonts w:asciiTheme="majorEastAsia" w:eastAsiaTheme="majorEastAsia" w:hAnsiTheme="majorEastAsia"/>
                <w:color w:val="FF0000"/>
                <w:sz w:val="20"/>
                <w:szCs w:val="20"/>
                <w:highlight w:val="yellow"/>
              </w:rPr>
            </w:pPr>
            <w:r w:rsidRPr="005D797E">
              <w:rPr>
                <w:rFonts w:asciiTheme="majorEastAsia" w:eastAsiaTheme="majorEastAsia" w:hAnsiTheme="majorEastAsia"/>
                <w:sz w:val="20"/>
                <w:szCs w:val="20"/>
              </w:rPr>
              <w:t xml:space="preserve">Research </w:t>
            </w:r>
          </w:p>
        </w:tc>
        <w:tc>
          <w:tcPr>
            <w:tcW w:w="2700" w:type="dxa"/>
          </w:tcPr>
          <w:p w14:paraId="765B082F" w14:textId="64849379" w:rsidR="00B52211" w:rsidRPr="00D607A1" w:rsidRDefault="00B52211" w:rsidP="00B52211">
            <w:pPr>
              <w:rPr>
                <w:rFonts w:asciiTheme="majorEastAsia" w:eastAsiaTheme="majorEastAsia" w:hAnsiTheme="majorEastAsia"/>
                <w:color w:val="FF0000"/>
                <w:sz w:val="20"/>
                <w:szCs w:val="20"/>
                <w:highlight w:val="yellow"/>
              </w:rPr>
            </w:pPr>
            <w:r w:rsidRPr="005D797E">
              <w:rPr>
                <w:rFonts w:asciiTheme="majorEastAsia" w:eastAsiaTheme="majorEastAsia" w:hAnsiTheme="majorEastAsia"/>
                <w:sz w:val="20"/>
                <w:szCs w:val="20"/>
              </w:rPr>
              <w:t xml:space="preserve">10 hours </w:t>
            </w:r>
          </w:p>
        </w:tc>
      </w:tr>
      <w:tr w:rsidR="00B52211" w14:paraId="0DC24549" w14:textId="77777777" w:rsidTr="00677FDF">
        <w:tc>
          <w:tcPr>
            <w:tcW w:w="2875" w:type="dxa"/>
          </w:tcPr>
          <w:p w14:paraId="0296FCD2" w14:textId="4D1A833D" w:rsidR="00B52211" w:rsidRPr="00D607A1" w:rsidRDefault="00B52211" w:rsidP="00B52211">
            <w:pPr>
              <w:rPr>
                <w:rFonts w:asciiTheme="majorEastAsia" w:eastAsiaTheme="majorEastAsia" w:hAnsiTheme="majorEastAsia"/>
                <w:color w:val="FF0000"/>
                <w:sz w:val="20"/>
                <w:szCs w:val="20"/>
                <w:highlight w:val="yellow"/>
              </w:rPr>
            </w:pPr>
            <w:r w:rsidRPr="005D797E">
              <w:rPr>
                <w:rFonts w:asciiTheme="majorEastAsia" w:eastAsiaTheme="majorEastAsia" w:hAnsiTheme="majorEastAsia"/>
                <w:sz w:val="20"/>
                <w:szCs w:val="20"/>
              </w:rPr>
              <w:t>Research Paper</w:t>
            </w:r>
          </w:p>
        </w:tc>
        <w:tc>
          <w:tcPr>
            <w:tcW w:w="2700" w:type="dxa"/>
          </w:tcPr>
          <w:p w14:paraId="756DBB95" w14:textId="0D29A5C9" w:rsidR="00B52211" w:rsidRPr="00D607A1" w:rsidRDefault="00B52211" w:rsidP="00B52211">
            <w:pPr>
              <w:rPr>
                <w:rFonts w:asciiTheme="majorEastAsia" w:eastAsiaTheme="majorEastAsia" w:hAnsiTheme="majorEastAsia"/>
                <w:color w:val="FF0000"/>
                <w:sz w:val="20"/>
                <w:szCs w:val="20"/>
                <w:highlight w:val="yellow"/>
              </w:rPr>
            </w:pPr>
            <w:r w:rsidRPr="005D797E">
              <w:rPr>
                <w:rFonts w:asciiTheme="majorEastAsia" w:eastAsiaTheme="majorEastAsia" w:hAnsiTheme="majorEastAsia"/>
                <w:sz w:val="20"/>
                <w:szCs w:val="20"/>
              </w:rPr>
              <w:t xml:space="preserve">32 hours </w:t>
            </w:r>
          </w:p>
        </w:tc>
      </w:tr>
      <w:tr w:rsidR="00B52211" w14:paraId="6ED3161D" w14:textId="77777777" w:rsidTr="00677FDF">
        <w:tc>
          <w:tcPr>
            <w:tcW w:w="2875" w:type="dxa"/>
          </w:tcPr>
          <w:p w14:paraId="70E8B930" w14:textId="11C9D5B5" w:rsidR="00B52211" w:rsidRPr="00D75428" w:rsidRDefault="00B52211" w:rsidP="00B52211">
            <w:pPr>
              <w:rPr>
                <w:rFonts w:asciiTheme="majorEastAsia" w:eastAsiaTheme="majorEastAsia" w:hAnsiTheme="majorEastAsia"/>
                <w:sz w:val="20"/>
                <w:szCs w:val="20"/>
              </w:rPr>
            </w:pPr>
            <w:r w:rsidRPr="005D797E">
              <w:rPr>
                <w:rFonts w:asciiTheme="majorEastAsia" w:eastAsiaTheme="majorEastAsia" w:hAnsiTheme="majorEastAsia"/>
                <w:sz w:val="20"/>
                <w:szCs w:val="20"/>
              </w:rPr>
              <w:t xml:space="preserve">Total </w:t>
            </w:r>
          </w:p>
        </w:tc>
        <w:tc>
          <w:tcPr>
            <w:tcW w:w="2700" w:type="dxa"/>
          </w:tcPr>
          <w:p w14:paraId="2B156511" w14:textId="07183163" w:rsidR="00B52211" w:rsidRPr="00D75428" w:rsidRDefault="00B52211" w:rsidP="00B52211">
            <w:pPr>
              <w:rPr>
                <w:rFonts w:asciiTheme="majorEastAsia" w:eastAsiaTheme="majorEastAsia" w:hAnsiTheme="majorEastAsia"/>
                <w:sz w:val="20"/>
                <w:szCs w:val="20"/>
              </w:rPr>
            </w:pPr>
            <w:r w:rsidRPr="005D797E">
              <w:rPr>
                <w:rFonts w:asciiTheme="majorEastAsia" w:eastAsiaTheme="majorEastAsia" w:hAnsiTheme="majorEastAsia"/>
                <w:sz w:val="20"/>
                <w:szCs w:val="20"/>
              </w:rPr>
              <w:t xml:space="preserve">135 hours </w:t>
            </w:r>
          </w:p>
        </w:tc>
      </w:tr>
    </w:tbl>
    <w:p w14:paraId="1683EDFE" w14:textId="77777777" w:rsidR="002A661E" w:rsidRDefault="002A661E" w:rsidP="002A661E">
      <w:pPr>
        <w:rPr>
          <w:rFonts w:ascii="Times New Roman" w:hAnsi="Times New Roman" w:cs="Times New Roman"/>
          <w:b/>
          <w:bCs/>
          <w:sz w:val="32"/>
          <w:szCs w:val="32"/>
        </w:rPr>
      </w:pPr>
    </w:p>
    <w:p w14:paraId="01C00C6F" w14:textId="0C72D685"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G</w:t>
      </w:r>
      <w:r>
        <w:rPr>
          <w:rFonts w:asciiTheme="minorEastAsia" w:hAnsiTheme="minorEastAsia" w:cs="Times New Roman"/>
          <w:b/>
          <w:bCs/>
          <w:sz w:val="24"/>
          <w:szCs w:val="24"/>
        </w:rPr>
        <w:t xml:space="preserve">rading </w:t>
      </w:r>
      <w:r>
        <w:rPr>
          <w:rFonts w:asciiTheme="minorEastAsia" w:hAnsiTheme="minorEastAsia" w:cs="Times New Roman" w:hint="eastAsia"/>
          <w:b/>
          <w:bCs/>
          <w:sz w:val="24"/>
          <w:szCs w:val="24"/>
        </w:rPr>
        <w:t xml:space="preserve">성적 평가  </w:t>
      </w:r>
    </w:p>
    <w:p w14:paraId="3FA9B13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BFFD82E" wp14:editId="511547B5">
                <wp:extent cx="5943600" cy="0"/>
                <wp:effectExtent l="0" t="19050" r="19050" b="19050"/>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9CE675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jc w:val="center"/>
        <w:tblLook w:val="04A0" w:firstRow="1" w:lastRow="0" w:firstColumn="1" w:lastColumn="0" w:noHBand="0" w:noVBand="1"/>
      </w:tblPr>
      <w:tblGrid>
        <w:gridCol w:w="1558"/>
        <w:gridCol w:w="1558"/>
        <w:gridCol w:w="1558"/>
        <w:gridCol w:w="1558"/>
        <w:gridCol w:w="1559"/>
        <w:gridCol w:w="1559"/>
      </w:tblGrid>
      <w:tr w:rsidR="002F66C5" w14:paraId="290372CF" w14:textId="77777777" w:rsidTr="002F66C5">
        <w:trPr>
          <w:jc w:val="center"/>
        </w:trPr>
        <w:tc>
          <w:tcPr>
            <w:tcW w:w="1558" w:type="dxa"/>
            <w:vAlign w:val="center"/>
          </w:tcPr>
          <w:p w14:paraId="65FC0F7B" w14:textId="38DA66CE"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8" w:type="dxa"/>
            <w:vAlign w:val="center"/>
          </w:tcPr>
          <w:p w14:paraId="11EACC76" w14:textId="52DAC73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8" w:type="dxa"/>
            <w:vAlign w:val="center"/>
          </w:tcPr>
          <w:p w14:paraId="77B2781F" w14:textId="572340E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c>
          <w:tcPr>
            <w:tcW w:w="1558" w:type="dxa"/>
            <w:vAlign w:val="center"/>
          </w:tcPr>
          <w:p w14:paraId="14B73261" w14:textId="77FA2937"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9" w:type="dxa"/>
            <w:vAlign w:val="center"/>
          </w:tcPr>
          <w:p w14:paraId="5314631E" w14:textId="530C264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9" w:type="dxa"/>
            <w:vAlign w:val="center"/>
          </w:tcPr>
          <w:p w14:paraId="502B525C" w14:textId="14246E7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r>
      <w:tr w:rsidR="002F66C5" w14:paraId="434116F9" w14:textId="77777777" w:rsidTr="002F66C5">
        <w:trPr>
          <w:jc w:val="center"/>
        </w:trPr>
        <w:tc>
          <w:tcPr>
            <w:tcW w:w="1558" w:type="dxa"/>
            <w:vAlign w:val="center"/>
          </w:tcPr>
          <w:p w14:paraId="04582B72" w14:textId="54ADD54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8" w:type="dxa"/>
            <w:vAlign w:val="center"/>
          </w:tcPr>
          <w:p w14:paraId="45876963" w14:textId="10AAEDC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4.0</w:t>
            </w:r>
          </w:p>
        </w:tc>
        <w:tc>
          <w:tcPr>
            <w:tcW w:w="1558" w:type="dxa"/>
            <w:vAlign w:val="center"/>
          </w:tcPr>
          <w:p w14:paraId="76E2E4E9" w14:textId="6389DFE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93+</w:t>
            </w:r>
          </w:p>
        </w:tc>
        <w:tc>
          <w:tcPr>
            <w:tcW w:w="1558" w:type="dxa"/>
            <w:vAlign w:val="center"/>
          </w:tcPr>
          <w:p w14:paraId="7974B8B3" w14:textId="009B9FD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9" w:type="dxa"/>
            <w:vAlign w:val="center"/>
          </w:tcPr>
          <w:p w14:paraId="0DDEA730" w14:textId="08564BF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3.7</w:t>
            </w:r>
          </w:p>
        </w:tc>
        <w:tc>
          <w:tcPr>
            <w:tcW w:w="1559" w:type="dxa"/>
            <w:vAlign w:val="center"/>
          </w:tcPr>
          <w:p w14:paraId="31C08F2A" w14:textId="5F98D2C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90-92</w:t>
            </w:r>
          </w:p>
        </w:tc>
      </w:tr>
      <w:tr w:rsidR="002F66C5" w14:paraId="1C4BBC9D" w14:textId="77777777" w:rsidTr="002F66C5">
        <w:trPr>
          <w:jc w:val="center"/>
        </w:trPr>
        <w:tc>
          <w:tcPr>
            <w:tcW w:w="1558" w:type="dxa"/>
            <w:vAlign w:val="center"/>
          </w:tcPr>
          <w:p w14:paraId="331B2AB2" w14:textId="44876F3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441B925" w14:textId="551A299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3.3</w:t>
            </w:r>
          </w:p>
        </w:tc>
        <w:tc>
          <w:tcPr>
            <w:tcW w:w="1558" w:type="dxa"/>
            <w:vAlign w:val="center"/>
          </w:tcPr>
          <w:p w14:paraId="5868890C" w14:textId="65CE0D2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88-89</w:t>
            </w:r>
          </w:p>
        </w:tc>
        <w:tc>
          <w:tcPr>
            <w:tcW w:w="1558" w:type="dxa"/>
            <w:vAlign w:val="center"/>
          </w:tcPr>
          <w:p w14:paraId="3D5E6B93" w14:textId="6D4F6F9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9" w:type="dxa"/>
            <w:vAlign w:val="center"/>
          </w:tcPr>
          <w:p w14:paraId="6A51B48D" w14:textId="06A0A89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3.0</w:t>
            </w:r>
          </w:p>
        </w:tc>
        <w:tc>
          <w:tcPr>
            <w:tcW w:w="1559" w:type="dxa"/>
            <w:vAlign w:val="center"/>
          </w:tcPr>
          <w:p w14:paraId="5B88705E" w14:textId="3E6678E2"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83-87</w:t>
            </w:r>
          </w:p>
        </w:tc>
      </w:tr>
      <w:tr w:rsidR="002F66C5" w14:paraId="076768CA" w14:textId="77777777" w:rsidTr="002F66C5">
        <w:trPr>
          <w:jc w:val="center"/>
        </w:trPr>
        <w:tc>
          <w:tcPr>
            <w:tcW w:w="1558" w:type="dxa"/>
            <w:vAlign w:val="center"/>
          </w:tcPr>
          <w:p w14:paraId="208F8D2F" w14:textId="16566E2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lastRenderedPageBreak/>
              <w:t>B-</w:t>
            </w:r>
          </w:p>
        </w:tc>
        <w:tc>
          <w:tcPr>
            <w:tcW w:w="1558" w:type="dxa"/>
            <w:vAlign w:val="center"/>
          </w:tcPr>
          <w:p w14:paraId="3E27F5C1" w14:textId="2F6FBC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2.7</w:t>
            </w:r>
          </w:p>
        </w:tc>
        <w:tc>
          <w:tcPr>
            <w:tcW w:w="1558" w:type="dxa"/>
            <w:vAlign w:val="center"/>
          </w:tcPr>
          <w:p w14:paraId="1E0BB100" w14:textId="493D40C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80-82</w:t>
            </w:r>
          </w:p>
        </w:tc>
        <w:tc>
          <w:tcPr>
            <w:tcW w:w="1558" w:type="dxa"/>
            <w:vAlign w:val="center"/>
          </w:tcPr>
          <w:p w14:paraId="41921635" w14:textId="6221CE6D"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1C6AB47D" w14:textId="2E56EE7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2.3</w:t>
            </w:r>
          </w:p>
        </w:tc>
        <w:tc>
          <w:tcPr>
            <w:tcW w:w="1559" w:type="dxa"/>
            <w:vAlign w:val="center"/>
          </w:tcPr>
          <w:p w14:paraId="449AF2F5" w14:textId="0A7F78E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78-79</w:t>
            </w:r>
          </w:p>
        </w:tc>
      </w:tr>
      <w:tr w:rsidR="002F66C5" w14:paraId="3E941EA8" w14:textId="77777777" w:rsidTr="002F66C5">
        <w:trPr>
          <w:jc w:val="center"/>
        </w:trPr>
        <w:tc>
          <w:tcPr>
            <w:tcW w:w="1558" w:type="dxa"/>
            <w:vAlign w:val="center"/>
          </w:tcPr>
          <w:p w14:paraId="252BC14F" w14:textId="0B682A1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8" w:type="dxa"/>
            <w:vAlign w:val="center"/>
          </w:tcPr>
          <w:p w14:paraId="1AA3C8D2" w14:textId="15593E0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2.0</w:t>
            </w:r>
          </w:p>
        </w:tc>
        <w:tc>
          <w:tcPr>
            <w:tcW w:w="1558" w:type="dxa"/>
            <w:vAlign w:val="center"/>
          </w:tcPr>
          <w:p w14:paraId="185BE0F4" w14:textId="7627EF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73-77</w:t>
            </w:r>
          </w:p>
        </w:tc>
        <w:tc>
          <w:tcPr>
            <w:tcW w:w="1558" w:type="dxa"/>
            <w:vAlign w:val="center"/>
          </w:tcPr>
          <w:p w14:paraId="17D1C11E" w14:textId="00FE611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64EA5285" w14:textId="63C70E3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1.7</w:t>
            </w:r>
          </w:p>
        </w:tc>
        <w:tc>
          <w:tcPr>
            <w:tcW w:w="1559" w:type="dxa"/>
            <w:vAlign w:val="center"/>
          </w:tcPr>
          <w:p w14:paraId="0C6CA21E" w14:textId="7AA9F94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70-72</w:t>
            </w:r>
          </w:p>
        </w:tc>
      </w:tr>
      <w:tr w:rsidR="002F66C5" w14:paraId="46D7A285" w14:textId="77777777" w:rsidTr="002F66C5">
        <w:trPr>
          <w:jc w:val="center"/>
        </w:trPr>
        <w:tc>
          <w:tcPr>
            <w:tcW w:w="1558" w:type="dxa"/>
            <w:vAlign w:val="center"/>
          </w:tcPr>
          <w:p w14:paraId="5368F0FE" w14:textId="34CFBC2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7BF21191" w14:textId="4E4621E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1.3</w:t>
            </w:r>
          </w:p>
        </w:tc>
        <w:tc>
          <w:tcPr>
            <w:tcW w:w="1558" w:type="dxa"/>
            <w:vAlign w:val="center"/>
          </w:tcPr>
          <w:p w14:paraId="1098EAF4" w14:textId="15F9325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68-69</w:t>
            </w:r>
          </w:p>
        </w:tc>
        <w:tc>
          <w:tcPr>
            <w:tcW w:w="1558" w:type="dxa"/>
            <w:vAlign w:val="center"/>
          </w:tcPr>
          <w:p w14:paraId="557A4F1B" w14:textId="39DEC40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9" w:type="dxa"/>
            <w:vAlign w:val="center"/>
          </w:tcPr>
          <w:p w14:paraId="5039AF0D" w14:textId="19A598F4"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1.0</w:t>
            </w:r>
          </w:p>
        </w:tc>
        <w:tc>
          <w:tcPr>
            <w:tcW w:w="1559" w:type="dxa"/>
            <w:vAlign w:val="center"/>
          </w:tcPr>
          <w:p w14:paraId="4FFD634F" w14:textId="03CF056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63-67</w:t>
            </w:r>
          </w:p>
        </w:tc>
      </w:tr>
      <w:tr w:rsidR="002F66C5" w14:paraId="584F8926" w14:textId="77777777" w:rsidTr="002F66C5">
        <w:trPr>
          <w:jc w:val="center"/>
        </w:trPr>
        <w:tc>
          <w:tcPr>
            <w:tcW w:w="1558" w:type="dxa"/>
            <w:vAlign w:val="center"/>
          </w:tcPr>
          <w:p w14:paraId="59829378" w14:textId="4F24D02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0160438E" w14:textId="6586F95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0.7</w:t>
            </w:r>
          </w:p>
        </w:tc>
        <w:tc>
          <w:tcPr>
            <w:tcW w:w="1558" w:type="dxa"/>
            <w:vAlign w:val="center"/>
          </w:tcPr>
          <w:p w14:paraId="650C53B5" w14:textId="09C9AB7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60-62</w:t>
            </w:r>
          </w:p>
        </w:tc>
        <w:tc>
          <w:tcPr>
            <w:tcW w:w="1558" w:type="dxa"/>
            <w:vAlign w:val="center"/>
          </w:tcPr>
          <w:p w14:paraId="24F43EA4" w14:textId="32144918"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F</w:t>
            </w:r>
          </w:p>
        </w:tc>
        <w:tc>
          <w:tcPr>
            <w:tcW w:w="1559" w:type="dxa"/>
            <w:vAlign w:val="center"/>
          </w:tcPr>
          <w:p w14:paraId="4913F07F" w14:textId="46D68A6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0.0</w:t>
            </w:r>
          </w:p>
        </w:tc>
        <w:tc>
          <w:tcPr>
            <w:tcW w:w="1559" w:type="dxa"/>
            <w:vAlign w:val="center"/>
          </w:tcPr>
          <w:p w14:paraId="1CFE0697" w14:textId="6C98983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0-59</w:t>
            </w:r>
          </w:p>
        </w:tc>
      </w:tr>
      <w:tr w:rsidR="002F66C5" w14:paraId="1B12A154" w14:textId="77777777" w:rsidTr="00EC4343">
        <w:trPr>
          <w:jc w:val="center"/>
        </w:trPr>
        <w:tc>
          <w:tcPr>
            <w:tcW w:w="9350" w:type="dxa"/>
            <w:gridSpan w:val="6"/>
          </w:tcPr>
          <w:p w14:paraId="61A3B900" w14:textId="769B6A77" w:rsidR="002F66C5" w:rsidRPr="005D797E" w:rsidRDefault="002F66C5" w:rsidP="002F66C5">
            <w:pPr>
              <w:rPr>
                <w:rFonts w:asciiTheme="minorEastAsia" w:hAnsiTheme="minorEastAsia"/>
                <w:sz w:val="18"/>
                <w:szCs w:val="18"/>
              </w:rPr>
            </w:pPr>
            <w:r w:rsidRPr="005D797E">
              <w:rPr>
                <w:rFonts w:asciiTheme="minorEastAsia" w:hAnsiTheme="minorEastAsia" w:hint="eastAsia"/>
                <w:sz w:val="18"/>
                <w:szCs w:val="18"/>
              </w:rPr>
              <w:t>&lt;“I", "F" 학점 규정&gt;</w:t>
            </w:r>
          </w:p>
          <w:p w14:paraId="60FD150E" w14:textId="576F5154" w:rsidR="002F66C5" w:rsidRPr="005D797E" w:rsidRDefault="002F66C5" w:rsidP="002F66C5">
            <w:pPr>
              <w:rPr>
                <w:rFonts w:asciiTheme="minorEastAsia" w:hAnsiTheme="minorEastAsia"/>
                <w:sz w:val="18"/>
                <w:szCs w:val="18"/>
              </w:rPr>
            </w:pPr>
            <w:r w:rsidRPr="005D797E">
              <w:rPr>
                <w:rFonts w:asciiTheme="minorEastAsia" w:hAnsiTheme="minorEastAsia"/>
                <w:sz w:val="18"/>
                <w:szCs w:val="18"/>
              </w:rPr>
              <w:t xml:space="preserve">a. </w:t>
            </w:r>
            <w:r w:rsidRPr="005D797E">
              <w:rPr>
                <w:rFonts w:asciiTheme="minorEastAsia" w:hAnsiTheme="minorEastAsia" w:hint="eastAsia"/>
                <w:sz w:val="18"/>
                <w:szCs w:val="18"/>
              </w:rPr>
              <w:t>"I" 학점: 위급한 상황으로 학업을 정상적으로 마칠 수 없을 경우, 부총장으로부터 “I" 학점 허락을 받고 한 학기 안에 모든 것을 완료하여야 하고. 한 학기 이후에는 “I" 가 ”F"로 자동 변경됩니다.</w:t>
            </w:r>
          </w:p>
          <w:p w14:paraId="064B8AA5" w14:textId="681DB50B" w:rsidR="002F66C5" w:rsidRPr="005D797E" w:rsidRDefault="002F66C5" w:rsidP="002F66C5">
            <w:pPr>
              <w:rPr>
                <w:rFonts w:ascii="Times New Roman" w:hAnsi="Times New Roman" w:cs="Times New Roman"/>
                <w:b/>
                <w:bCs/>
                <w:sz w:val="18"/>
                <w:szCs w:val="18"/>
              </w:rPr>
            </w:pPr>
            <w:r w:rsidRPr="005D797E">
              <w:rPr>
                <w:rFonts w:asciiTheme="minorEastAsia" w:hAnsiTheme="minorEastAsia" w:hint="eastAsia"/>
                <w:sz w:val="18"/>
                <w:szCs w:val="18"/>
              </w:rPr>
              <w:t>b. "F" 학점: 변경할 수 없으며 재수강을 할 경우, “B+" 이상을 넘을 수 없습니다.</w:t>
            </w:r>
          </w:p>
        </w:tc>
      </w:tr>
    </w:tbl>
    <w:p w14:paraId="3F9F05FD" w14:textId="77777777" w:rsidR="006B60D9" w:rsidRDefault="006B60D9" w:rsidP="002F66C5">
      <w:pPr>
        <w:spacing w:after="0"/>
        <w:rPr>
          <w:rFonts w:asciiTheme="minorEastAsia" w:hAnsiTheme="minorEastAsia" w:cs="Times New Roman"/>
          <w:b/>
          <w:bCs/>
          <w:sz w:val="24"/>
          <w:szCs w:val="24"/>
        </w:rPr>
      </w:pPr>
    </w:p>
    <w:p w14:paraId="10E5606A" w14:textId="06F6665B" w:rsidR="002F66C5" w:rsidRPr="00C02CC6" w:rsidRDefault="002F66C5" w:rsidP="002F66C5">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Course Schedule </w:t>
      </w:r>
      <w:r>
        <w:rPr>
          <w:rFonts w:asciiTheme="minorEastAsia" w:hAnsiTheme="minorEastAsia" w:cs="Times New Roman" w:hint="eastAsia"/>
          <w:b/>
          <w:bCs/>
          <w:sz w:val="24"/>
          <w:szCs w:val="24"/>
        </w:rPr>
        <w:t xml:space="preserve">강의 일정   </w:t>
      </w:r>
    </w:p>
    <w:p w14:paraId="4AB07E4D" w14:textId="77777777" w:rsidR="002F66C5" w:rsidRDefault="002F66C5" w:rsidP="002F66C5">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FEA27DC" wp14:editId="0508259A">
                <wp:extent cx="5943600" cy="0"/>
                <wp:effectExtent l="0" t="19050" r="19050" b="19050"/>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8C7C60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9535" w:type="dxa"/>
        <w:tblLook w:val="04A0" w:firstRow="1" w:lastRow="0" w:firstColumn="1" w:lastColumn="0" w:noHBand="0" w:noVBand="1"/>
      </w:tblPr>
      <w:tblGrid>
        <w:gridCol w:w="749"/>
        <w:gridCol w:w="1231"/>
        <w:gridCol w:w="2965"/>
        <w:gridCol w:w="2340"/>
        <w:gridCol w:w="2250"/>
      </w:tblGrid>
      <w:tr w:rsidR="0007299B" w14:paraId="653E39B3" w14:textId="77777777" w:rsidTr="00B52211">
        <w:tc>
          <w:tcPr>
            <w:tcW w:w="749" w:type="dxa"/>
            <w:vAlign w:val="center"/>
          </w:tcPr>
          <w:p w14:paraId="069D795B" w14:textId="4D7BB44A"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W</w:t>
            </w:r>
            <w:r w:rsidRPr="0007299B">
              <w:rPr>
                <w:rFonts w:asciiTheme="majorEastAsia" w:eastAsiaTheme="majorEastAsia" w:hAnsiTheme="majorEastAsia" w:hint="eastAsia"/>
                <w:bCs/>
                <w:sz w:val="20"/>
                <w:szCs w:val="20"/>
              </w:rPr>
              <w:t>e</w:t>
            </w:r>
            <w:r w:rsidRPr="0007299B">
              <w:rPr>
                <w:rFonts w:asciiTheme="majorEastAsia" w:eastAsiaTheme="majorEastAsia" w:hAnsiTheme="majorEastAsia"/>
                <w:bCs/>
                <w:sz w:val="20"/>
                <w:szCs w:val="20"/>
              </w:rPr>
              <w:t>ek</w:t>
            </w:r>
          </w:p>
        </w:tc>
        <w:tc>
          <w:tcPr>
            <w:tcW w:w="1231" w:type="dxa"/>
            <w:vAlign w:val="center"/>
          </w:tcPr>
          <w:p w14:paraId="62454FE1" w14:textId="6A6E24A0"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Calendar</w:t>
            </w:r>
          </w:p>
        </w:tc>
        <w:tc>
          <w:tcPr>
            <w:tcW w:w="2965" w:type="dxa"/>
            <w:vAlign w:val="center"/>
          </w:tcPr>
          <w:p w14:paraId="181650F1" w14:textId="1E7FF275"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Lesson</w:t>
            </w:r>
          </w:p>
        </w:tc>
        <w:tc>
          <w:tcPr>
            <w:tcW w:w="2340" w:type="dxa"/>
            <w:vAlign w:val="center"/>
          </w:tcPr>
          <w:p w14:paraId="2B2BFE1A" w14:textId="2D852E4C"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Assignment</w:t>
            </w:r>
          </w:p>
        </w:tc>
        <w:tc>
          <w:tcPr>
            <w:tcW w:w="2250" w:type="dxa"/>
            <w:vAlign w:val="center"/>
          </w:tcPr>
          <w:p w14:paraId="51BFE909" w14:textId="11FD86FE"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 xml:space="preserve">Reading </w:t>
            </w:r>
          </w:p>
        </w:tc>
      </w:tr>
      <w:tr w:rsidR="00B52211" w14:paraId="1CA99030" w14:textId="77777777" w:rsidTr="00B52211">
        <w:tc>
          <w:tcPr>
            <w:tcW w:w="749" w:type="dxa"/>
            <w:vAlign w:val="center"/>
          </w:tcPr>
          <w:p w14:paraId="4244A769" w14:textId="6E3697CF" w:rsidR="00B52211" w:rsidRPr="0007299B" w:rsidRDefault="00B52211" w:rsidP="00B52211">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1</w:t>
            </w:r>
          </w:p>
        </w:tc>
        <w:tc>
          <w:tcPr>
            <w:tcW w:w="1231" w:type="dxa"/>
            <w:vAlign w:val="center"/>
          </w:tcPr>
          <w:p w14:paraId="5ED74195" w14:textId="387CC7AF" w:rsidR="00B52211" w:rsidRPr="00CB3808" w:rsidRDefault="00B52211" w:rsidP="00B52211">
            <w:pPr>
              <w:rPr>
                <w:rFonts w:asciiTheme="majorEastAsia" w:eastAsiaTheme="majorEastAsia" w:hAnsiTheme="majorEastAsia" w:cs="Times New Roman"/>
                <w:b/>
                <w:bCs/>
                <w:color w:val="FF0000"/>
                <w:sz w:val="20"/>
                <w:szCs w:val="20"/>
              </w:rPr>
            </w:pPr>
            <w:r w:rsidRPr="00701B11">
              <w:rPr>
                <w:rFonts w:asciiTheme="majorEastAsia" w:eastAsiaTheme="majorEastAsia" w:hAnsiTheme="majorEastAsia"/>
                <w:sz w:val="20"/>
                <w:szCs w:val="20"/>
              </w:rPr>
              <w:t>1/2</w:t>
            </w:r>
            <w:r>
              <w:rPr>
                <w:rFonts w:asciiTheme="majorEastAsia" w:eastAsiaTheme="majorEastAsia" w:hAnsiTheme="majorEastAsia" w:hint="eastAsia"/>
                <w:sz w:val="20"/>
                <w:szCs w:val="20"/>
              </w:rPr>
              <w:t>6</w:t>
            </w:r>
            <w:r w:rsidRPr="00701B11">
              <w:rPr>
                <w:rFonts w:asciiTheme="majorEastAsia" w:eastAsiaTheme="majorEastAsia" w:hAnsiTheme="majorEastAsia"/>
                <w:sz w:val="20"/>
                <w:szCs w:val="20"/>
              </w:rPr>
              <w:t>-</w:t>
            </w:r>
            <w:r>
              <w:rPr>
                <w:rFonts w:asciiTheme="majorEastAsia" w:eastAsiaTheme="majorEastAsia" w:hAnsiTheme="majorEastAsia" w:hint="eastAsia"/>
                <w:sz w:val="20"/>
                <w:szCs w:val="20"/>
              </w:rPr>
              <w:t>2</w:t>
            </w:r>
            <w:r w:rsidRPr="00701B11">
              <w:rPr>
                <w:rFonts w:asciiTheme="majorEastAsia" w:eastAsiaTheme="majorEastAsia" w:hAnsiTheme="majorEastAsia"/>
                <w:sz w:val="20"/>
                <w:szCs w:val="20"/>
              </w:rPr>
              <w:t>/</w:t>
            </w:r>
            <w:r>
              <w:rPr>
                <w:rFonts w:asciiTheme="majorEastAsia" w:eastAsiaTheme="majorEastAsia" w:hAnsiTheme="majorEastAsia" w:hint="eastAsia"/>
                <w:sz w:val="20"/>
                <w:szCs w:val="20"/>
              </w:rPr>
              <w:t>1</w:t>
            </w:r>
          </w:p>
        </w:tc>
        <w:tc>
          <w:tcPr>
            <w:tcW w:w="2965" w:type="dxa"/>
            <w:vAlign w:val="center"/>
          </w:tcPr>
          <w:p w14:paraId="02FBD430" w14:textId="260548FC" w:rsidR="00B52211" w:rsidRPr="00CB3808" w:rsidRDefault="00B52211" w:rsidP="00B52211">
            <w:pPr>
              <w:jc w:val="center"/>
              <w:rPr>
                <w:rFonts w:asciiTheme="majorEastAsia" w:eastAsiaTheme="majorEastAsia" w:hAnsiTheme="majorEastAsia" w:cs="Times New Roman"/>
                <w:b/>
                <w:bCs/>
                <w:i/>
                <w:iCs/>
                <w:color w:val="FF0000"/>
                <w:sz w:val="20"/>
                <w:szCs w:val="20"/>
              </w:rPr>
            </w:pPr>
            <w:r>
              <w:rPr>
                <w:rFonts w:asciiTheme="minorEastAsia" w:hAnsiTheme="minorEastAsia" w:hint="eastAsia"/>
                <w:sz w:val="20"/>
                <w:szCs w:val="20"/>
              </w:rPr>
              <w:t xml:space="preserve">인간 </w:t>
            </w:r>
            <w:r w:rsidRPr="00A40CC4">
              <w:rPr>
                <w:rFonts w:asciiTheme="minorEastAsia" w:hAnsiTheme="minorEastAsia"/>
                <w:sz w:val="20"/>
                <w:szCs w:val="20"/>
              </w:rPr>
              <w:t>고통</w:t>
            </w:r>
            <w:r>
              <w:rPr>
                <w:rFonts w:asciiTheme="minorEastAsia" w:hAnsiTheme="minorEastAsia" w:hint="eastAsia"/>
                <w:sz w:val="20"/>
                <w:szCs w:val="20"/>
              </w:rPr>
              <w:t>&amp; 외상후 성장</w:t>
            </w:r>
          </w:p>
        </w:tc>
        <w:tc>
          <w:tcPr>
            <w:tcW w:w="2340" w:type="dxa"/>
            <w:vAlign w:val="center"/>
          </w:tcPr>
          <w:p w14:paraId="1207EDDD" w14:textId="33CDBF2B" w:rsidR="00B52211" w:rsidRPr="00CB3808" w:rsidRDefault="00B52211" w:rsidP="00B52211">
            <w:pPr>
              <w:jc w:val="center"/>
              <w:rPr>
                <w:rFonts w:asciiTheme="majorEastAsia" w:eastAsiaTheme="majorEastAsia" w:hAnsiTheme="majorEastAsia" w:cs="Times New Roman"/>
                <w:b/>
                <w:bCs/>
                <w:color w:val="FF0000"/>
                <w:sz w:val="20"/>
                <w:szCs w:val="20"/>
              </w:rPr>
            </w:pPr>
            <w:r w:rsidRPr="00A40CC4">
              <w:rPr>
                <w:rFonts w:asciiTheme="minorEastAsia" w:hAnsiTheme="minorEastAsia" w:hint="eastAsia"/>
                <w:sz w:val="20"/>
                <w:szCs w:val="20"/>
              </w:rPr>
              <w:t>퀴즈/논의</w:t>
            </w:r>
          </w:p>
        </w:tc>
        <w:tc>
          <w:tcPr>
            <w:tcW w:w="2250" w:type="dxa"/>
          </w:tcPr>
          <w:p w14:paraId="553CE225" w14:textId="772BA35E" w:rsidR="00B52211" w:rsidRPr="00CB3808" w:rsidRDefault="00B52211" w:rsidP="00B52211">
            <w:pPr>
              <w:jc w:val="center"/>
              <w:rPr>
                <w:rFonts w:asciiTheme="majorEastAsia" w:eastAsiaTheme="majorEastAsia" w:hAnsiTheme="majorEastAsia" w:cs="Times New Roman"/>
                <w:b/>
                <w:bCs/>
                <w:color w:val="FF0000"/>
                <w:sz w:val="20"/>
                <w:szCs w:val="20"/>
              </w:rPr>
            </w:pPr>
            <w:r w:rsidRPr="0078543E">
              <w:rPr>
                <w:rFonts w:asciiTheme="minorEastAsia" w:hAnsiTheme="minorEastAsia" w:hint="eastAsia"/>
                <w:sz w:val="20"/>
                <w:szCs w:val="20"/>
              </w:rPr>
              <w:t>Shaeffer, 1</w:t>
            </w:r>
            <w:r w:rsidRPr="0078543E">
              <w:rPr>
                <w:rFonts w:asciiTheme="minorEastAsia" w:hAnsiTheme="minorEastAsia"/>
                <w:sz w:val="20"/>
                <w:szCs w:val="20"/>
              </w:rPr>
              <w:t>부</w:t>
            </w:r>
          </w:p>
        </w:tc>
      </w:tr>
      <w:tr w:rsidR="00B52211" w14:paraId="3844123E" w14:textId="77777777" w:rsidTr="00B52211">
        <w:tc>
          <w:tcPr>
            <w:tcW w:w="749" w:type="dxa"/>
            <w:vAlign w:val="center"/>
          </w:tcPr>
          <w:p w14:paraId="2C48BDDA" w14:textId="18B6B66C" w:rsidR="00B52211" w:rsidRPr="0007299B" w:rsidRDefault="00B52211" w:rsidP="00B52211">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2</w:t>
            </w:r>
          </w:p>
        </w:tc>
        <w:tc>
          <w:tcPr>
            <w:tcW w:w="1231" w:type="dxa"/>
            <w:vAlign w:val="center"/>
          </w:tcPr>
          <w:p w14:paraId="7DA81E85" w14:textId="602749AD" w:rsidR="00B52211" w:rsidRPr="00CB3808" w:rsidRDefault="00B52211" w:rsidP="00B52211">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2</w:t>
            </w:r>
            <w:r w:rsidRPr="00701B11">
              <w:rPr>
                <w:rFonts w:asciiTheme="majorEastAsia" w:eastAsiaTheme="majorEastAsia" w:hAnsiTheme="majorEastAsia"/>
                <w:sz w:val="20"/>
                <w:szCs w:val="20"/>
              </w:rPr>
              <w:t>/</w:t>
            </w:r>
            <w:r>
              <w:rPr>
                <w:rFonts w:asciiTheme="majorEastAsia" w:eastAsiaTheme="majorEastAsia" w:hAnsiTheme="majorEastAsia" w:hint="eastAsia"/>
                <w:sz w:val="20"/>
                <w:szCs w:val="20"/>
              </w:rPr>
              <w:t>2</w:t>
            </w:r>
            <w:r w:rsidRPr="00701B11">
              <w:rPr>
                <w:rFonts w:asciiTheme="majorEastAsia" w:eastAsiaTheme="majorEastAsia" w:hAnsiTheme="majorEastAsia"/>
                <w:sz w:val="20"/>
                <w:szCs w:val="20"/>
              </w:rPr>
              <w:t>-2/</w:t>
            </w:r>
            <w:r>
              <w:rPr>
                <w:rFonts w:asciiTheme="majorEastAsia" w:eastAsiaTheme="majorEastAsia" w:hAnsiTheme="majorEastAsia" w:hint="eastAsia"/>
                <w:sz w:val="20"/>
                <w:szCs w:val="20"/>
              </w:rPr>
              <w:t>8</w:t>
            </w:r>
          </w:p>
        </w:tc>
        <w:tc>
          <w:tcPr>
            <w:tcW w:w="2965" w:type="dxa"/>
            <w:vAlign w:val="center"/>
          </w:tcPr>
          <w:p w14:paraId="35A7DBB6" w14:textId="5E426DDA" w:rsidR="00B52211" w:rsidRPr="00CB3808" w:rsidRDefault="00B52211" w:rsidP="00B52211">
            <w:pPr>
              <w:jc w:val="center"/>
              <w:rPr>
                <w:rFonts w:asciiTheme="majorEastAsia" w:eastAsiaTheme="majorEastAsia" w:hAnsiTheme="majorEastAsia" w:cs="Times New Roman"/>
                <w:b/>
                <w:bCs/>
                <w:i/>
                <w:iCs/>
                <w:color w:val="FF0000"/>
                <w:sz w:val="20"/>
                <w:szCs w:val="20"/>
              </w:rPr>
            </w:pPr>
            <w:r w:rsidRPr="00A40CC4">
              <w:rPr>
                <w:rFonts w:asciiTheme="minorEastAsia" w:hAnsiTheme="minorEastAsia"/>
                <w:sz w:val="20"/>
                <w:szCs w:val="20"/>
              </w:rPr>
              <w:t>위기</w:t>
            </w:r>
            <w:r>
              <w:rPr>
                <w:rFonts w:asciiTheme="minorEastAsia" w:hAnsiTheme="minorEastAsia" w:hint="eastAsia"/>
                <w:sz w:val="20"/>
                <w:szCs w:val="20"/>
              </w:rPr>
              <w:t xml:space="preserve">의 </w:t>
            </w:r>
            <w:r w:rsidRPr="00A40CC4">
              <w:rPr>
                <w:rFonts w:asciiTheme="minorEastAsia" w:hAnsiTheme="minorEastAsia"/>
                <w:sz w:val="20"/>
                <w:szCs w:val="20"/>
              </w:rPr>
              <w:t>중재</w:t>
            </w:r>
          </w:p>
        </w:tc>
        <w:tc>
          <w:tcPr>
            <w:tcW w:w="2340" w:type="dxa"/>
            <w:vAlign w:val="center"/>
          </w:tcPr>
          <w:p w14:paraId="03A4B7A7" w14:textId="357D35A3" w:rsidR="00B52211" w:rsidRPr="00CB3808" w:rsidRDefault="00B52211" w:rsidP="00B52211">
            <w:pPr>
              <w:jc w:val="center"/>
              <w:rPr>
                <w:rFonts w:asciiTheme="majorEastAsia" w:eastAsiaTheme="majorEastAsia" w:hAnsiTheme="majorEastAsia" w:cs="Times New Roman"/>
                <w:b/>
                <w:bCs/>
                <w:color w:val="FF0000"/>
                <w:sz w:val="20"/>
                <w:szCs w:val="20"/>
              </w:rPr>
            </w:pPr>
            <w:r w:rsidRPr="00A40CC4">
              <w:rPr>
                <w:rFonts w:asciiTheme="minorEastAsia" w:hAnsiTheme="minorEastAsia" w:hint="eastAsia"/>
                <w:sz w:val="20"/>
                <w:szCs w:val="20"/>
              </w:rPr>
              <w:t>퀴즈/</w:t>
            </w:r>
            <w:r>
              <w:rPr>
                <w:rFonts w:asciiTheme="minorEastAsia" w:hAnsiTheme="minorEastAsia" w:hint="eastAsia"/>
                <w:sz w:val="20"/>
                <w:szCs w:val="20"/>
              </w:rPr>
              <w:t>논</w:t>
            </w:r>
            <w:r w:rsidRPr="00A40CC4">
              <w:rPr>
                <w:rFonts w:asciiTheme="minorEastAsia" w:hAnsiTheme="minorEastAsia" w:hint="eastAsia"/>
                <w:sz w:val="20"/>
                <w:szCs w:val="20"/>
              </w:rPr>
              <w:t>의</w:t>
            </w:r>
          </w:p>
        </w:tc>
        <w:tc>
          <w:tcPr>
            <w:tcW w:w="2250" w:type="dxa"/>
          </w:tcPr>
          <w:p w14:paraId="61262FAC" w14:textId="1F7F8835" w:rsidR="00B52211" w:rsidRPr="00CB3808" w:rsidRDefault="00B52211" w:rsidP="00B52211">
            <w:pPr>
              <w:jc w:val="center"/>
              <w:rPr>
                <w:rFonts w:asciiTheme="majorEastAsia" w:eastAsiaTheme="majorEastAsia" w:hAnsiTheme="majorEastAsia" w:cs="Times New Roman"/>
                <w:b/>
                <w:bCs/>
                <w:color w:val="FF0000"/>
                <w:sz w:val="20"/>
                <w:szCs w:val="20"/>
              </w:rPr>
            </w:pPr>
            <w:r w:rsidRPr="0078543E">
              <w:rPr>
                <w:rFonts w:asciiTheme="minorEastAsia" w:hAnsiTheme="minorEastAsia"/>
                <w:sz w:val="20"/>
                <w:szCs w:val="20"/>
              </w:rPr>
              <w:t>S</w:t>
            </w:r>
            <w:r w:rsidRPr="0078543E">
              <w:rPr>
                <w:rFonts w:asciiTheme="minorEastAsia" w:hAnsiTheme="minorEastAsia" w:hint="eastAsia"/>
                <w:sz w:val="20"/>
                <w:szCs w:val="20"/>
              </w:rPr>
              <w:t>haeffer, 2부</w:t>
            </w:r>
          </w:p>
        </w:tc>
      </w:tr>
      <w:tr w:rsidR="00B52211" w14:paraId="2C66C4F4" w14:textId="77777777" w:rsidTr="00B52211">
        <w:tc>
          <w:tcPr>
            <w:tcW w:w="749" w:type="dxa"/>
            <w:vAlign w:val="center"/>
          </w:tcPr>
          <w:p w14:paraId="3F9765E8" w14:textId="5ECE95F1" w:rsidR="00B52211" w:rsidRPr="0007299B" w:rsidRDefault="00B52211" w:rsidP="00B52211">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3</w:t>
            </w:r>
          </w:p>
        </w:tc>
        <w:tc>
          <w:tcPr>
            <w:tcW w:w="1231" w:type="dxa"/>
            <w:vAlign w:val="center"/>
          </w:tcPr>
          <w:p w14:paraId="2E2D4E86" w14:textId="7A99127F" w:rsidR="00B52211" w:rsidRPr="00CB3808" w:rsidRDefault="00B52211" w:rsidP="00B52211">
            <w:pPr>
              <w:rPr>
                <w:rFonts w:asciiTheme="majorEastAsia" w:eastAsiaTheme="majorEastAsia" w:hAnsiTheme="majorEastAsia" w:cs="Times New Roman"/>
                <w:b/>
                <w:bCs/>
                <w:color w:val="FF0000"/>
                <w:sz w:val="20"/>
                <w:szCs w:val="20"/>
              </w:rPr>
            </w:pPr>
            <w:r w:rsidRPr="00701B11">
              <w:rPr>
                <w:rFonts w:asciiTheme="majorEastAsia" w:eastAsiaTheme="majorEastAsia" w:hAnsiTheme="majorEastAsia"/>
                <w:sz w:val="20"/>
                <w:szCs w:val="20"/>
              </w:rPr>
              <w:t>2/</w:t>
            </w:r>
            <w:r>
              <w:rPr>
                <w:rFonts w:asciiTheme="majorEastAsia" w:eastAsiaTheme="majorEastAsia" w:hAnsiTheme="majorEastAsia" w:hint="eastAsia"/>
                <w:sz w:val="20"/>
                <w:szCs w:val="20"/>
              </w:rPr>
              <w:t>9</w:t>
            </w:r>
            <w:r w:rsidRPr="00701B11">
              <w:rPr>
                <w:rFonts w:asciiTheme="majorEastAsia" w:eastAsiaTheme="majorEastAsia" w:hAnsiTheme="majorEastAsia"/>
                <w:sz w:val="20"/>
                <w:szCs w:val="20"/>
              </w:rPr>
              <w:t>-2/</w:t>
            </w:r>
            <w:r>
              <w:rPr>
                <w:rFonts w:asciiTheme="majorEastAsia" w:eastAsiaTheme="majorEastAsia" w:hAnsiTheme="majorEastAsia" w:hint="eastAsia"/>
                <w:sz w:val="20"/>
                <w:szCs w:val="20"/>
              </w:rPr>
              <w:t>15</w:t>
            </w:r>
          </w:p>
        </w:tc>
        <w:tc>
          <w:tcPr>
            <w:tcW w:w="2965" w:type="dxa"/>
            <w:vAlign w:val="center"/>
          </w:tcPr>
          <w:p w14:paraId="1B2A2AF9" w14:textId="5D6789A5" w:rsidR="00B52211" w:rsidRPr="00CB3808" w:rsidRDefault="00B52211" w:rsidP="00B52211">
            <w:pPr>
              <w:jc w:val="center"/>
              <w:rPr>
                <w:rFonts w:asciiTheme="majorEastAsia" w:eastAsiaTheme="majorEastAsia" w:hAnsiTheme="majorEastAsia" w:cs="Times New Roman"/>
                <w:b/>
                <w:bCs/>
                <w:i/>
                <w:iCs/>
                <w:color w:val="FF0000"/>
                <w:sz w:val="20"/>
                <w:szCs w:val="20"/>
              </w:rPr>
            </w:pPr>
            <w:r>
              <w:rPr>
                <w:rFonts w:asciiTheme="minorEastAsia" w:hAnsiTheme="minorEastAsia" w:hint="eastAsia"/>
                <w:sz w:val="20"/>
                <w:szCs w:val="20"/>
              </w:rPr>
              <w:t>트라우마I</w:t>
            </w:r>
          </w:p>
        </w:tc>
        <w:tc>
          <w:tcPr>
            <w:tcW w:w="2340" w:type="dxa"/>
            <w:vAlign w:val="center"/>
          </w:tcPr>
          <w:p w14:paraId="3BBF4017" w14:textId="6818745A" w:rsidR="00B52211" w:rsidRPr="00CB3808" w:rsidRDefault="00B52211" w:rsidP="00B52211">
            <w:pPr>
              <w:jc w:val="center"/>
              <w:rPr>
                <w:rFonts w:asciiTheme="majorEastAsia" w:eastAsiaTheme="majorEastAsia" w:hAnsiTheme="majorEastAsia" w:cs="Times New Roman"/>
                <w:b/>
                <w:bCs/>
                <w:color w:val="FF0000"/>
                <w:sz w:val="20"/>
                <w:szCs w:val="20"/>
              </w:rPr>
            </w:pPr>
            <w:r w:rsidRPr="00A40CC4">
              <w:rPr>
                <w:rFonts w:asciiTheme="minorEastAsia" w:hAnsiTheme="minorEastAsia" w:hint="eastAsia"/>
                <w:sz w:val="20"/>
                <w:szCs w:val="20"/>
              </w:rPr>
              <w:t>퀴즈/논의</w:t>
            </w:r>
          </w:p>
        </w:tc>
        <w:tc>
          <w:tcPr>
            <w:tcW w:w="2250" w:type="dxa"/>
          </w:tcPr>
          <w:p w14:paraId="330A7D96" w14:textId="0D3492BD" w:rsidR="00B52211" w:rsidRPr="00CB3808" w:rsidRDefault="00B52211" w:rsidP="00B52211">
            <w:pPr>
              <w:jc w:val="center"/>
              <w:rPr>
                <w:rFonts w:asciiTheme="majorEastAsia" w:eastAsiaTheme="majorEastAsia" w:hAnsiTheme="majorEastAsia" w:cs="Times New Roman"/>
                <w:b/>
                <w:bCs/>
                <w:color w:val="FF0000"/>
                <w:sz w:val="20"/>
                <w:szCs w:val="20"/>
              </w:rPr>
            </w:pPr>
            <w:r w:rsidRPr="0078543E">
              <w:rPr>
                <w:rFonts w:asciiTheme="minorEastAsia" w:hAnsiTheme="minorEastAsia"/>
                <w:sz w:val="20"/>
                <w:szCs w:val="20"/>
              </w:rPr>
              <w:t>S</w:t>
            </w:r>
            <w:r w:rsidRPr="0078543E">
              <w:rPr>
                <w:rFonts w:asciiTheme="minorEastAsia" w:hAnsiTheme="minorEastAsia" w:hint="eastAsia"/>
                <w:sz w:val="20"/>
                <w:szCs w:val="20"/>
              </w:rPr>
              <w:t>haeffer, 3부</w:t>
            </w:r>
          </w:p>
        </w:tc>
      </w:tr>
      <w:tr w:rsidR="00B52211" w14:paraId="46C6DB69" w14:textId="77777777" w:rsidTr="00B52211">
        <w:tc>
          <w:tcPr>
            <w:tcW w:w="749" w:type="dxa"/>
            <w:vAlign w:val="center"/>
          </w:tcPr>
          <w:p w14:paraId="4648E174" w14:textId="7491C437" w:rsidR="00B52211" w:rsidRPr="0007299B" w:rsidRDefault="00B52211" w:rsidP="00B52211">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4</w:t>
            </w:r>
          </w:p>
        </w:tc>
        <w:tc>
          <w:tcPr>
            <w:tcW w:w="1231" w:type="dxa"/>
            <w:vAlign w:val="center"/>
          </w:tcPr>
          <w:p w14:paraId="74FDF109" w14:textId="34EE21AC" w:rsidR="00B52211" w:rsidRPr="00CB3808" w:rsidRDefault="00B52211" w:rsidP="00B52211">
            <w:pPr>
              <w:rPr>
                <w:rFonts w:asciiTheme="majorEastAsia" w:eastAsiaTheme="majorEastAsia" w:hAnsiTheme="majorEastAsia" w:cs="Times New Roman"/>
                <w:b/>
                <w:bCs/>
                <w:color w:val="FF0000"/>
                <w:sz w:val="20"/>
                <w:szCs w:val="20"/>
              </w:rPr>
            </w:pPr>
            <w:r w:rsidRPr="00701B11">
              <w:rPr>
                <w:rFonts w:asciiTheme="majorEastAsia" w:eastAsiaTheme="majorEastAsia" w:hAnsiTheme="majorEastAsia"/>
                <w:sz w:val="20"/>
                <w:szCs w:val="20"/>
              </w:rPr>
              <w:t>2/1</w:t>
            </w:r>
            <w:r>
              <w:rPr>
                <w:rFonts w:asciiTheme="majorEastAsia" w:eastAsiaTheme="majorEastAsia" w:hAnsiTheme="majorEastAsia" w:hint="eastAsia"/>
                <w:sz w:val="20"/>
                <w:szCs w:val="20"/>
              </w:rPr>
              <w:t>6</w:t>
            </w:r>
            <w:r w:rsidRPr="00701B11">
              <w:rPr>
                <w:rFonts w:asciiTheme="majorEastAsia" w:eastAsiaTheme="majorEastAsia" w:hAnsiTheme="majorEastAsia"/>
                <w:sz w:val="20"/>
                <w:szCs w:val="20"/>
              </w:rPr>
              <w:t>-2/</w:t>
            </w:r>
            <w:r>
              <w:rPr>
                <w:rFonts w:asciiTheme="majorEastAsia" w:eastAsiaTheme="majorEastAsia" w:hAnsiTheme="majorEastAsia" w:hint="eastAsia"/>
                <w:sz w:val="20"/>
                <w:szCs w:val="20"/>
              </w:rPr>
              <w:t>22</w:t>
            </w:r>
          </w:p>
        </w:tc>
        <w:tc>
          <w:tcPr>
            <w:tcW w:w="2965" w:type="dxa"/>
            <w:vAlign w:val="center"/>
          </w:tcPr>
          <w:p w14:paraId="4D14D490" w14:textId="2E8E8220" w:rsidR="00B52211" w:rsidRPr="00CB3808" w:rsidRDefault="00B52211" w:rsidP="00B52211">
            <w:pPr>
              <w:jc w:val="center"/>
              <w:rPr>
                <w:rFonts w:asciiTheme="majorEastAsia" w:eastAsiaTheme="majorEastAsia" w:hAnsiTheme="majorEastAsia" w:cs="Times New Roman"/>
                <w:b/>
                <w:bCs/>
                <w:i/>
                <w:iCs/>
                <w:color w:val="FF0000"/>
                <w:sz w:val="20"/>
                <w:szCs w:val="20"/>
              </w:rPr>
            </w:pPr>
            <w:r>
              <w:rPr>
                <w:rFonts w:asciiTheme="minorEastAsia" w:hAnsiTheme="minorEastAsia"/>
                <w:sz w:val="20"/>
                <w:szCs w:val="20"/>
              </w:rPr>
              <w:t>트라우마</w:t>
            </w:r>
            <w:r>
              <w:rPr>
                <w:rFonts w:asciiTheme="minorEastAsia" w:hAnsiTheme="minorEastAsia" w:hint="eastAsia"/>
                <w:sz w:val="20"/>
                <w:szCs w:val="20"/>
              </w:rPr>
              <w:t xml:space="preserve"> II</w:t>
            </w:r>
          </w:p>
        </w:tc>
        <w:tc>
          <w:tcPr>
            <w:tcW w:w="2340" w:type="dxa"/>
            <w:vAlign w:val="center"/>
          </w:tcPr>
          <w:p w14:paraId="2C22D9C5" w14:textId="77777777" w:rsidR="00B52211" w:rsidRPr="00A40CC4" w:rsidRDefault="00B52211" w:rsidP="00B52211">
            <w:pPr>
              <w:jc w:val="center"/>
              <w:rPr>
                <w:rFonts w:asciiTheme="minorEastAsia" w:hAnsiTheme="minorEastAsia"/>
                <w:sz w:val="20"/>
                <w:szCs w:val="20"/>
              </w:rPr>
            </w:pPr>
            <w:r w:rsidRPr="00A40CC4">
              <w:rPr>
                <w:rFonts w:asciiTheme="minorEastAsia" w:hAnsiTheme="minorEastAsia" w:hint="eastAsia"/>
                <w:sz w:val="20"/>
                <w:szCs w:val="20"/>
              </w:rPr>
              <w:t>퀴즈/논의</w:t>
            </w:r>
          </w:p>
          <w:p w14:paraId="332B808A" w14:textId="500933BB" w:rsidR="00B52211" w:rsidRPr="00CB3808" w:rsidRDefault="00B52211" w:rsidP="00B52211">
            <w:pPr>
              <w:jc w:val="center"/>
              <w:rPr>
                <w:rFonts w:asciiTheme="majorEastAsia" w:eastAsiaTheme="majorEastAsia" w:hAnsiTheme="majorEastAsia" w:cs="Times New Roman"/>
                <w:b/>
                <w:bCs/>
                <w:color w:val="FF0000"/>
                <w:sz w:val="20"/>
                <w:szCs w:val="20"/>
              </w:rPr>
            </w:pPr>
            <w:r>
              <w:rPr>
                <w:rFonts w:asciiTheme="minorEastAsia" w:hAnsiTheme="minorEastAsia"/>
                <w:b/>
                <w:sz w:val="20"/>
                <w:szCs w:val="20"/>
              </w:rPr>
              <w:t>Crisis Case Study</w:t>
            </w:r>
            <w:r w:rsidRPr="00A40CC4">
              <w:rPr>
                <w:rFonts w:asciiTheme="minorEastAsia" w:hAnsiTheme="minorEastAsia" w:hint="eastAsia"/>
                <w:b/>
                <w:sz w:val="20"/>
                <w:szCs w:val="20"/>
              </w:rPr>
              <w:t xml:space="preserve"> Due</w:t>
            </w:r>
          </w:p>
        </w:tc>
        <w:tc>
          <w:tcPr>
            <w:tcW w:w="2250" w:type="dxa"/>
          </w:tcPr>
          <w:p w14:paraId="0C126C9F" w14:textId="77777777" w:rsidR="00B52211" w:rsidRDefault="00B52211" w:rsidP="00B52211">
            <w:pPr>
              <w:jc w:val="center"/>
              <w:rPr>
                <w:rFonts w:asciiTheme="minorEastAsia" w:hAnsiTheme="minorEastAsia"/>
                <w:sz w:val="20"/>
                <w:szCs w:val="20"/>
              </w:rPr>
            </w:pPr>
          </w:p>
          <w:p w14:paraId="26EEFB03" w14:textId="39DDC184" w:rsidR="00B52211" w:rsidRPr="00CB3808" w:rsidRDefault="00B52211" w:rsidP="00B52211">
            <w:pPr>
              <w:jc w:val="center"/>
              <w:rPr>
                <w:rFonts w:asciiTheme="majorEastAsia" w:eastAsiaTheme="majorEastAsia" w:hAnsiTheme="majorEastAsia" w:cs="Times New Roman"/>
                <w:b/>
                <w:bCs/>
                <w:color w:val="FF0000"/>
                <w:sz w:val="20"/>
                <w:szCs w:val="20"/>
              </w:rPr>
            </w:pPr>
            <w:r w:rsidRPr="0078543E">
              <w:rPr>
                <w:rFonts w:asciiTheme="minorEastAsia" w:hAnsiTheme="minorEastAsia"/>
                <w:sz w:val="20"/>
                <w:szCs w:val="20"/>
              </w:rPr>
              <w:t>S</w:t>
            </w:r>
            <w:r w:rsidRPr="0078543E">
              <w:rPr>
                <w:rFonts w:asciiTheme="minorEastAsia" w:hAnsiTheme="minorEastAsia" w:hint="eastAsia"/>
                <w:sz w:val="20"/>
                <w:szCs w:val="20"/>
              </w:rPr>
              <w:t>haeffer, 3:11~3:12</w:t>
            </w:r>
          </w:p>
        </w:tc>
      </w:tr>
      <w:tr w:rsidR="00B52211" w14:paraId="2E168951" w14:textId="77777777" w:rsidTr="00B52211">
        <w:tc>
          <w:tcPr>
            <w:tcW w:w="749" w:type="dxa"/>
            <w:vAlign w:val="center"/>
          </w:tcPr>
          <w:p w14:paraId="2A96154B" w14:textId="3BCCC2E2" w:rsidR="00B52211" w:rsidRPr="0007299B" w:rsidRDefault="00B52211" w:rsidP="00B52211">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5</w:t>
            </w:r>
          </w:p>
        </w:tc>
        <w:tc>
          <w:tcPr>
            <w:tcW w:w="1231" w:type="dxa"/>
            <w:vAlign w:val="center"/>
          </w:tcPr>
          <w:p w14:paraId="5ABBB862" w14:textId="0B55AFCF" w:rsidR="00B52211" w:rsidRPr="00CB3808" w:rsidRDefault="00B52211" w:rsidP="00B52211">
            <w:pPr>
              <w:rPr>
                <w:rFonts w:asciiTheme="majorEastAsia" w:eastAsiaTheme="majorEastAsia" w:hAnsiTheme="majorEastAsia" w:cs="Times New Roman"/>
                <w:b/>
                <w:bCs/>
                <w:color w:val="FF0000"/>
                <w:sz w:val="20"/>
                <w:szCs w:val="20"/>
              </w:rPr>
            </w:pPr>
            <w:r w:rsidRPr="00701B11">
              <w:rPr>
                <w:rFonts w:asciiTheme="majorEastAsia" w:eastAsiaTheme="majorEastAsia" w:hAnsiTheme="majorEastAsia"/>
                <w:sz w:val="20"/>
                <w:szCs w:val="20"/>
              </w:rPr>
              <w:t>2/</w:t>
            </w:r>
            <w:r>
              <w:rPr>
                <w:rFonts w:asciiTheme="majorEastAsia" w:eastAsiaTheme="majorEastAsia" w:hAnsiTheme="majorEastAsia" w:hint="eastAsia"/>
                <w:sz w:val="20"/>
                <w:szCs w:val="20"/>
              </w:rPr>
              <w:t>23</w:t>
            </w:r>
            <w:r w:rsidRPr="00701B11">
              <w:rPr>
                <w:rFonts w:asciiTheme="majorEastAsia" w:eastAsiaTheme="majorEastAsia" w:hAnsiTheme="majorEastAsia"/>
                <w:sz w:val="20"/>
                <w:szCs w:val="20"/>
              </w:rPr>
              <w:t>-</w:t>
            </w:r>
            <w:r>
              <w:rPr>
                <w:rFonts w:asciiTheme="majorEastAsia" w:eastAsiaTheme="majorEastAsia" w:hAnsiTheme="majorEastAsia" w:hint="eastAsia"/>
                <w:sz w:val="20"/>
                <w:szCs w:val="20"/>
              </w:rPr>
              <w:t>3</w:t>
            </w:r>
            <w:r w:rsidRPr="00701B11">
              <w:rPr>
                <w:rFonts w:asciiTheme="majorEastAsia" w:eastAsiaTheme="majorEastAsia" w:hAnsiTheme="majorEastAsia"/>
                <w:sz w:val="20"/>
                <w:szCs w:val="20"/>
              </w:rPr>
              <w:t>/</w:t>
            </w:r>
            <w:r>
              <w:rPr>
                <w:rFonts w:asciiTheme="majorEastAsia" w:eastAsiaTheme="majorEastAsia" w:hAnsiTheme="majorEastAsia" w:hint="eastAsia"/>
                <w:sz w:val="20"/>
                <w:szCs w:val="20"/>
              </w:rPr>
              <w:t>1</w:t>
            </w:r>
          </w:p>
        </w:tc>
        <w:tc>
          <w:tcPr>
            <w:tcW w:w="2965" w:type="dxa"/>
            <w:vAlign w:val="center"/>
          </w:tcPr>
          <w:p w14:paraId="6E9D7525" w14:textId="71465D48" w:rsidR="00B52211" w:rsidRPr="00CB3808" w:rsidRDefault="00B52211" w:rsidP="00B52211">
            <w:pPr>
              <w:jc w:val="center"/>
              <w:rPr>
                <w:rFonts w:asciiTheme="majorEastAsia" w:eastAsiaTheme="majorEastAsia" w:hAnsiTheme="majorEastAsia" w:cs="Times New Roman"/>
                <w:b/>
                <w:bCs/>
                <w:i/>
                <w:iCs/>
                <w:color w:val="FF0000"/>
                <w:sz w:val="20"/>
                <w:szCs w:val="20"/>
              </w:rPr>
            </w:pPr>
            <w:r>
              <w:rPr>
                <w:rFonts w:asciiTheme="minorEastAsia" w:hAnsiTheme="minorEastAsia" w:hint="eastAsia"/>
                <w:sz w:val="20"/>
                <w:szCs w:val="20"/>
              </w:rPr>
              <w:t>상실과 비애 상담</w:t>
            </w:r>
          </w:p>
        </w:tc>
        <w:tc>
          <w:tcPr>
            <w:tcW w:w="2340" w:type="dxa"/>
            <w:vAlign w:val="center"/>
          </w:tcPr>
          <w:p w14:paraId="29A3FBB6" w14:textId="33757F21" w:rsidR="00B52211" w:rsidRPr="00CB3808" w:rsidRDefault="00B52211" w:rsidP="00B52211">
            <w:pPr>
              <w:jc w:val="center"/>
              <w:rPr>
                <w:rFonts w:asciiTheme="majorEastAsia" w:eastAsiaTheme="majorEastAsia" w:hAnsiTheme="majorEastAsia" w:cs="Times New Roman"/>
                <w:b/>
                <w:bCs/>
                <w:color w:val="FF0000"/>
                <w:sz w:val="20"/>
                <w:szCs w:val="20"/>
              </w:rPr>
            </w:pPr>
            <w:r w:rsidRPr="0032182A">
              <w:rPr>
                <w:rFonts w:asciiTheme="minorEastAsia" w:hAnsiTheme="minorEastAsia" w:hint="eastAsia"/>
                <w:b/>
                <w:sz w:val="20"/>
                <w:szCs w:val="20"/>
              </w:rPr>
              <w:t>사례발표I</w:t>
            </w:r>
            <w:r>
              <w:rPr>
                <w:rFonts w:asciiTheme="minorEastAsia" w:hAnsiTheme="minorEastAsia" w:hint="eastAsia"/>
                <w:b/>
                <w:sz w:val="20"/>
                <w:szCs w:val="20"/>
              </w:rPr>
              <w:t xml:space="preserve"> </w:t>
            </w:r>
            <w:r>
              <w:rPr>
                <w:rFonts w:asciiTheme="minorEastAsia" w:hAnsiTheme="minorEastAsia" w:hint="eastAsia"/>
                <w:sz w:val="20"/>
                <w:szCs w:val="20"/>
              </w:rPr>
              <w:t>/</w:t>
            </w:r>
            <w:r w:rsidRPr="00A40CC4">
              <w:rPr>
                <w:rFonts w:asciiTheme="minorEastAsia" w:hAnsiTheme="minorEastAsia" w:hint="eastAsia"/>
                <w:sz w:val="20"/>
                <w:szCs w:val="20"/>
              </w:rPr>
              <w:t>퀴즈</w:t>
            </w:r>
          </w:p>
        </w:tc>
        <w:tc>
          <w:tcPr>
            <w:tcW w:w="2250" w:type="dxa"/>
          </w:tcPr>
          <w:p w14:paraId="12FC44EB" w14:textId="3D9AE516" w:rsidR="00B52211" w:rsidRPr="00CB3808" w:rsidRDefault="00B52211" w:rsidP="00B52211">
            <w:pPr>
              <w:jc w:val="center"/>
              <w:rPr>
                <w:rFonts w:asciiTheme="majorEastAsia" w:eastAsiaTheme="majorEastAsia" w:hAnsiTheme="majorEastAsia" w:cs="Times New Roman"/>
                <w:b/>
                <w:bCs/>
                <w:color w:val="FF0000"/>
                <w:sz w:val="20"/>
                <w:szCs w:val="20"/>
              </w:rPr>
            </w:pPr>
            <w:r>
              <w:rPr>
                <w:rFonts w:asciiTheme="minorEastAsia" w:hAnsiTheme="minorEastAsia" w:hint="eastAsia"/>
                <w:sz w:val="20"/>
                <w:szCs w:val="20"/>
              </w:rPr>
              <w:t>Freeman, Ch. 1, 4 &amp; 5</w:t>
            </w:r>
          </w:p>
        </w:tc>
      </w:tr>
      <w:tr w:rsidR="00B52211" w14:paraId="59ED35C3" w14:textId="77777777" w:rsidTr="00B52211">
        <w:tc>
          <w:tcPr>
            <w:tcW w:w="749" w:type="dxa"/>
            <w:vAlign w:val="center"/>
          </w:tcPr>
          <w:p w14:paraId="7D28FEE3" w14:textId="3B67D646" w:rsidR="00B52211" w:rsidRPr="0007299B" w:rsidRDefault="00B52211" w:rsidP="00B52211">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6</w:t>
            </w:r>
          </w:p>
        </w:tc>
        <w:tc>
          <w:tcPr>
            <w:tcW w:w="1231" w:type="dxa"/>
            <w:vAlign w:val="center"/>
          </w:tcPr>
          <w:p w14:paraId="28C7334B" w14:textId="7A535D7F" w:rsidR="00B52211" w:rsidRPr="00CB3808" w:rsidRDefault="00B52211" w:rsidP="00B52211">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3</w:t>
            </w:r>
            <w:r w:rsidRPr="00701B11">
              <w:rPr>
                <w:rFonts w:asciiTheme="majorEastAsia" w:eastAsiaTheme="majorEastAsia" w:hAnsiTheme="majorEastAsia"/>
                <w:sz w:val="20"/>
                <w:szCs w:val="20"/>
              </w:rPr>
              <w:t>/</w:t>
            </w:r>
            <w:r>
              <w:rPr>
                <w:rFonts w:asciiTheme="majorEastAsia" w:eastAsiaTheme="majorEastAsia" w:hAnsiTheme="majorEastAsia" w:hint="eastAsia"/>
                <w:sz w:val="20"/>
                <w:szCs w:val="20"/>
              </w:rPr>
              <w:t>2</w:t>
            </w:r>
            <w:r w:rsidRPr="00701B11">
              <w:rPr>
                <w:rFonts w:asciiTheme="majorEastAsia" w:eastAsiaTheme="majorEastAsia" w:hAnsiTheme="majorEastAsia"/>
                <w:sz w:val="20"/>
                <w:szCs w:val="20"/>
              </w:rPr>
              <w:t>-3/</w:t>
            </w:r>
            <w:r>
              <w:rPr>
                <w:rFonts w:asciiTheme="majorEastAsia" w:eastAsiaTheme="majorEastAsia" w:hAnsiTheme="majorEastAsia" w:hint="eastAsia"/>
                <w:sz w:val="20"/>
                <w:szCs w:val="20"/>
              </w:rPr>
              <w:t>8</w:t>
            </w:r>
          </w:p>
        </w:tc>
        <w:tc>
          <w:tcPr>
            <w:tcW w:w="2965" w:type="dxa"/>
            <w:vAlign w:val="center"/>
          </w:tcPr>
          <w:p w14:paraId="7D077C37" w14:textId="6B36CF8A" w:rsidR="00B52211" w:rsidRPr="00CB3808" w:rsidRDefault="00B52211" w:rsidP="00B52211">
            <w:pPr>
              <w:jc w:val="center"/>
              <w:rPr>
                <w:rFonts w:asciiTheme="majorEastAsia" w:eastAsiaTheme="majorEastAsia" w:hAnsiTheme="majorEastAsia" w:cs="Times New Roman"/>
                <w:b/>
                <w:bCs/>
                <w:i/>
                <w:iCs/>
                <w:color w:val="FF0000"/>
                <w:sz w:val="20"/>
                <w:szCs w:val="20"/>
              </w:rPr>
            </w:pPr>
            <w:r>
              <w:rPr>
                <w:rFonts w:asciiTheme="minorEastAsia" w:hAnsiTheme="minorEastAsia" w:hint="eastAsia"/>
                <w:sz w:val="20"/>
                <w:szCs w:val="20"/>
              </w:rPr>
              <w:t>복합적 비애</w:t>
            </w:r>
          </w:p>
        </w:tc>
        <w:tc>
          <w:tcPr>
            <w:tcW w:w="2340" w:type="dxa"/>
            <w:vAlign w:val="center"/>
          </w:tcPr>
          <w:p w14:paraId="23353E1F" w14:textId="30C4CB75" w:rsidR="00B52211" w:rsidRPr="00CB3808" w:rsidRDefault="00B52211" w:rsidP="00B52211">
            <w:pPr>
              <w:jc w:val="center"/>
              <w:rPr>
                <w:rFonts w:asciiTheme="majorEastAsia" w:eastAsiaTheme="majorEastAsia" w:hAnsiTheme="majorEastAsia" w:cs="Times New Roman"/>
                <w:b/>
                <w:bCs/>
                <w:color w:val="FF0000"/>
                <w:sz w:val="20"/>
                <w:szCs w:val="20"/>
              </w:rPr>
            </w:pPr>
            <w:r w:rsidRPr="0032182A">
              <w:rPr>
                <w:rFonts w:asciiTheme="minorEastAsia" w:hAnsiTheme="minorEastAsia"/>
                <w:b/>
                <w:sz w:val="20"/>
                <w:szCs w:val="20"/>
              </w:rPr>
              <w:t>사례</w:t>
            </w:r>
            <w:r w:rsidRPr="0032182A">
              <w:rPr>
                <w:rFonts w:asciiTheme="minorEastAsia" w:hAnsiTheme="minorEastAsia" w:hint="eastAsia"/>
                <w:b/>
                <w:sz w:val="20"/>
                <w:szCs w:val="20"/>
              </w:rPr>
              <w:t xml:space="preserve"> 발표 II</w:t>
            </w:r>
            <w:r>
              <w:rPr>
                <w:rFonts w:asciiTheme="minorEastAsia" w:hAnsiTheme="minorEastAsia" w:hint="eastAsia"/>
                <w:b/>
                <w:sz w:val="20"/>
                <w:szCs w:val="20"/>
              </w:rPr>
              <w:t xml:space="preserve"> /</w:t>
            </w:r>
            <w:r w:rsidRPr="00A40CC4">
              <w:rPr>
                <w:rFonts w:asciiTheme="minorEastAsia" w:hAnsiTheme="minorEastAsia" w:hint="eastAsia"/>
                <w:sz w:val="20"/>
                <w:szCs w:val="20"/>
              </w:rPr>
              <w:t>퀴즈</w:t>
            </w:r>
          </w:p>
        </w:tc>
        <w:tc>
          <w:tcPr>
            <w:tcW w:w="2250" w:type="dxa"/>
          </w:tcPr>
          <w:p w14:paraId="4C9CF3B8" w14:textId="08BE17C1" w:rsidR="00B52211" w:rsidRPr="00CB3808" w:rsidRDefault="00B52211" w:rsidP="00B52211">
            <w:pPr>
              <w:jc w:val="center"/>
              <w:rPr>
                <w:rFonts w:asciiTheme="majorEastAsia" w:eastAsiaTheme="majorEastAsia" w:hAnsiTheme="majorEastAsia" w:cs="Times New Roman"/>
                <w:b/>
                <w:bCs/>
                <w:color w:val="FF0000"/>
                <w:sz w:val="20"/>
                <w:szCs w:val="20"/>
              </w:rPr>
            </w:pPr>
            <w:r>
              <w:rPr>
                <w:rFonts w:asciiTheme="minorEastAsia" w:hAnsiTheme="minorEastAsia" w:hint="eastAsia"/>
                <w:sz w:val="20"/>
                <w:szCs w:val="20"/>
              </w:rPr>
              <w:t>Freeman, Ch. 6 &amp; 9</w:t>
            </w:r>
          </w:p>
        </w:tc>
      </w:tr>
      <w:tr w:rsidR="00B52211" w14:paraId="4E08B6D3" w14:textId="77777777" w:rsidTr="00B52211">
        <w:tc>
          <w:tcPr>
            <w:tcW w:w="749" w:type="dxa"/>
            <w:vAlign w:val="center"/>
          </w:tcPr>
          <w:p w14:paraId="4A77C9A7" w14:textId="5CE4E8C9" w:rsidR="00B52211" w:rsidRPr="0007299B" w:rsidRDefault="00B52211" w:rsidP="00B52211">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7</w:t>
            </w:r>
          </w:p>
        </w:tc>
        <w:tc>
          <w:tcPr>
            <w:tcW w:w="1231" w:type="dxa"/>
            <w:vAlign w:val="center"/>
          </w:tcPr>
          <w:p w14:paraId="707FF610" w14:textId="7FA20F31" w:rsidR="00B52211" w:rsidRPr="00CB3808" w:rsidRDefault="00B52211" w:rsidP="00B52211">
            <w:pPr>
              <w:rPr>
                <w:rFonts w:asciiTheme="majorEastAsia" w:eastAsiaTheme="majorEastAsia" w:hAnsiTheme="majorEastAsia" w:cs="Times New Roman"/>
                <w:b/>
                <w:bCs/>
                <w:color w:val="FF0000"/>
                <w:sz w:val="20"/>
                <w:szCs w:val="20"/>
              </w:rPr>
            </w:pPr>
            <w:r w:rsidRPr="00701B11">
              <w:rPr>
                <w:rFonts w:asciiTheme="majorEastAsia" w:eastAsiaTheme="majorEastAsia" w:hAnsiTheme="majorEastAsia"/>
                <w:sz w:val="20"/>
                <w:szCs w:val="20"/>
              </w:rPr>
              <w:t>3/</w:t>
            </w:r>
            <w:r>
              <w:rPr>
                <w:rFonts w:asciiTheme="majorEastAsia" w:eastAsiaTheme="majorEastAsia" w:hAnsiTheme="majorEastAsia" w:hint="eastAsia"/>
                <w:sz w:val="20"/>
                <w:szCs w:val="20"/>
              </w:rPr>
              <w:t>9</w:t>
            </w:r>
            <w:r w:rsidRPr="00701B11">
              <w:rPr>
                <w:rFonts w:asciiTheme="majorEastAsia" w:eastAsiaTheme="majorEastAsia" w:hAnsiTheme="majorEastAsia"/>
                <w:sz w:val="20"/>
                <w:szCs w:val="20"/>
              </w:rPr>
              <w:t>-3/1</w:t>
            </w:r>
            <w:r>
              <w:rPr>
                <w:rFonts w:asciiTheme="majorEastAsia" w:eastAsiaTheme="majorEastAsia" w:hAnsiTheme="majorEastAsia" w:hint="eastAsia"/>
                <w:sz w:val="20"/>
                <w:szCs w:val="20"/>
              </w:rPr>
              <w:t>5</w:t>
            </w:r>
          </w:p>
        </w:tc>
        <w:tc>
          <w:tcPr>
            <w:tcW w:w="2965" w:type="dxa"/>
            <w:vAlign w:val="center"/>
          </w:tcPr>
          <w:p w14:paraId="780FC150" w14:textId="072DC0F7" w:rsidR="00B52211" w:rsidRPr="00CB3808" w:rsidRDefault="00B52211" w:rsidP="00B52211">
            <w:pPr>
              <w:jc w:val="center"/>
              <w:rPr>
                <w:rFonts w:asciiTheme="majorEastAsia" w:eastAsiaTheme="majorEastAsia" w:hAnsiTheme="majorEastAsia" w:cs="Times New Roman"/>
                <w:b/>
                <w:bCs/>
                <w:i/>
                <w:iCs/>
                <w:color w:val="FF0000"/>
                <w:sz w:val="20"/>
                <w:szCs w:val="20"/>
              </w:rPr>
            </w:pPr>
            <w:r>
              <w:rPr>
                <w:rFonts w:asciiTheme="minorEastAsia" w:hAnsiTheme="minorEastAsia" w:hint="eastAsia"/>
                <w:sz w:val="20"/>
                <w:szCs w:val="20"/>
              </w:rPr>
              <w:t>자살</w:t>
            </w:r>
          </w:p>
        </w:tc>
        <w:tc>
          <w:tcPr>
            <w:tcW w:w="2340" w:type="dxa"/>
            <w:vAlign w:val="center"/>
          </w:tcPr>
          <w:p w14:paraId="0F7823DC" w14:textId="01508872" w:rsidR="00B52211" w:rsidRPr="00CB3808" w:rsidRDefault="00B52211" w:rsidP="00B52211">
            <w:pPr>
              <w:jc w:val="center"/>
              <w:rPr>
                <w:rFonts w:asciiTheme="majorEastAsia" w:eastAsiaTheme="majorEastAsia" w:hAnsiTheme="majorEastAsia" w:cs="Times New Roman"/>
                <w:b/>
                <w:bCs/>
                <w:color w:val="FF0000"/>
                <w:sz w:val="20"/>
                <w:szCs w:val="20"/>
              </w:rPr>
            </w:pPr>
            <w:r w:rsidRPr="002E135E">
              <w:rPr>
                <w:rFonts w:asciiTheme="minorEastAsia" w:hAnsiTheme="minorEastAsia" w:hint="eastAsia"/>
                <w:b/>
                <w:bCs/>
                <w:sz w:val="20"/>
                <w:szCs w:val="20"/>
              </w:rPr>
              <w:t xml:space="preserve">사례 발표 </w:t>
            </w:r>
            <w:r w:rsidRPr="002E135E">
              <w:rPr>
                <w:rFonts w:asciiTheme="minorEastAsia" w:hAnsiTheme="minorEastAsia"/>
                <w:b/>
                <w:bCs/>
                <w:sz w:val="20"/>
                <w:szCs w:val="20"/>
              </w:rPr>
              <w:t>III</w:t>
            </w:r>
            <w:r>
              <w:rPr>
                <w:rFonts w:asciiTheme="minorEastAsia" w:hAnsiTheme="minorEastAsia"/>
                <w:sz w:val="20"/>
                <w:szCs w:val="20"/>
              </w:rPr>
              <w:t>/</w:t>
            </w:r>
            <w:r>
              <w:rPr>
                <w:rFonts w:asciiTheme="minorEastAsia" w:hAnsiTheme="minorEastAsia" w:hint="eastAsia"/>
                <w:sz w:val="20"/>
                <w:szCs w:val="20"/>
              </w:rPr>
              <w:t>퀴</w:t>
            </w:r>
            <w:r w:rsidRPr="00A40CC4">
              <w:rPr>
                <w:rFonts w:asciiTheme="minorEastAsia" w:hAnsiTheme="minorEastAsia" w:hint="eastAsia"/>
                <w:sz w:val="20"/>
                <w:szCs w:val="20"/>
              </w:rPr>
              <w:t>즈</w:t>
            </w:r>
          </w:p>
        </w:tc>
        <w:tc>
          <w:tcPr>
            <w:tcW w:w="2250" w:type="dxa"/>
          </w:tcPr>
          <w:p w14:paraId="0F0463E6" w14:textId="098F202F" w:rsidR="00B52211" w:rsidRPr="00CB3808" w:rsidRDefault="00B52211" w:rsidP="00B52211">
            <w:pPr>
              <w:jc w:val="center"/>
              <w:rPr>
                <w:rFonts w:asciiTheme="majorEastAsia" w:eastAsiaTheme="majorEastAsia" w:hAnsiTheme="majorEastAsia" w:cs="Times New Roman"/>
                <w:b/>
                <w:bCs/>
                <w:color w:val="FF0000"/>
                <w:sz w:val="20"/>
                <w:szCs w:val="20"/>
              </w:rPr>
            </w:pPr>
            <w:r>
              <w:rPr>
                <w:rFonts w:asciiTheme="minorEastAsia" w:hAnsiTheme="minorEastAsia" w:hint="eastAsia"/>
                <w:sz w:val="20"/>
                <w:szCs w:val="20"/>
              </w:rPr>
              <w:t>Freeman, Ch. 7 &amp; 8</w:t>
            </w:r>
          </w:p>
        </w:tc>
      </w:tr>
      <w:tr w:rsidR="00B52211" w14:paraId="399F1B28" w14:textId="77777777" w:rsidTr="00B52211">
        <w:tc>
          <w:tcPr>
            <w:tcW w:w="749" w:type="dxa"/>
            <w:vAlign w:val="center"/>
          </w:tcPr>
          <w:p w14:paraId="628562C5" w14:textId="1013B3A2" w:rsidR="00B52211" w:rsidRPr="0007299B" w:rsidRDefault="00B52211" w:rsidP="00B52211">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8</w:t>
            </w:r>
          </w:p>
        </w:tc>
        <w:tc>
          <w:tcPr>
            <w:tcW w:w="1231" w:type="dxa"/>
            <w:vAlign w:val="center"/>
          </w:tcPr>
          <w:p w14:paraId="322B1BA6" w14:textId="52D26957" w:rsidR="00B52211" w:rsidRPr="00CB3808" w:rsidRDefault="00B52211" w:rsidP="00B52211">
            <w:pPr>
              <w:rPr>
                <w:rFonts w:asciiTheme="majorEastAsia" w:eastAsiaTheme="majorEastAsia" w:hAnsiTheme="majorEastAsia" w:cs="Times New Roman"/>
                <w:b/>
                <w:bCs/>
                <w:color w:val="FF0000"/>
                <w:sz w:val="20"/>
                <w:szCs w:val="20"/>
              </w:rPr>
            </w:pPr>
            <w:r w:rsidRPr="00701B11">
              <w:rPr>
                <w:rFonts w:asciiTheme="majorEastAsia" w:eastAsiaTheme="majorEastAsia" w:hAnsiTheme="majorEastAsia"/>
                <w:sz w:val="20"/>
                <w:szCs w:val="20"/>
              </w:rPr>
              <w:t>3/1</w:t>
            </w:r>
            <w:r>
              <w:rPr>
                <w:rFonts w:asciiTheme="majorEastAsia" w:eastAsiaTheme="majorEastAsia" w:hAnsiTheme="majorEastAsia" w:hint="eastAsia"/>
                <w:sz w:val="20"/>
                <w:szCs w:val="20"/>
              </w:rPr>
              <w:t>6</w:t>
            </w:r>
            <w:r w:rsidRPr="00701B11">
              <w:rPr>
                <w:rFonts w:asciiTheme="majorEastAsia" w:eastAsiaTheme="majorEastAsia" w:hAnsiTheme="majorEastAsia"/>
                <w:sz w:val="20"/>
                <w:szCs w:val="20"/>
              </w:rPr>
              <w:t>-3/</w:t>
            </w:r>
            <w:r>
              <w:rPr>
                <w:rFonts w:asciiTheme="majorEastAsia" w:eastAsiaTheme="majorEastAsia" w:hAnsiTheme="majorEastAsia" w:hint="eastAsia"/>
                <w:sz w:val="20"/>
                <w:szCs w:val="20"/>
              </w:rPr>
              <w:t>22</w:t>
            </w:r>
          </w:p>
        </w:tc>
        <w:tc>
          <w:tcPr>
            <w:tcW w:w="2965" w:type="dxa"/>
            <w:vAlign w:val="center"/>
          </w:tcPr>
          <w:p w14:paraId="3AD0815A" w14:textId="6D2011C5" w:rsidR="00B52211" w:rsidRPr="00CB3808" w:rsidRDefault="00B52211" w:rsidP="00B52211">
            <w:pPr>
              <w:jc w:val="center"/>
              <w:rPr>
                <w:rFonts w:asciiTheme="majorEastAsia" w:eastAsiaTheme="majorEastAsia" w:hAnsiTheme="majorEastAsia" w:cs="Times New Roman"/>
                <w:b/>
                <w:bCs/>
                <w:i/>
                <w:iCs/>
                <w:color w:val="FF0000"/>
                <w:sz w:val="20"/>
                <w:szCs w:val="20"/>
              </w:rPr>
            </w:pPr>
            <w:r w:rsidRPr="00A40CC4">
              <w:rPr>
                <w:rFonts w:asciiTheme="minorEastAsia" w:hAnsiTheme="minorEastAsia" w:hint="eastAsia"/>
                <w:sz w:val="20"/>
                <w:szCs w:val="20"/>
              </w:rPr>
              <w:t>상담자 자기관리</w:t>
            </w:r>
            <w:r>
              <w:rPr>
                <w:rFonts w:asciiTheme="minorEastAsia" w:hAnsiTheme="minorEastAsia" w:hint="eastAsia"/>
                <w:sz w:val="20"/>
                <w:szCs w:val="20"/>
              </w:rPr>
              <w:t xml:space="preserve"> &amp; 탄력성</w:t>
            </w:r>
          </w:p>
        </w:tc>
        <w:tc>
          <w:tcPr>
            <w:tcW w:w="2340" w:type="dxa"/>
            <w:vAlign w:val="center"/>
          </w:tcPr>
          <w:p w14:paraId="0256AEF4" w14:textId="77777777" w:rsidR="00B52211" w:rsidRPr="00A40CC4" w:rsidRDefault="00B52211" w:rsidP="00B52211">
            <w:pPr>
              <w:jc w:val="center"/>
              <w:rPr>
                <w:rFonts w:asciiTheme="minorEastAsia" w:hAnsiTheme="minorEastAsia"/>
                <w:sz w:val="20"/>
                <w:szCs w:val="20"/>
              </w:rPr>
            </w:pPr>
            <w:r w:rsidRPr="00A40CC4">
              <w:rPr>
                <w:rFonts w:asciiTheme="minorEastAsia" w:hAnsiTheme="minorEastAsia" w:hint="eastAsia"/>
                <w:sz w:val="20"/>
                <w:szCs w:val="20"/>
              </w:rPr>
              <w:t>퀴즈/논의</w:t>
            </w:r>
          </w:p>
          <w:p w14:paraId="6BFF2F90" w14:textId="528267D5" w:rsidR="00B52211" w:rsidRPr="00CB3808" w:rsidRDefault="00B52211" w:rsidP="00B52211">
            <w:pPr>
              <w:jc w:val="center"/>
              <w:rPr>
                <w:rFonts w:asciiTheme="majorEastAsia" w:eastAsiaTheme="majorEastAsia" w:hAnsiTheme="majorEastAsia" w:cs="Times New Roman"/>
                <w:b/>
                <w:bCs/>
                <w:color w:val="FF0000"/>
                <w:sz w:val="20"/>
                <w:szCs w:val="20"/>
              </w:rPr>
            </w:pPr>
            <w:r w:rsidRPr="00A40CC4">
              <w:rPr>
                <w:rFonts w:asciiTheme="minorEastAsia" w:hAnsiTheme="minorEastAsia" w:hint="eastAsia"/>
                <w:b/>
                <w:sz w:val="20"/>
                <w:szCs w:val="20"/>
              </w:rPr>
              <w:t>Research Paper Due</w:t>
            </w:r>
          </w:p>
        </w:tc>
        <w:tc>
          <w:tcPr>
            <w:tcW w:w="2250" w:type="dxa"/>
          </w:tcPr>
          <w:p w14:paraId="6FD64220" w14:textId="77777777" w:rsidR="00B52211" w:rsidRDefault="00B52211" w:rsidP="00B52211">
            <w:pPr>
              <w:jc w:val="center"/>
              <w:rPr>
                <w:rFonts w:asciiTheme="minorEastAsia" w:hAnsiTheme="minorEastAsia"/>
                <w:sz w:val="20"/>
                <w:szCs w:val="20"/>
              </w:rPr>
            </w:pPr>
          </w:p>
          <w:p w14:paraId="37D0874C" w14:textId="09B3BE1D" w:rsidR="00B52211" w:rsidRPr="00CB3808" w:rsidRDefault="00B52211" w:rsidP="00B52211">
            <w:pPr>
              <w:jc w:val="center"/>
              <w:rPr>
                <w:rFonts w:asciiTheme="majorEastAsia" w:eastAsiaTheme="majorEastAsia" w:hAnsiTheme="majorEastAsia" w:cs="Times New Roman"/>
                <w:b/>
                <w:bCs/>
                <w:color w:val="FF0000"/>
                <w:sz w:val="20"/>
                <w:szCs w:val="20"/>
              </w:rPr>
            </w:pPr>
            <w:r>
              <w:rPr>
                <w:rFonts w:asciiTheme="minorEastAsia" w:hAnsiTheme="minorEastAsia" w:hint="eastAsia"/>
                <w:sz w:val="20"/>
                <w:szCs w:val="20"/>
              </w:rPr>
              <w:t>Freeman, Ch. 10 &amp; 11</w:t>
            </w:r>
          </w:p>
        </w:tc>
      </w:tr>
    </w:tbl>
    <w:p w14:paraId="08C1E11A" w14:textId="6F6AF9E6" w:rsidR="002F66C5" w:rsidRDefault="002F66C5" w:rsidP="009A3C54">
      <w:pPr>
        <w:jc w:val="center"/>
        <w:rPr>
          <w:rFonts w:ascii="Times New Roman" w:hAnsi="Times New Roman" w:cs="Times New Roman"/>
          <w:b/>
          <w:bCs/>
          <w:sz w:val="32"/>
          <w:szCs w:val="32"/>
        </w:rPr>
      </w:pPr>
    </w:p>
    <w:p w14:paraId="406F1C79" w14:textId="5313D8C6" w:rsidR="0007299B" w:rsidRPr="00C02CC6" w:rsidRDefault="0007299B" w:rsidP="0007299B">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Academic Integrity Commitment </w:t>
      </w:r>
      <w:r>
        <w:rPr>
          <w:rFonts w:asciiTheme="minorEastAsia" w:hAnsiTheme="minorEastAsia" w:cs="Times New Roman" w:hint="eastAsia"/>
          <w:b/>
          <w:bCs/>
          <w:sz w:val="24"/>
          <w:szCs w:val="24"/>
        </w:rPr>
        <w:t xml:space="preserve">학문의 정직성 </w:t>
      </w:r>
    </w:p>
    <w:p w14:paraId="01A41538" w14:textId="77777777" w:rsidR="0007299B" w:rsidRDefault="0007299B" w:rsidP="0007299B">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ECEAEDB" wp14:editId="2A16D32A">
                <wp:extent cx="5943600" cy="0"/>
                <wp:effectExtent l="0" t="19050" r="19050" b="19050"/>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28AEDF1"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07299B" w14:paraId="50C69E1B" w14:textId="77777777" w:rsidTr="0007299B">
        <w:tc>
          <w:tcPr>
            <w:tcW w:w="9350" w:type="dxa"/>
          </w:tcPr>
          <w:p w14:paraId="2690B261"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14:paraId="6C533A1A"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14:paraId="3415F3A5" w14:textId="6D06B0C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학생들은 학교 </w:t>
            </w:r>
            <w:r w:rsidR="004557EE" w:rsidRPr="005D797E">
              <w:rPr>
                <w:rFonts w:asciiTheme="majorEastAsia" w:eastAsiaTheme="majorEastAsia" w:hAnsiTheme="majorEastAsia" w:cs="Times New Roman" w:hint="eastAsia"/>
                <w:sz w:val="18"/>
                <w:szCs w:val="18"/>
              </w:rPr>
              <w:t>카탈로그</w:t>
            </w:r>
            <w:r w:rsidRPr="005D797E">
              <w:rPr>
                <w:rFonts w:asciiTheme="majorEastAsia" w:eastAsiaTheme="majorEastAsia" w:hAnsiTheme="majorEastAsia" w:cs="Times New Roman" w:hint="eastAsia"/>
                <w:sz w:val="18"/>
                <w:szCs w:val="18"/>
              </w:rPr>
              <w:t xml:space="preserve">에 명시된 대로, 학문적 정직성에 대한 약속을 숙지하기 바란다. 학문적 정직성에 위배되는 것으로 다음과 같은 사항이 해당됨을 공식적으로 표명한다. </w:t>
            </w:r>
          </w:p>
          <w:p w14:paraId="3470C867"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A.</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Cheating: 의도적으로 허가되지 않은 자료, 정보, 참고서를 쓰거나 쓰려고 한 경우 </w:t>
            </w:r>
          </w:p>
          <w:p w14:paraId="72E41536" w14:textId="44B37A8A"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1) </w:t>
            </w:r>
            <w:r w:rsidRPr="005D797E">
              <w:rPr>
                <w:rFonts w:asciiTheme="majorEastAsia" w:eastAsiaTheme="majorEastAsia" w:hAnsiTheme="majorEastAsia" w:cs="Times New Roman" w:hint="eastAsia"/>
                <w:sz w:val="18"/>
                <w:szCs w:val="18"/>
              </w:rPr>
              <w:t xml:space="preserve">시험을 임하는 학생들은 외부의 도움(책, 노트, 계산기, 남들과의 대화)은 교수가 특별히 허락하지 않는 한 금지되어 있다. </w:t>
            </w:r>
          </w:p>
          <w:p w14:paraId="330EBBE5" w14:textId="78CC5C26"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lastRenderedPageBreak/>
              <w:t>2</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학생은 교수로부터 미리 </w:t>
            </w:r>
            <w:r w:rsidR="004557EE" w:rsidRPr="005D797E">
              <w:rPr>
                <w:rFonts w:asciiTheme="majorEastAsia" w:eastAsiaTheme="majorEastAsia" w:hAnsiTheme="majorEastAsia" w:cs="Times New Roman" w:hint="eastAsia"/>
                <w:sz w:val="18"/>
                <w:szCs w:val="18"/>
              </w:rPr>
              <w:t>허락</w:t>
            </w:r>
            <w:r w:rsidR="004557EE" w:rsidRPr="005D797E">
              <w:rPr>
                <w:rFonts w:asciiTheme="majorEastAsia" w:eastAsiaTheme="majorEastAsia" w:hAnsiTheme="majorEastAsia" w:cs="Times New Roman"/>
                <w:sz w:val="18"/>
                <w:szCs w:val="18"/>
              </w:rPr>
              <w:t>받지</w:t>
            </w:r>
            <w:r w:rsidRPr="005D797E">
              <w:rPr>
                <w:rFonts w:asciiTheme="majorEastAsia" w:eastAsiaTheme="majorEastAsia" w:hAnsiTheme="majorEastAsia" w:cs="Times New Roman" w:hint="eastAsia"/>
                <w:sz w:val="18"/>
                <w:szCs w:val="18"/>
              </w:rPr>
              <w:t xml:space="preserve"> 않고 남을 위해 공부자료를 준비하거나 연구를 해주는 것이 허락되지 않는다.</w:t>
            </w:r>
          </w:p>
          <w:p w14:paraId="574AFCA8" w14:textId="1BC7591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3</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한 과목에서 쓰여진 공부, 과제물의 많은 양을 다른 과목에 허가 없이 사용할 수 없다. </w:t>
            </w:r>
          </w:p>
          <w:p w14:paraId="72CBA945" w14:textId="2DFA8B34"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B.</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위조(Fabrication): 의도적으로 거짓이나 정보의 허위조작. </w:t>
            </w:r>
          </w:p>
          <w:p w14:paraId="0A29C005" w14:textId="49FD471B"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C.</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부정행위를 돕는 것(Facilitation academic dishonesty): 의도적으로나 알면서 남들이 부정행위를 하는 것을 돕거나 시도할 경우. </w:t>
            </w:r>
          </w:p>
          <w:p w14:paraId="7EB82E58" w14:textId="7F2A3202"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D.</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표절행위(Plagiarism): 의도적으로 남의 일, 생각, 작업을 표절하여 자신의 것처럼 도용하는 경우. </w:t>
            </w:r>
          </w:p>
          <w:p w14:paraId="7AD6DE73"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14:paraId="28FD26C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At the beginning of this course we, as faculty and students, reaffirm our commitment to be beyond reproach in our academic work as a reflection of Christian character. We commit to honesty in all aspects of our work. We seek to establish a community which values serious intellectual engagement and personal faithfulness more highly than grades, degrees, or publications.</w:t>
            </w:r>
          </w:p>
          <w:p w14:paraId="1F71AF8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Students are expected to review and understand the commitments to academic integrity as printed in the catalogue. The following violations of these commitments will be firmly addressed formally:</w:t>
            </w:r>
          </w:p>
          <w:p w14:paraId="7C38C570" w14:textId="376D7150"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Submitting the same work in whole or in part in more than one course without the permission of the professor(s);</w:t>
            </w:r>
          </w:p>
          <w:p w14:paraId="0866F13A" w14:textId="5D42D9D5"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Submitting as one’s own work paper(s) obtained from another source;</w:t>
            </w:r>
          </w:p>
          <w:p w14:paraId="7040FFEE" w14:textId="1DFF9D36"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Plagiarism, i.e., large and/or multiple unattributed quotations or paraphrases of ideas from published or unpublished sources;</w:t>
            </w:r>
          </w:p>
          <w:p w14:paraId="08A740B4" w14:textId="71D6B1CF"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Unpermitted collaboration in preparing assignments;</w:t>
            </w:r>
          </w:p>
          <w:p w14:paraId="1369FAF5" w14:textId="6FC63CD3"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Cheating on exams by any means;</w:t>
            </w:r>
          </w:p>
          <w:p w14:paraId="63CD3A01" w14:textId="77726BC9"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Aiding another student on papers and tests in violation of these commitments.</w:t>
            </w:r>
          </w:p>
          <w:p w14:paraId="3343F2CE" w14:textId="0F7AD460" w:rsidR="0007299B" w:rsidRPr="0007299B" w:rsidRDefault="0007299B" w:rsidP="0007299B">
            <w:pPr>
              <w:rPr>
                <w:rFonts w:asciiTheme="majorEastAsia" w:eastAsiaTheme="majorEastAsia" w:hAnsiTheme="majorEastAsia" w:cs="Times New Roman"/>
                <w:sz w:val="20"/>
                <w:szCs w:val="20"/>
              </w:rPr>
            </w:pPr>
            <w:r w:rsidRPr="005D797E">
              <w:rPr>
                <w:rFonts w:asciiTheme="majorEastAsia" w:eastAsiaTheme="majorEastAsia" w:hAnsiTheme="majorEastAsia" w:cs="Times New Roman"/>
                <w:sz w:val="18"/>
                <w:szCs w:val="18"/>
              </w:rPr>
              <w:t>Any of these violations will result in a failing grade on the assignment and possibly in the course, and will be reported to the Academic Integrity Group which may impose further sanctions in accordance with the Academic Integrity Policy. Evidence of repeated violations will result in a formal disciplinary process.</w:t>
            </w:r>
          </w:p>
        </w:tc>
      </w:tr>
    </w:tbl>
    <w:p w14:paraId="3EDE953A" w14:textId="77777777" w:rsidR="00125DD7" w:rsidRDefault="00125DD7" w:rsidP="00125DD7">
      <w:pPr>
        <w:spacing w:after="0"/>
        <w:rPr>
          <w:rFonts w:asciiTheme="minorEastAsia" w:hAnsiTheme="minorEastAsia" w:cs="Times New Roman"/>
          <w:b/>
          <w:bCs/>
          <w:sz w:val="24"/>
          <w:szCs w:val="24"/>
        </w:rPr>
      </w:pPr>
    </w:p>
    <w:p w14:paraId="1D54B157" w14:textId="77777777" w:rsidR="00D55267" w:rsidRPr="0089765A" w:rsidRDefault="00D55267" w:rsidP="00D55267">
      <w:pPr>
        <w:spacing w:after="0"/>
        <w:rPr>
          <w:rFonts w:asciiTheme="minorEastAsia" w:hAnsiTheme="minorEastAsia" w:cs="Times New Roman"/>
          <w:b/>
          <w:bCs/>
          <w:sz w:val="24"/>
          <w:szCs w:val="24"/>
        </w:rPr>
      </w:pPr>
      <w:bookmarkStart w:id="0" w:name="_Hlk180860955"/>
      <w:r w:rsidRPr="0089765A">
        <w:rPr>
          <w:rFonts w:asciiTheme="minorEastAsia" w:hAnsiTheme="minorEastAsia" w:cs="Times New Roman" w:hint="eastAsia"/>
          <w:b/>
          <w:bCs/>
          <w:sz w:val="24"/>
          <w:szCs w:val="24"/>
        </w:rPr>
        <w:t>AI (Artificial Intelligence) 사용 규정</w:t>
      </w:r>
    </w:p>
    <w:p w14:paraId="552425F4" w14:textId="77777777" w:rsidR="00D55267" w:rsidRPr="00955582" w:rsidRDefault="00D55267" w:rsidP="00D55267">
      <w:pPr>
        <w:spacing w:after="0"/>
        <w:rPr>
          <w:rFonts w:asciiTheme="minorEastAsia" w:hAnsiTheme="minorEastAsia" w:cs="Times New Roman"/>
          <w:b/>
          <w:bCs/>
          <w:color w:val="00B050"/>
          <w:sz w:val="24"/>
          <w:szCs w:val="24"/>
        </w:rPr>
      </w:pPr>
      <w:r w:rsidRPr="00955582">
        <w:rPr>
          <w:noProof/>
          <w:color w:val="00B050"/>
          <w:sz w:val="20"/>
          <w:szCs w:val="20"/>
          <w:lang w:eastAsia="en-US"/>
        </w:rPr>
        <mc:AlternateContent>
          <mc:Choice Requires="wps">
            <w:drawing>
              <wp:inline distT="0" distB="0" distL="0" distR="0" wp14:anchorId="5581C06C" wp14:editId="6DBFD9DB">
                <wp:extent cx="5943600" cy="0"/>
                <wp:effectExtent l="0" t="19050" r="19050" b="19050"/>
                <wp:docPr id="17496876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971E75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66D0E931" w14:textId="77777777" w:rsidR="00D55267" w:rsidRPr="00955582" w:rsidRDefault="00D55267" w:rsidP="00D55267">
      <w:pPr>
        <w:spacing w:after="0"/>
        <w:rPr>
          <w:rFonts w:asciiTheme="minorEastAsia" w:hAnsiTheme="minorEastAsia" w:cs="Times New Roman"/>
          <w:b/>
          <w:bCs/>
          <w:color w:val="00B050"/>
          <w:sz w:val="6"/>
          <w:szCs w:val="6"/>
        </w:rPr>
      </w:pPr>
    </w:p>
    <w:tbl>
      <w:tblPr>
        <w:tblStyle w:val="TableGrid"/>
        <w:tblW w:w="0" w:type="auto"/>
        <w:tblLook w:val="04A0" w:firstRow="1" w:lastRow="0" w:firstColumn="1" w:lastColumn="0" w:noHBand="0" w:noVBand="1"/>
      </w:tblPr>
      <w:tblGrid>
        <w:gridCol w:w="9350"/>
      </w:tblGrid>
      <w:tr w:rsidR="00D55267" w:rsidRPr="00955582" w14:paraId="6F48C385" w14:textId="77777777" w:rsidTr="00B26E79">
        <w:trPr>
          <w:trHeight w:val="2060"/>
        </w:trPr>
        <w:tc>
          <w:tcPr>
            <w:tcW w:w="9350" w:type="dxa"/>
          </w:tcPr>
          <w:p w14:paraId="778ED7B0" w14:textId="77777777" w:rsidR="00D55267" w:rsidRPr="00216D7D" w:rsidRDefault="00D55267" w:rsidP="00B26E79">
            <w:pPr>
              <w:rPr>
                <w:rFonts w:ascii="Malgun Gothic" w:eastAsia="Malgun Gothic" w:hAnsi="Malgun Gothic" w:cs="Malgun Gothic"/>
                <w:b/>
                <w:sz w:val="18"/>
                <w:szCs w:val="18"/>
              </w:rPr>
            </w:pPr>
            <w:r w:rsidRPr="00216D7D">
              <w:rPr>
                <w:rFonts w:ascii="Malgun Gothic" w:eastAsia="Malgun Gothic" w:hAnsi="Malgun Gothic" w:cs="Malgun Gothic"/>
                <w:b/>
                <w:sz w:val="18"/>
                <w:szCs w:val="18"/>
              </w:rPr>
              <w:t>Check for prior approval and guidelines</w:t>
            </w:r>
          </w:p>
          <w:p w14:paraId="3DF56171" w14:textId="77777777" w:rsidR="00D55267" w:rsidRPr="00216D7D" w:rsidRDefault="00D55267" w:rsidP="00B26E79">
            <w:pPr>
              <w:rPr>
                <w:rFonts w:ascii="Malgun Gothic" w:eastAsia="Malgun Gothic" w:hAnsi="Malgun Gothic" w:cs="Malgun Gothic"/>
                <w:sz w:val="18"/>
                <w:szCs w:val="18"/>
              </w:rPr>
            </w:pPr>
            <w:r w:rsidRPr="00216D7D">
              <w:rPr>
                <w:rFonts w:ascii="Malgun Gothic" w:eastAsia="Malgun Gothic" w:hAnsi="Malgun Gothic" w:cs="Malgun Gothic"/>
                <w:sz w:val="18"/>
                <w:szCs w:val="18"/>
              </w:rPr>
              <w:t xml:space="preserve">First, confirm whether the use of advanced automated tools (artificial intelligence or machine learning tools such as </w:t>
            </w:r>
            <w:proofErr w:type="spellStart"/>
            <w:r w:rsidRPr="00216D7D">
              <w:rPr>
                <w:rFonts w:ascii="Malgun Gothic" w:eastAsia="Malgun Gothic" w:hAnsi="Malgun Gothic" w:cs="Malgun Gothic"/>
                <w:sz w:val="18"/>
                <w:szCs w:val="18"/>
              </w:rPr>
              <w:t>GhatGPT</w:t>
            </w:r>
            <w:proofErr w:type="spellEnd"/>
            <w:r w:rsidRPr="00216D7D">
              <w:rPr>
                <w:rFonts w:ascii="Malgun Gothic" w:eastAsia="Malgun Gothic" w:hAnsi="Malgun Gothic" w:cs="Malgun Gothic"/>
                <w:sz w:val="18"/>
                <w:szCs w:val="18"/>
              </w:rPr>
              <w:t xml:space="preserve">)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citation. When using Chicago's notes style, please write footnotes (refer to </w:t>
            </w:r>
            <w:hyperlink r:id="rId19" w:anchor=":~:text=A,dough%20was%20generated%20by%20ChatGPT%E2%80%9D">
              <w:r w:rsidRPr="00216D7D">
                <w:rPr>
                  <w:rFonts w:ascii="Malgun Gothic" w:eastAsia="Malgun Gothic" w:hAnsi="Malgun Gothic" w:cs="Malgun Gothic"/>
                  <w:sz w:val="18"/>
                  <w:szCs w:val="18"/>
                  <w:u w:val="single"/>
                </w:rPr>
                <w:t>this page</w:t>
              </w:r>
            </w:hyperlink>
            <w:r w:rsidRPr="00216D7D">
              <w:rPr>
                <w:rFonts w:ascii="Malgun Gothic" w:eastAsia="Malgun Gothic" w:hAnsi="Malgun Gothic" w:cs="Malgun Gothic"/>
                <w:sz w:val="18"/>
                <w:szCs w:val="18"/>
              </w:rPr>
              <w:t xml:space="preserve">). When using APA Style, please refer to </w:t>
            </w:r>
            <w:hyperlink r:id="rId20">
              <w:r w:rsidRPr="00216D7D">
                <w:rPr>
                  <w:rFonts w:ascii="Malgun Gothic" w:eastAsia="Malgun Gothic" w:hAnsi="Malgun Gothic" w:cs="Malgun Gothic"/>
                  <w:sz w:val="18"/>
                  <w:szCs w:val="18"/>
                  <w:u w:val="single"/>
                </w:rPr>
                <w:t>this page</w:t>
              </w:r>
            </w:hyperlink>
            <w:r w:rsidRPr="00216D7D">
              <w:rPr>
                <w:rFonts w:ascii="Malgun Gothic" w:eastAsia="Malgun Gothic" w:hAnsi="Malgun Gothic" w:cs="Malgun Gothic"/>
                <w:sz w:val="18"/>
                <w:szCs w:val="18"/>
              </w:rPr>
              <w:t xml:space="preserve">. </w:t>
            </w:r>
          </w:p>
          <w:p w14:paraId="09A7F21D" w14:textId="77777777" w:rsidR="00D55267" w:rsidRPr="00216D7D" w:rsidRDefault="00D55267" w:rsidP="00B26E79">
            <w:pPr>
              <w:rPr>
                <w:rFonts w:ascii="Malgun Gothic" w:eastAsia="Malgun Gothic" w:hAnsi="Malgun Gothic" w:cs="Malgun Gothic"/>
                <w:sz w:val="18"/>
                <w:szCs w:val="18"/>
              </w:rPr>
            </w:pPr>
          </w:p>
          <w:p w14:paraId="0AFFEFA5" w14:textId="77777777" w:rsidR="00D55267" w:rsidRPr="00216D7D" w:rsidRDefault="00D55267" w:rsidP="00B26E79">
            <w:pPr>
              <w:rPr>
                <w:rFonts w:ascii="Malgun Gothic" w:eastAsia="Malgun Gothic" w:hAnsi="Malgun Gothic" w:cs="Malgun Gothic"/>
                <w:b/>
                <w:sz w:val="18"/>
                <w:szCs w:val="18"/>
              </w:rPr>
            </w:pPr>
            <w:r w:rsidRPr="00216D7D">
              <w:rPr>
                <w:rFonts w:ascii="Malgun Gothic" w:eastAsia="Malgun Gothic" w:hAnsi="Malgun Gothic" w:cs="Malgun Gothic"/>
                <w:b/>
                <w:sz w:val="18"/>
                <w:szCs w:val="18"/>
              </w:rPr>
              <w:t>사전 허용 및 가이드라인 확인</w:t>
            </w:r>
          </w:p>
          <w:p w14:paraId="17994DC2" w14:textId="77777777" w:rsidR="00D55267" w:rsidRPr="0089765A" w:rsidRDefault="00D55267" w:rsidP="00B26E79">
            <w:pPr>
              <w:rPr>
                <w:rFonts w:asciiTheme="minorEastAsia" w:hAnsiTheme="minorEastAsia" w:cs="Times New Roman"/>
                <w:color w:val="00B050"/>
                <w:sz w:val="16"/>
                <w:szCs w:val="16"/>
              </w:rPr>
            </w:pPr>
            <w:r w:rsidRPr="00216D7D">
              <w:rPr>
                <w:rFonts w:ascii="Malgun Gothic" w:eastAsia="Malgun Gothic" w:hAnsi="Malgun Gothic" w:cs="Malgun Gothic"/>
                <w:sz w:val="18"/>
                <w:szCs w:val="18"/>
              </w:rPr>
              <w:t xml:space="preserve">과제나 연구에 고급 자동화 도구(ChatGPT 같은 인공지능 또는 머신러닝 도구, 이후 AI로 총칭) 사용이 허용되는지 먼저 확인하도록 합니다. 일부 과제는 AI 사용을 허용하거나 꼭 사용해야 한다고 명시할 수 있습니다. 또 어떤 강의, 과제, 교수의 경우, AI 사용 자체를 금지할 수도 있습니다. 따라서, AI를 사용하기 전에 사용이 허용되는지 명확히 확인하는 것이 중요합니다. 수업에서 사용하지 말라고 지시받은 경우, 해당 규칙을 준수해야 합니다. 그리고, 과제 수행 시 AI를 사용할 수 있는 경우, 해당 사용을 과제 내에 밝혀주고 정확히 인용해야 합니다. 각주를 사용하는 시카고 스타일로 인용할 때는 </w:t>
            </w:r>
            <w:hyperlink r:id="rId21">
              <w:r w:rsidRPr="00216D7D">
                <w:rPr>
                  <w:rFonts w:ascii="Malgun Gothic" w:eastAsia="Malgun Gothic" w:hAnsi="Malgun Gothic" w:cs="Malgun Gothic"/>
                  <w:sz w:val="18"/>
                  <w:szCs w:val="18"/>
                  <w:u w:val="single"/>
                </w:rPr>
                <w:t>월드미션대학교 생성형 AI 활용 가이드</w:t>
              </w:r>
            </w:hyperlink>
            <w:r w:rsidRPr="00216D7D">
              <w:rPr>
                <w:rFonts w:ascii="Malgun Gothic" w:eastAsia="Malgun Gothic" w:hAnsi="Malgun Gothic" w:cs="Malgun Gothic"/>
                <w:sz w:val="18"/>
                <w:szCs w:val="18"/>
              </w:rPr>
              <w:t xml:space="preserve">의 </w:t>
            </w:r>
            <w:r w:rsidRPr="00216D7D">
              <w:rPr>
                <w:rFonts w:ascii="Malgun Gothic" w:eastAsia="Malgun Gothic" w:hAnsi="Malgun Gothic" w:cs="Malgun Gothic"/>
                <w:b/>
                <w:sz w:val="18"/>
                <w:szCs w:val="18"/>
              </w:rPr>
              <w:t>제5장</w:t>
            </w:r>
            <w:r w:rsidRPr="00216D7D">
              <w:rPr>
                <w:rFonts w:ascii="Malgun Gothic" w:eastAsia="Malgun Gothic" w:hAnsi="Malgun Gothic" w:cs="Malgun Gothic"/>
                <w:sz w:val="18"/>
                <w:szCs w:val="18"/>
              </w:rPr>
              <w:t xml:space="preserve">을 참고하십시오. APA Style로 인용할 때는 </w:t>
            </w:r>
            <w:hyperlink r:id="rId22">
              <w:r w:rsidRPr="00216D7D">
                <w:rPr>
                  <w:rFonts w:ascii="Malgun Gothic" w:eastAsia="Malgun Gothic" w:hAnsi="Malgun Gothic" w:cs="Malgun Gothic"/>
                  <w:sz w:val="18"/>
                  <w:szCs w:val="18"/>
                  <w:u w:val="single"/>
                </w:rPr>
                <w:t>APA Style blog</w:t>
              </w:r>
            </w:hyperlink>
            <w:r w:rsidRPr="00216D7D">
              <w:rPr>
                <w:rFonts w:ascii="Malgun Gothic" w:eastAsia="Malgun Gothic" w:hAnsi="Malgun Gothic" w:cs="Malgun Gothic"/>
                <w:sz w:val="18"/>
                <w:szCs w:val="18"/>
              </w:rPr>
              <w:t>를 참고하십시오.</w:t>
            </w:r>
          </w:p>
        </w:tc>
      </w:tr>
    </w:tbl>
    <w:p w14:paraId="33F1680E" w14:textId="16F0E433" w:rsidR="00216D7D" w:rsidRPr="006801CB" w:rsidRDefault="00216D7D" w:rsidP="00216D7D">
      <w:pPr>
        <w:spacing w:after="0"/>
        <w:rPr>
          <w:rFonts w:asciiTheme="minorEastAsia" w:hAnsiTheme="minorEastAsia" w:cs="Times New Roman"/>
          <w:b/>
          <w:bCs/>
          <w:color w:val="C00000"/>
          <w:sz w:val="24"/>
          <w:szCs w:val="24"/>
        </w:rPr>
      </w:pPr>
      <w:r w:rsidRPr="006801CB">
        <w:rPr>
          <w:rFonts w:asciiTheme="minorEastAsia" w:hAnsiTheme="minorEastAsia" w:cs="Times New Roman" w:hint="eastAsia"/>
          <w:b/>
          <w:bCs/>
          <w:color w:val="C00000"/>
          <w:sz w:val="24"/>
          <w:szCs w:val="24"/>
        </w:rPr>
        <w:t xml:space="preserve">*** CC </w:t>
      </w:r>
      <w:r>
        <w:rPr>
          <w:rFonts w:asciiTheme="minorEastAsia" w:hAnsiTheme="minorEastAsia" w:cs="Times New Roman" w:hint="eastAsia"/>
          <w:b/>
          <w:bCs/>
          <w:color w:val="C00000"/>
          <w:sz w:val="24"/>
          <w:szCs w:val="24"/>
        </w:rPr>
        <w:t>554</w:t>
      </w:r>
      <w:r w:rsidRPr="006801CB">
        <w:rPr>
          <w:rFonts w:asciiTheme="minorEastAsia" w:hAnsiTheme="minorEastAsia" w:cs="Times New Roman"/>
          <w:b/>
          <w:bCs/>
          <w:color w:val="C00000"/>
          <w:sz w:val="24"/>
          <w:szCs w:val="24"/>
        </w:rPr>
        <w:t>의</w:t>
      </w:r>
      <w:r w:rsidRPr="006801CB">
        <w:rPr>
          <w:rFonts w:asciiTheme="minorEastAsia" w:hAnsiTheme="minorEastAsia" w:cs="Times New Roman" w:hint="eastAsia"/>
          <w:b/>
          <w:bCs/>
          <w:color w:val="C00000"/>
          <w:sz w:val="24"/>
          <w:szCs w:val="24"/>
        </w:rPr>
        <w:t xml:space="preserve"> AI 사용: </w:t>
      </w:r>
    </w:p>
    <w:p w14:paraId="4F319E60" w14:textId="2B16FD44" w:rsidR="00216D7D" w:rsidRPr="006801CB" w:rsidRDefault="00216D7D" w:rsidP="00216D7D">
      <w:pPr>
        <w:spacing w:after="0"/>
        <w:rPr>
          <w:rFonts w:asciiTheme="minorEastAsia" w:hAnsiTheme="minorEastAsia" w:cs="Times New Roman"/>
          <w:sz w:val="20"/>
          <w:szCs w:val="20"/>
        </w:rPr>
      </w:pPr>
      <w:r w:rsidRPr="006801CB">
        <w:rPr>
          <w:rFonts w:asciiTheme="minorEastAsia" w:hAnsiTheme="minorEastAsia" w:cs="Times New Roman"/>
          <w:sz w:val="20"/>
          <w:szCs w:val="20"/>
        </w:rPr>
        <w:t>과제</w:t>
      </w:r>
      <w:r w:rsidRPr="006801CB">
        <w:rPr>
          <w:rFonts w:asciiTheme="minorEastAsia" w:hAnsiTheme="minorEastAsia" w:cs="Times New Roman" w:hint="eastAsia"/>
          <w:sz w:val="20"/>
          <w:szCs w:val="20"/>
        </w:rPr>
        <w:t xml:space="preserve"> #4: </w:t>
      </w:r>
      <w:r>
        <w:rPr>
          <w:rFonts w:asciiTheme="minorEastAsia" w:hAnsiTheme="minorEastAsia" w:cs="Times New Roman" w:hint="eastAsia"/>
          <w:sz w:val="20"/>
          <w:szCs w:val="20"/>
        </w:rPr>
        <w:t xml:space="preserve">현대 사회/가정/개인의 위기에 대한 연구 주제를 선택하는 과정에서 연구의 </w:t>
      </w:r>
      <w:r w:rsidR="00D91127">
        <w:rPr>
          <w:rFonts w:asciiTheme="minorEastAsia" w:hAnsiTheme="minorEastAsia" w:cs="Times New Roman" w:hint="eastAsia"/>
          <w:sz w:val="20"/>
          <w:szCs w:val="20"/>
        </w:rPr>
        <w:t xml:space="preserve">정당성과 </w:t>
      </w:r>
      <w:r>
        <w:rPr>
          <w:rFonts w:asciiTheme="minorEastAsia" w:hAnsiTheme="minorEastAsia" w:cs="Times New Roman" w:hint="eastAsia"/>
          <w:sz w:val="20"/>
          <w:szCs w:val="20"/>
        </w:rPr>
        <w:t>필요성이 있는 주제</w:t>
      </w:r>
      <w:r w:rsidR="001D1DB0">
        <w:rPr>
          <w:rFonts w:asciiTheme="minorEastAsia" w:hAnsiTheme="minorEastAsia" w:cs="Times New Roman" w:hint="eastAsia"/>
          <w:sz w:val="20"/>
          <w:szCs w:val="20"/>
        </w:rPr>
        <w:t xml:space="preserve">를 탐구하는 </w:t>
      </w:r>
      <w:r>
        <w:rPr>
          <w:rFonts w:asciiTheme="minorEastAsia" w:hAnsiTheme="minorEastAsia" w:cs="Times New Roman" w:hint="eastAsia"/>
          <w:sz w:val="20"/>
          <w:szCs w:val="20"/>
        </w:rPr>
        <w:t xml:space="preserve">과정에만 허용합니다 </w:t>
      </w:r>
      <w:r w:rsidRPr="006801CB">
        <w:rPr>
          <w:rFonts w:asciiTheme="minorEastAsia" w:hAnsiTheme="minorEastAsia" w:cs="Times New Roman" w:hint="eastAsia"/>
          <w:sz w:val="20"/>
          <w:szCs w:val="20"/>
        </w:rPr>
        <w:t>(p. 1</w:t>
      </w:r>
      <w:r w:rsidR="001D1DB0">
        <w:rPr>
          <w:rFonts w:asciiTheme="minorEastAsia" w:hAnsiTheme="minorEastAsia" w:cs="Times New Roman" w:hint="eastAsia"/>
          <w:sz w:val="20"/>
          <w:szCs w:val="20"/>
        </w:rPr>
        <w:t>3</w:t>
      </w:r>
      <w:r w:rsidRPr="006801CB">
        <w:rPr>
          <w:rFonts w:asciiTheme="minorEastAsia" w:hAnsiTheme="minorEastAsia" w:cs="Times New Roman" w:hint="eastAsia"/>
          <w:sz w:val="20"/>
          <w:szCs w:val="20"/>
        </w:rPr>
        <w:t xml:space="preserve"> </w:t>
      </w:r>
      <w:r w:rsidRPr="006801CB">
        <w:rPr>
          <w:rFonts w:asciiTheme="minorEastAsia" w:hAnsiTheme="minorEastAsia" w:cs="Times New Roman"/>
          <w:sz w:val="20"/>
          <w:szCs w:val="20"/>
        </w:rPr>
        <w:t>참고</w:t>
      </w:r>
      <w:r w:rsidRPr="006801CB">
        <w:rPr>
          <w:rFonts w:asciiTheme="minorEastAsia" w:hAnsiTheme="minorEastAsia" w:cs="Times New Roman" w:hint="eastAsia"/>
          <w:sz w:val="20"/>
          <w:szCs w:val="20"/>
        </w:rPr>
        <w:t xml:space="preserve">) </w:t>
      </w:r>
    </w:p>
    <w:p w14:paraId="547CA0D8" w14:textId="77777777" w:rsidR="00D04B35" w:rsidRDefault="00D04B35" w:rsidP="00125DD7">
      <w:pPr>
        <w:spacing w:after="0"/>
        <w:rPr>
          <w:rFonts w:asciiTheme="minorEastAsia" w:hAnsiTheme="minorEastAsia" w:cs="Times New Roman"/>
          <w:b/>
          <w:bCs/>
          <w:sz w:val="24"/>
          <w:szCs w:val="24"/>
        </w:rPr>
      </w:pPr>
    </w:p>
    <w:bookmarkEnd w:id="0"/>
    <w:p w14:paraId="235B7B16" w14:textId="1184DBF6" w:rsidR="00125DD7" w:rsidRPr="00125DD7" w:rsidRDefault="00125DD7" w:rsidP="00125DD7">
      <w:pPr>
        <w:spacing w:before="240" w:after="0" w:line="240" w:lineRule="auto"/>
        <w:rPr>
          <w:rFonts w:asciiTheme="minorEastAsia" w:hAnsiTheme="minorEastAsia" w:cs="Times New Roman"/>
          <w:sz w:val="24"/>
          <w:szCs w:val="24"/>
        </w:rPr>
      </w:pPr>
      <w:r w:rsidRPr="00125DD7">
        <w:rPr>
          <w:rFonts w:asciiTheme="minorEastAsia" w:hAnsiTheme="minorEastAsia" w:cs="Arial"/>
          <w:b/>
          <w:bCs/>
          <w:color w:val="000000"/>
          <w:sz w:val="24"/>
          <w:szCs w:val="24"/>
          <w:shd w:val="clear" w:color="auto" w:fill="FFFFFF"/>
        </w:rPr>
        <w:t xml:space="preserve">Usability,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isability and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esign: </w:t>
      </w:r>
      <w:r w:rsidRPr="00125DD7">
        <w:rPr>
          <w:rFonts w:asciiTheme="minorEastAsia" w:hAnsiTheme="minorEastAsia" w:cs="Malgun Gothic" w:hint="eastAsia"/>
          <w:b/>
          <w:bCs/>
          <w:color w:val="000000"/>
          <w:sz w:val="24"/>
          <w:szCs w:val="24"/>
          <w:shd w:val="clear" w:color="auto" w:fill="FFFFFF"/>
        </w:rPr>
        <w:t>사용성</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장애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그리고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디자</w:t>
      </w:r>
      <w:r w:rsidRPr="00125DD7">
        <w:rPr>
          <w:rFonts w:asciiTheme="minorEastAsia" w:hAnsiTheme="minorEastAsia" w:cs="Malgun Gothic"/>
          <w:b/>
          <w:bCs/>
          <w:color w:val="000000"/>
          <w:sz w:val="24"/>
          <w:szCs w:val="24"/>
          <w:shd w:val="clear" w:color="auto" w:fill="FFFFFF"/>
        </w:rPr>
        <w:t>인</w:t>
      </w:r>
    </w:p>
    <w:p w14:paraId="3ADB13ED" w14:textId="77777777" w:rsidR="00125DD7" w:rsidRDefault="00125DD7" w:rsidP="00125DD7">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19846F7" wp14:editId="49E7195E">
                <wp:extent cx="5943600" cy="0"/>
                <wp:effectExtent l="0" t="19050" r="19050" b="19050"/>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34EA50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125DD7" w14:paraId="041D9D67" w14:textId="77777777" w:rsidTr="00125DD7">
        <w:tc>
          <w:tcPr>
            <w:tcW w:w="9350" w:type="dxa"/>
          </w:tcPr>
          <w:p w14:paraId="2663A410" w14:textId="77777777" w:rsidR="000C55F2" w:rsidRPr="005D797E" w:rsidRDefault="00125DD7" w:rsidP="000C55F2">
            <w:pPr>
              <w:rPr>
                <w:rFonts w:asciiTheme="majorEastAsia" w:eastAsiaTheme="majorEastAsia" w:hAnsiTheme="majorEastAsia"/>
                <w:color w:val="000000"/>
                <w:sz w:val="18"/>
                <w:szCs w:val="18"/>
                <w:shd w:val="clear" w:color="auto" w:fill="FFFFFF"/>
              </w:rPr>
            </w:pPr>
            <w:r w:rsidRPr="005D797E">
              <w:rPr>
                <w:rFonts w:asciiTheme="majorEastAsia" w:eastAsiaTheme="majorEastAsia" w:hAnsiTheme="majorEastAsia"/>
                <w:color w:val="000000"/>
                <w:sz w:val="18"/>
                <w:szCs w:val="18"/>
                <w:shd w:val="clear" w:color="auto" w:fill="FFFFFF"/>
              </w:rPr>
              <w:t xml:space="preserve">I am committed to creating a course that is inclusive in its design. If you encounter barrier, please let me know immediately so that we can determine if there is a design adjustment that can be made or if an accommodation might be needed to overcome the limitations of the design.  I am always happy to consider creative solutions as long as they do not compromise the intent of the assessment or learning activity. You are also welcome to contact the </w:t>
            </w:r>
            <w:r w:rsidRPr="005D797E">
              <w:rPr>
                <w:rFonts w:asciiTheme="majorEastAsia" w:eastAsiaTheme="majorEastAsia" w:hAnsiTheme="majorEastAsia"/>
                <w:color w:val="000000"/>
                <w:sz w:val="18"/>
                <w:szCs w:val="18"/>
                <w:u w:val="single"/>
                <w:shd w:val="clear" w:color="auto" w:fill="FFFFFF"/>
              </w:rPr>
              <w:t>disability resource office</w:t>
            </w:r>
            <w:r w:rsidRPr="005D797E">
              <w:rPr>
                <w:rFonts w:asciiTheme="majorEastAsia" w:eastAsiaTheme="majorEastAsia" w:hAnsiTheme="majorEastAsia"/>
                <w:color w:val="000000"/>
                <w:sz w:val="18"/>
                <w:szCs w:val="18"/>
                <w:shd w:val="clear" w:color="auto" w:fill="FFFFFF"/>
              </w:rPr>
              <w:t xml:space="preserve"> (Paul Lim 213-388-1000) to begin this conversation or to establish accommodations for this or other courses. I welcome feedback that will assist me in improving the usability and experience of all students.</w:t>
            </w:r>
          </w:p>
          <w:p w14:paraId="3ADE7AE6" w14:textId="56943D34" w:rsidR="00125DD7" w:rsidRPr="000C55F2" w:rsidRDefault="00125DD7" w:rsidP="000C55F2">
            <w:pPr>
              <w:rPr>
                <w:rFonts w:asciiTheme="majorEastAsia" w:eastAsiaTheme="majorEastAsia" w:hAnsiTheme="majorEastAsia"/>
                <w:sz w:val="20"/>
                <w:szCs w:val="20"/>
              </w:rPr>
            </w:pPr>
            <w:r w:rsidRPr="005D797E">
              <w:rPr>
                <w:rFonts w:asciiTheme="minorEastAsia" w:hAnsiTheme="minorEastAsia" w:hint="eastAsia"/>
                <w:color w:val="000000"/>
                <w:sz w:val="18"/>
                <w:szCs w:val="18"/>
                <w:shd w:val="clear" w:color="auto" w:fill="FFFFFF"/>
              </w:rPr>
              <w:t>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수</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해결책을 찾아볼 것입니다.  그리고 당신께서는 학교의 </w:t>
            </w:r>
            <w:r w:rsidRPr="005D797E">
              <w:rPr>
                <w:rFonts w:asciiTheme="minorEastAsia" w:hAnsiTheme="minorEastAsia" w:hint="eastAsia"/>
                <w:color w:val="000000"/>
                <w:sz w:val="18"/>
                <w:szCs w:val="18"/>
                <w:u w:val="single"/>
                <w:shd w:val="clear" w:color="auto" w:fill="FFFFFF"/>
              </w:rPr>
              <w:t>장애 도움 부서</w:t>
            </w:r>
            <w:r w:rsidRPr="005D797E">
              <w:rPr>
                <w:rFonts w:asciiTheme="minorEastAsia" w:hAnsiTheme="minorEastAsia" w:hint="eastAsia"/>
                <w:color w:val="000000"/>
                <w:sz w:val="18"/>
                <w:szCs w:val="18"/>
                <w:shd w:val="clear" w:color="auto" w:fill="FFFFFF"/>
              </w:rPr>
              <w:t xml:space="preserve"> (임종호 사무처장 213-388-1000)에 연락을 취하여 대화를 시작하고 이 과목 혹은 다른 과목을 위한 어떤 조처들을 해 나갈 수 있습니다.  모든 학생들의 수업에 사용성과 경험들을 개선하기 위하여 도움이 되는 피드백들을 환영합니다.</w:t>
            </w:r>
          </w:p>
        </w:tc>
      </w:tr>
    </w:tbl>
    <w:p w14:paraId="7601DC58" w14:textId="5FF1203B" w:rsidR="0007299B" w:rsidRDefault="0007299B" w:rsidP="009A3C54">
      <w:pPr>
        <w:jc w:val="center"/>
        <w:rPr>
          <w:rFonts w:ascii="Times New Roman" w:hAnsi="Times New Roman" w:cs="Times New Roman"/>
          <w:b/>
          <w:bCs/>
          <w:sz w:val="32"/>
          <w:szCs w:val="32"/>
        </w:rPr>
      </w:pPr>
    </w:p>
    <w:p w14:paraId="767FBB99" w14:textId="27AA2853" w:rsidR="000C55F2" w:rsidRDefault="000C55F2" w:rsidP="000C55F2">
      <w:pPr>
        <w:rPr>
          <w:rFonts w:asciiTheme="minorEastAsia" w:hAnsiTheme="minorEastAsia" w:cs="Arial"/>
          <w:b/>
          <w:bCs/>
          <w:color w:val="000000"/>
          <w:sz w:val="24"/>
          <w:szCs w:val="24"/>
          <w:shd w:val="clear" w:color="auto" w:fill="FFFFFF"/>
        </w:rPr>
      </w:pPr>
      <w:r w:rsidRPr="000C55F2">
        <w:rPr>
          <w:rFonts w:asciiTheme="minorEastAsia" w:hAnsiTheme="minorEastAsia" w:cs="Arial" w:hint="eastAsia"/>
          <w:b/>
          <w:bCs/>
          <w:color w:val="000000"/>
          <w:sz w:val="24"/>
          <w:szCs w:val="24"/>
          <w:shd w:val="clear" w:color="auto" w:fill="FFFFFF"/>
        </w:rPr>
        <w:t xml:space="preserve">Online Course Policy 온라인 수업 규정 </w:t>
      </w:r>
      <w:r>
        <w:rPr>
          <w:noProof/>
          <w:sz w:val="20"/>
          <w:szCs w:val="20"/>
          <w:lang w:eastAsia="en-US"/>
        </w:rPr>
        <mc:AlternateContent>
          <mc:Choice Requires="wps">
            <w:drawing>
              <wp:inline distT="0" distB="0" distL="0" distR="0" wp14:anchorId="1D4CD991" wp14:editId="28434241">
                <wp:extent cx="5943600" cy="0"/>
                <wp:effectExtent l="0" t="19050" r="19050" b="19050"/>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7FB0844"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4557EE" w14:paraId="35D9B327" w14:textId="77777777" w:rsidTr="004557EE">
        <w:tc>
          <w:tcPr>
            <w:tcW w:w="9350" w:type="dxa"/>
          </w:tcPr>
          <w:p w14:paraId="5673E36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Computer Requirement</w:t>
            </w:r>
            <w:r w:rsidRPr="005D797E">
              <w:rPr>
                <w:rFonts w:asciiTheme="majorEastAsia" w:eastAsiaTheme="majorEastAsia" w:hAnsiTheme="majorEastAsia"/>
                <w:sz w:val="18"/>
                <w:szCs w:val="18"/>
              </w:rPr>
              <w:t>: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w:t>
            </w:r>
            <w:r w:rsidRPr="005D797E">
              <w:rPr>
                <w:rFonts w:asciiTheme="majorEastAsia" w:eastAsiaTheme="majorEastAsia" w:hAnsiTheme="majorEastAsia" w:hint="eastAsia"/>
                <w:sz w:val="18"/>
                <w:szCs w:val="18"/>
              </w:rPr>
              <w:t>d</w:t>
            </w:r>
            <w:r w:rsidRPr="005D797E">
              <w:rPr>
                <w:rFonts w:asciiTheme="majorEastAsia" w:eastAsiaTheme="majorEastAsia" w:hAnsiTheme="majorEastAsia"/>
                <w:sz w:val="18"/>
                <w:szCs w:val="18"/>
              </w:rPr>
              <w:t xml:space="preserve"> to have an up-to-date browser, operating system, and some additional software on the computer to take this class. Check the Moodle for Student Service for technical support. If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need technical assistance at any time during the course, you can visit the Student Services in Moodle </w:t>
            </w:r>
            <w:r w:rsidRPr="005D797E">
              <w:rPr>
                <w:rFonts w:asciiTheme="majorEastAsia" w:eastAsiaTheme="majorEastAsia" w:hAnsiTheme="majorEastAsia" w:hint="eastAsia"/>
                <w:sz w:val="18"/>
                <w:szCs w:val="18"/>
              </w:rPr>
              <w:t>o</w:t>
            </w:r>
            <w:r w:rsidRPr="005D797E">
              <w:rPr>
                <w:rFonts w:asciiTheme="majorEastAsia" w:eastAsiaTheme="majorEastAsia" w:hAnsiTheme="majorEastAsia"/>
                <w:sz w:val="18"/>
                <w:szCs w:val="18"/>
              </w:rPr>
              <w:t xml:space="preserve">r email IT technician, </w:t>
            </w:r>
            <w:hyperlink r:id="rId23" w:history="1">
              <w:r w:rsidRPr="005D797E">
                <w:rPr>
                  <w:rStyle w:val="Hyperlink"/>
                  <w:rFonts w:asciiTheme="majorEastAsia" w:eastAsiaTheme="majorEastAsia" w:hAnsiTheme="majorEastAsia"/>
                  <w:sz w:val="18"/>
                  <w:szCs w:val="18"/>
                </w:rPr>
                <w:t>bomarch@wmu.edu</w:t>
              </w:r>
            </w:hyperlink>
            <w:r w:rsidRPr="005D797E">
              <w:rPr>
                <w:rFonts w:asciiTheme="majorEastAsia" w:eastAsiaTheme="majorEastAsia" w:hAnsiTheme="majorEastAsia"/>
                <w:sz w:val="18"/>
                <w:szCs w:val="18"/>
              </w:rPr>
              <w:t xml:space="preserve">. </w:t>
            </w:r>
          </w:p>
          <w:p w14:paraId="36E8B11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컴퓨터 조건</w:t>
            </w:r>
            <w:r w:rsidRPr="005D797E">
              <w:rPr>
                <w:rFonts w:asciiTheme="majorEastAsia" w:eastAsiaTheme="majorEastAsia" w:hAnsiTheme="maj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학생 서비스를 참고하면 된다. 만약 학생들이 수업을 듣는 중에 언제든지 기술적인 지원이 필요하면, 무들 내에 있는 학생 서비스에 들어가거나 IT 부서에 연락한다. </w:t>
            </w:r>
            <w:hyperlink r:id="rId24" w:history="1">
              <w:r w:rsidRPr="005D797E">
                <w:rPr>
                  <w:rStyle w:val="Hyperlink"/>
                  <w:rFonts w:asciiTheme="majorEastAsia" w:eastAsiaTheme="majorEastAsia" w:hAnsiTheme="majorEastAsia" w:hint="eastAsia"/>
                  <w:sz w:val="18"/>
                  <w:szCs w:val="18"/>
                </w:rPr>
                <w:t>bomarch@wmu.edu</w:t>
              </w:r>
            </w:hyperlink>
            <w:r w:rsidRPr="005D797E">
              <w:rPr>
                <w:rFonts w:asciiTheme="majorEastAsia" w:eastAsiaTheme="majorEastAsia" w:hAnsiTheme="majorEastAsia" w:hint="eastAsia"/>
                <w:sz w:val="18"/>
                <w:szCs w:val="18"/>
              </w:rPr>
              <w:t xml:space="preserve"> </w:t>
            </w:r>
          </w:p>
          <w:p w14:paraId="17DE15FF"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Moodle Message</w:t>
            </w:r>
            <w:r w:rsidRPr="005D797E">
              <w:rPr>
                <w:rFonts w:asciiTheme="majorEastAsia" w:eastAsiaTheme="majorEastAsia" w:hAnsiTheme="majorEastAsia" w:hint="eastAsia"/>
                <w:sz w:val="18"/>
                <w:szCs w:val="18"/>
              </w:rPr>
              <w:t xml:space="preserve">: In every course MOODLE MESSAGE will be used.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can check the message in the Moodle system. Please check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own messages regularly. </w:t>
            </w:r>
          </w:p>
          <w:p w14:paraId="3DFEA749"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무들 메시지</w:t>
            </w:r>
            <w:r w:rsidRPr="005D797E">
              <w:rPr>
                <w:rFonts w:asciiTheme="majorEastAsia" w:eastAsiaTheme="majorEastAsia" w:hAnsiTheme="majorEastAsia" w:hint="eastAsia"/>
                <w:sz w:val="18"/>
                <w:szCs w:val="18"/>
              </w:rPr>
              <w:t xml:space="preserve">: 무들 내에서는 메시지 기능을 활용한다. 학생들은 무들 안에서 메시지를 확인할 수 있으며 자신의 메시지함을 정기적으로 점검하도록 한다. </w:t>
            </w:r>
          </w:p>
          <w:p w14:paraId="6D64789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Q&amp;A</w:t>
            </w:r>
            <w:r w:rsidRPr="005D797E">
              <w:rPr>
                <w:rFonts w:asciiTheme="majorEastAsia" w:eastAsiaTheme="majorEastAsia" w:hAnsiTheme="majorEastAsia" w:hint="eastAsia"/>
                <w:sz w:val="18"/>
                <w:szCs w:val="18"/>
              </w:rPr>
              <w:t>: In online 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w:t>
            </w:r>
            <w:r w:rsidRPr="005D797E">
              <w:rPr>
                <w:rFonts w:asciiTheme="majorEastAsia" w:eastAsiaTheme="majorEastAsia" w:hAnsiTheme="majorEastAsia"/>
                <w:sz w:val="18"/>
                <w:szCs w:val="18"/>
              </w:rPr>
              <w:t xml:space="preserve">it is normal to have many questions about things related to the course, such as clarification about assignments, course materials, or assessments. </w:t>
            </w:r>
            <w:r w:rsidRPr="005D797E">
              <w:rPr>
                <w:rFonts w:asciiTheme="majorEastAsia" w:eastAsiaTheme="majorEastAsia" w:hAnsiTheme="majorEastAsia" w:hint="eastAsia"/>
                <w:sz w:val="18"/>
                <w:szCs w:val="18"/>
              </w:rPr>
              <w:t xml:space="preserve">Please post these in the Q&amp;A forum in Moodle. </w:t>
            </w:r>
          </w:p>
          <w:p w14:paraId="4272B688"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 xml:space="preserve">질의응답: </w:t>
            </w:r>
            <w:r w:rsidRPr="005D797E">
              <w:rPr>
                <w:rFonts w:asciiTheme="majorEastAsia" w:eastAsiaTheme="majorEastAsia" w:hAnsiTheme="majorEastAsia" w:hint="eastAsia"/>
                <w:sz w:val="18"/>
                <w:szCs w:val="18"/>
              </w:rPr>
              <w:t xml:space="preserve">온라인 수업은 과제, 자료, 평가 등 수업에 대한 많은 질문이 있을 수 있다. 과목마다 질의응답방 (Q&amp;A방)이 준비되어 있으므로 자신의 질문사항을 그 곳에 올린다.  </w:t>
            </w:r>
          </w:p>
          <w:p w14:paraId="45D1677B"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Participation Policy</w:t>
            </w:r>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 xml:space="preserve">Participation is essential in an online class. In </w:t>
            </w:r>
            <w:r w:rsidRPr="005D797E">
              <w:rPr>
                <w:rFonts w:asciiTheme="majorEastAsia" w:eastAsiaTheme="majorEastAsia" w:hAnsiTheme="majorEastAsia"/>
                <w:sz w:val="18"/>
                <w:szCs w:val="18"/>
              </w:rPr>
              <w:t>all</w:t>
            </w:r>
            <w:r w:rsidRPr="005D797E">
              <w:rPr>
                <w:rFonts w:asciiTheme="majorEastAsia" w:eastAsiaTheme="majorEastAsia" w:hAnsiTheme="majorEastAsia" w:hint="eastAsia"/>
                <w:sz w:val="18"/>
                <w:szCs w:val="18"/>
              </w:rPr>
              <w:t xml:space="preserve"> course</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students are required to participate as if they were in a face-to-face course. Students will have to complete the discussion assignments, lesson assignments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and quizzes on a timely basis. Consistent failure to participate in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class will result in being dropped from the course. </w:t>
            </w:r>
          </w:p>
          <w:p w14:paraId="0D7BBEF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참여 규정</w:t>
            </w:r>
            <w:r w:rsidRPr="005D797E">
              <w:rPr>
                <w:rFonts w:asciiTheme="majorEastAsia" w:eastAsiaTheme="majorEastAsia" w:hAnsiTheme="maj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14:paraId="5F5AB990"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Assignments Completion Policy</w:t>
            </w:r>
            <w:r w:rsidRPr="005D797E">
              <w:rPr>
                <w:rFonts w:asciiTheme="majorEastAsia" w:eastAsiaTheme="majorEastAsia" w:hAnsiTheme="majorEastAsia" w:hint="eastAsia"/>
                <w:sz w:val="18"/>
                <w:szCs w:val="18"/>
              </w:rPr>
              <w:t xml:space="preserve">: All assignments for the course will be submitted electronically through Moodle unless otherwise instructed. Assignments must be submitted by the given deadline or special permission must be requested from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instructor before the due date. Extensions will not be given </w:t>
            </w:r>
            <w:r w:rsidRPr="005D797E">
              <w:rPr>
                <w:rFonts w:asciiTheme="majorEastAsia" w:eastAsiaTheme="majorEastAsia" w:hAnsiTheme="majorEastAsia"/>
                <w:sz w:val="18"/>
                <w:szCs w:val="18"/>
              </w:rPr>
              <w:t>beyond</w:t>
            </w:r>
            <w:r w:rsidRPr="005D797E">
              <w:rPr>
                <w:rFonts w:asciiTheme="majorEastAsia" w:eastAsiaTheme="majorEastAsia" w:hAnsiTheme="majorEastAsia" w:hint="eastAsia"/>
                <w:sz w:val="18"/>
                <w:szCs w:val="18"/>
              </w:rPr>
              <w:t xml:space="preserve"> the next </w:t>
            </w:r>
            <w:r w:rsidRPr="005D797E">
              <w:rPr>
                <w:rFonts w:asciiTheme="majorEastAsia" w:eastAsiaTheme="majorEastAsia" w:hAnsiTheme="majorEastAsia"/>
                <w:sz w:val="18"/>
                <w:szCs w:val="18"/>
              </w:rPr>
              <w:t>assignment</w:t>
            </w:r>
            <w:r w:rsidRPr="005D797E">
              <w:rPr>
                <w:rFonts w:asciiTheme="majorEastAsia" w:eastAsiaTheme="majorEastAsia" w:hAnsiTheme="majorEastAsia" w:hint="eastAsia"/>
                <w:sz w:val="18"/>
                <w:szCs w:val="18"/>
              </w:rPr>
              <w:t xml:space="preserve"> except under extreme circumstances. All discussion assignments must be completed by the assignment due date and time. </w:t>
            </w:r>
          </w:p>
          <w:p w14:paraId="1A6EE6B2" w14:textId="77777777" w:rsidR="004557E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 xml:space="preserve">과제 제출 규정: </w:t>
            </w:r>
            <w:r w:rsidRPr="005D797E">
              <w:rPr>
                <w:rFonts w:asciiTheme="majorEastAsia" w:eastAsiaTheme="majorEastAsia" w:hAnsiTheme="majorEastAsia" w:hint="eastAsia"/>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p>
          <w:p w14:paraId="70067D81" w14:textId="6150883D" w:rsidR="00970625" w:rsidRPr="000B29FA" w:rsidRDefault="00970625" w:rsidP="004557EE">
            <w:pPr>
              <w:rPr>
                <w:rFonts w:asciiTheme="majorEastAsia" w:eastAsiaTheme="majorEastAsia" w:hAnsiTheme="majorEastAsia"/>
                <w:sz w:val="18"/>
                <w:szCs w:val="18"/>
              </w:rPr>
            </w:pPr>
            <w:r w:rsidRPr="000B29FA">
              <w:rPr>
                <w:rFonts w:asciiTheme="majorEastAsia" w:eastAsiaTheme="majorEastAsia" w:hAnsiTheme="majorEastAsia"/>
                <w:b/>
                <w:bCs/>
                <w:sz w:val="18"/>
                <w:szCs w:val="18"/>
              </w:rPr>
              <w:t>Regulations for Learning</w:t>
            </w:r>
            <w:r w:rsidRPr="000B29FA">
              <w:rPr>
                <w:rFonts w:asciiTheme="majorEastAsia" w:eastAsiaTheme="majorEastAsia" w:hAnsiTheme="majorEastAsia" w:hint="eastAsia"/>
                <w:b/>
                <w:bCs/>
                <w:sz w:val="18"/>
                <w:szCs w:val="18"/>
              </w:rPr>
              <w:t>-o</w:t>
            </w:r>
            <w:r w:rsidRPr="000B29FA">
              <w:rPr>
                <w:rFonts w:asciiTheme="majorEastAsia" w:eastAsiaTheme="majorEastAsia" w:hAnsiTheme="majorEastAsia"/>
                <w:b/>
                <w:bCs/>
                <w:sz w:val="18"/>
                <w:szCs w:val="18"/>
              </w:rPr>
              <w:t xml:space="preserve">riented Group Chat: </w:t>
            </w:r>
            <w:r w:rsidRPr="000B29FA">
              <w:rPr>
                <w:rFonts w:asciiTheme="majorEastAsia" w:eastAsiaTheme="majorEastAsia" w:hAnsiTheme="majorEastAsia"/>
                <w:sz w:val="18"/>
                <w:szCs w:val="18"/>
              </w:rPr>
              <w:t>The official school group chat is a space for learning and collaboration, operated in KakaoTalk Team Chat as a principle. The operator, who may be a professor, program director, or department representative, shall announce the rules and maintain order. Defamation, abusive language, hate speech, political or religious debates, advertisements, or unnecessary complaints are prohibited. Complaints and suggestions must be submitted through official channels such as professors, program directors, or the Academic/Administrative/Student Affairs offices. Violations may result in warnings, forced removal from the chat, or, if necessary, administrative actions. Operators must manage the chat with neutrality, and students are expected to communicate with dignity and restraint in this public space.</w:t>
            </w:r>
          </w:p>
          <w:p w14:paraId="435A94AE" w14:textId="7E81075D" w:rsidR="00970625" w:rsidRPr="000B29FA" w:rsidRDefault="00970625" w:rsidP="004557EE">
            <w:pPr>
              <w:rPr>
                <w:rFonts w:asciiTheme="majorEastAsia" w:eastAsiaTheme="majorEastAsia" w:hAnsiTheme="majorEastAsia"/>
                <w:sz w:val="18"/>
                <w:szCs w:val="18"/>
              </w:rPr>
            </w:pPr>
            <w:r w:rsidRPr="000B29FA">
              <w:rPr>
                <w:rFonts w:asciiTheme="majorEastAsia" w:eastAsiaTheme="majorEastAsia" w:hAnsiTheme="majorEastAsia" w:hint="eastAsia"/>
                <w:b/>
                <w:bCs/>
                <w:sz w:val="18"/>
                <w:szCs w:val="18"/>
              </w:rPr>
              <w:t xml:space="preserve">학습 목적의 단체 채팅방 규정: </w:t>
            </w:r>
            <w:r w:rsidRPr="000B29FA">
              <w:rPr>
                <w:rFonts w:asciiTheme="majorEastAsia" w:eastAsiaTheme="majorEastAsia" w:hAnsiTheme="majorEastAsia"/>
                <w:sz w:val="18"/>
                <w:szCs w:val="18"/>
              </w:rPr>
              <w:t>학교 공식 단체 채팅방은 학습과 협업을 위한 공간으로 카카오톡 Team Chat을 원칙으로 운영한다. 운영자는 교수, 디렉터, 부처 대표가 맡으며 규정을 공지하고 질서를 유지한다. 비방, 욕설, 혐오 표현, 정치</w:t>
            </w:r>
            <w:r w:rsidRPr="000B29FA">
              <w:rPr>
                <w:rFonts w:asciiTheme="majorEastAsia" w:eastAsiaTheme="majorEastAsia" w:hAnsiTheme="majorEastAsia" w:hint="eastAsia"/>
                <w:sz w:val="18"/>
                <w:szCs w:val="18"/>
              </w:rPr>
              <w:t xml:space="preserve"> </w:t>
            </w:r>
            <w:r w:rsidRPr="000B29FA">
              <w:rPr>
                <w:rFonts w:asciiTheme="majorEastAsia" w:eastAsiaTheme="majorEastAsia" w:hAnsiTheme="majorEastAsia"/>
                <w:sz w:val="18"/>
                <w:szCs w:val="18"/>
              </w:rPr>
              <w:t>종교 논쟁, 광고나 불필요한 불만 제기는 금지된다. 불만과 건의는 교수, 디렉터, 교무</w:t>
            </w:r>
            <w:r w:rsidRPr="000B29FA">
              <w:rPr>
                <w:rFonts w:asciiTheme="majorEastAsia" w:eastAsiaTheme="majorEastAsia" w:hAnsiTheme="majorEastAsia" w:hint="eastAsia"/>
                <w:sz w:val="18"/>
                <w:szCs w:val="18"/>
              </w:rPr>
              <w:t>/</w:t>
            </w:r>
            <w:r w:rsidRPr="000B29FA">
              <w:rPr>
                <w:rFonts w:asciiTheme="majorEastAsia" w:eastAsiaTheme="majorEastAsia" w:hAnsiTheme="majorEastAsia"/>
                <w:sz w:val="18"/>
                <w:szCs w:val="18"/>
              </w:rPr>
              <w:t>사무</w:t>
            </w:r>
            <w:r w:rsidRPr="000B29FA">
              <w:rPr>
                <w:rFonts w:asciiTheme="majorEastAsia" w:eastAsiaTheme="majorEastAsia" w:hAnsiTheme="majorEastAsia" w:hint="eastAsia"/>
                <w:sz w:val="18"/>
                <w:szCs w:val="18"/>
              </w:rPr>
              <w:t>/</w:t>
            </w:r>
            <w:r w:rsidRPr="000B29FA">
              <w:rPr>
                <w:rFonts w:asciiTheme="majorEastAsia" w:eastAsiaTheme="majorEastAsia" w:hAnsiTheme="majorEastAsia"/>
                <w:sz w:val="18"/>
                <w:szCs w:val="18"/>
              </w:rPr>
              <w:t>학생처 등 공식 창구를 통해 제기한다. 위반 시 경고, 강제 퇴장, 필요 시 행정조치로 이어질 수 있다. 운영자는 중립적으로 관리해야 하며 학생들은 공적 공간에서 품위 있고 절제된 언행을 지켜야 한다.</w:t>
            </w:r>
          </w:p>
          <w:p w14:paraId="6E39AE1E" w14:textId="368DB85B" w:rsidR="00970625" w:rsidRPr="005D797E" w:rsidRDefault="00970625" w:rsidP="004557EE">
            <w:pPr>
              <w:rPr>
                <w:rFonts w:ascii="Times New Roman" w:hAnsi="Times New Roman" w:cs="Times New Roman"/>
                <w:b/>
                <w:bCs/>
                <w:sz w:val="18"/>
                <w:szCs w:val="18"/>
              </w:rPr>
            </w:pPr>
          </w:p>
        </w:tc>
      </w:tr>
    </w:tbl>
    <w:p w14:paraId="406E71A4" w14:textId="77777777" w:rsidR="000C55F2" w:rsidRDefault="000C55F2" w:rsidP="009A3C54">
      <w:pPr>
        <w:jc w:val="center"/>
        <w:rPr>
          <w:rFonts w:ascii="Times New Roman" w:hAnsi="Times New Roman" w:cs="Times New Roman"/>
          <w:b/>
          <w:bCs/>
          <w:sz w:val="32"/>
          <w:szCs w:val="32"/>
        </w:rPr>
      </w:pPr>
    </w:p>
    <w:p w14:paraId="6E22115F" w14:textId="77777777" w:rsidR="000C55F2" w:rsidRDefault="000C55F2" w:rsidP="009A3C54">
      <w:pPr>
        <w:jc w:val="center"/>
        <w:rPr>
          <w:rFonts w:ascii="Times New Roman" w:hAnsi="Times New Roman" w:cs="Times New Roman"/>
          <w:b/>
          <w:bCs/>
          <w:sz w:val="32"/>
          <w:szCs w:val="32"/>
        </w:rPr>
        <w:sectPr w:rsidR="000C55F2" w:rsidSect="002E5933">
          <w:headerReference w:type="default" r:id="rId25"/>
          <w:pgSz w:w="12240" w:h="15840"/>
          <w:pgMar w:top="1440" w:right="1440" w:bottom="1440" w:left="1440" w:header="720" w:footer="720" w:gutter="0"/>
          <w:cols w:space="720"/>
          <w:docGrid w:linePitch="360"/>
        </w:sectPr>
      </w:pPr>
    </w:p>
    <w:p w14:paraId="025A2C44" w14:textId="0865724F"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C</w:t>
      </w:r>
      <w:r>
        <w:rPr>
          <w:rFonts w:asciiTheme="minorEastAsia" w:hAnsiTheme="minorEastAsia" w:cs="Times New Roman"/>
          <w:b/>
          <w:bCs/>
          <w:sz w:val="24"/>
          <w:szCs w:val="24"/>
        </w:rPr>
        <w:t xml:space="preserve">ourse Requirements </w:t>
      </w:r>
      <w:r>
        <w:rPr>
          <w:rFonts w:asciiTheme="minorEastAsia" w:hAnsiTheme="minorEastAsia" w:cs="Times New Roman" w:hint="eastAsia"/>
          <w:b/>
          <w:bCs/>
          <w:sz w:val="24"/>
          <w:szCs w:val="24"/>
        </w:rPr>
        <w:t xml:space="preserve">과제 및 필수사항 </w:t>
      </w:r>
    </w:p>
    <w:p w14:paraId="44B22C4C" w14:textId="4DDB8E2F" w:rsidR="00310BBF" w:rsidRDefault="00310BBF" w:rsidP="00310BBF">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1679C26A" wp14:editId="7E99F5E2">
                <wp:extent cx="8181975" cy="45719"/>
                <wp:effectExtent l="19050" t="19050" r="28575" b="31115"/>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56DCA71"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TableGrid"/>
        <w:tblW w:w="12955" w:type="dxa"/>
        <w:jc w:val="center"/>
        <w:tblLayout w:type="fixed"/>
        <w:tblLook w:val="04A0" w:firstRow="1" w:lastRow="0" w:firstColumn="1" w:lastColumn="0" w:noHBand="0" w:noVBand="1"/>
      </w:tblPr>
      <w:tblGrid>
        <w:gridCol w:w="1525"/>
        <w:gridCol w:w="9540"/>
        <w:gridCol w:w="720"/>
        <w:gridCol w:w="1170"/>
      </w:tblGrid>
      <w:tr w:rsidR="000C55F2" w14:paraId="7A951527" w14:textId="0084CEC6" w:rsidTr="000C55F2">
        <w:trPr>
          <w:jc w:val="center"/>
        </w:trPr>
        <w:tc>
          <w:tcPr>
            <w:tcW w:w="1525" w:type="dxa"/>
            <w:shd w:val="clear" w:color="auto" w:fill="7030A0"/>
          </w:tcPr>
          <w:p w14:paraId="46C4D7B5" w14:textId="77777777" w:rsidR="005639CF" w:rsidRDefault="005639CF" w:rsidP="00310BBF">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ategory </w:t>
            </w:r>
          </w:p>
          <w:p w14:paraId="01648680" w14:textId="5F39C845" w:rsidR="005639CF" w:rsidRPr="005639CF" w:rsidRDefault="005639CF" w:rsidP="00310BBF">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카테고리</w:t>
            </w:r>
          </w:p>
        </w:tc>
        <w:tc>
          <w:tcPr>
            <w:tcW w:w="9540" w:type="dxa"/>
            <w:shd w:val="clear" w:color="auto" w:fill="7030A0"/>
            <w:vAlign w:val="center"/>
          </w:tcPr>
          <w:p w14:paraId="333784C8" w14:textId="77777777" w:rsidR="005639CF" w:rsidRDefault="005639CF" w:rsidP="00823CB0">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A</w:t>
            </w:r>
            <w:r w:rsidRPr="005639CF">
              <w:rPr>
                <w:rFonts w:ascii="Times New Roman" w:hAnsi="Times New Roman" w:cs="Times New Roman"/>
                <w:b/>
                <w:bCs/>
                <w:color w:val="FFFFFF" w:themeColor="background1"/>
                <w:sz w:val="20"/>
                <w:szCs w:val="20"/>
              </w:rPr>
              <w:t xml:space="preserve">ssignments &amp; Artifacts </w:t>
            </w:r>
          </w:p>
          <w:p w14:paraId="088893A7" w14:textId="08941007"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과제</w:t>
            </w:r>
            <w:r w:rsidRPr="005639CF">
              <w:rPr>
                <w:rFonts w:ascii="Times New Roman" w:hAnsi="Times New Roman" w:cs="Times New Roman" w:hint="eastAsia"/>
                <w:b/>
                <w:bCs/>
                <w:color w:val="FFFFFF" w:themeColor="background1"/>
                <w:sz w:val="18"/>
                <w:szCs w:val="18"/>
              </w:rPr>
              <w:t xml:space="preserve"> </w:t>
            </w:r>
          </w:p>
        </w:tc>
        <w:tc>
          <w:tcPr>
            <w:tcW w:w="720" w:type="dxa"/>
            <w:shd w:val="clear" w:color="auto" w:fill="7030A0"/>
            <w:vAlign w:val="center"/>
          </w:tcPr>
          <w:p w14:paraId="3B0B552C" w14:textId="77777777" w:rsidR="005639CF" w:rsidRDefault="005639CF" w:rsidP="00823CB0">
            <w:pPr>
              <w:jc w:val="cente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Rate </w:t>
            </w:r>
          </w:p>
          <w:p w14:paraId="493D79DB" w14:textId="70BDC3BE"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비율</w:t>
            </w:r>
            <w:r w:rsidRPr="005639CF">
              <w:rPr>
                <w:rFonts w:ascii="Times New Roman" w:hAnsi="Times New Roman" w:cs="Times New Roman" w:hint="eastAsia"/>
                <w:b/>
                <w:bCs/>
                <w:color w:val="FFFFFF" w:themeColor="background1"/>
                <w:sz w:val="18"/>
                <w:szCs w:val="18"/>
              </w:rPr>
              <w:t xml:space="preserve"> </w:t>
            </w:r>
          </w:p>
        </w:tc>
        <w:tc>
          <w:tcPr>
            <w:tcW w:w="1170" w:type="dxa"/>
            <w:shd w:val="clear" w:color="auto" w:fill="7030A0"/>
          </w:tcPr>
          <w:p w14:paraId="714A05BC" w14:textId="77777777" w:rsidR="005639CF" w:rsidRDefault="005639CF" w:rsidP="00823CB0">
            <w:pPr>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Portfolio</w:t>
            </w:r>
          </w:p>
          <w:p w14:paraId="01FD24DA" w14:textId="04FEA4BC"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포트폴리오</w:t>
            </w:r>
            <w:r w:rsidRPr="005639CF">
              <w:rPr>
                <w:rFonts w:ascii="Times New Roman" w:hAnsi="Times New Roman" w:cs="Times New Roman" w:hint="eastAsia"/>
                <w:b/>
                <w:bCs/>
                <w:color w:val="FFFFFF" w:themeColor="background1"/>
                <w:sz w:val="18"/>
                <w:szCs w:val="18"/>
              </w:rPr>
              <w:t xml:space="preserve"> </w:t>
            </w:r>
          </w:p>
        </w:tc>
      </w:tr>
      <w:tr w:rsidR="000C55F2" w14:paraId="5A029708" w14:textId="677B6508" w:rsidTr="00724532">
        <w:trPr>
          <w:jc w:val="center"/>
        </w:trPr>
        <w:tc>
          <w:tcPr>
            <w:tcW w:w="1525" w:type="dxa"/>
            <w:shd w:val="clear" w:color="auto" w:fill="7030A0"/>
            <w:vAlign w:val="center"/>
          </w:tcPr>
          <w:p w14:paraId="1AA88E2E" w14:textId="01FDE687"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S</w:t>
            </w:r>
            <w:r w:rsidRPr="005639CF">
              <w:rPr>
                <w:rFonts w:ascii="Times New Roman" w:hAnsi="Times New Roman" w:cs="Times New Roman"/>
                <w:b/>
                <w:bCs/>
                <w:color w:val="FFFFFF" w:themeColor="background1"/>
                <w:sz w:val="20"/>
                <w:szCs w:val="20"/>
              </w:rPr>
              <w:t xml:space="preserve">pirituality </w:t>
            </w:r>
          </w:p>
          <w:p w14:paraId="44597A4F" w14:textId="355FCA55"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영성과제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4F43E7D1" w14:textId="77777777" w:rsidR="005639CF" w:rsidRDefault="005639CF" w:rsidP="00823CB0">
            <w:pPr>
              <w:rPr>
                <w:rFonts w:asciiTheme="minorEastAsia" w:hAnsiTheme="minorEastAsia" w:cs="Times New Roman"/>
                <w:sz w:val="20"/>
                <w:szCs w:val="20"/>
              </w:rPr>
            </w:pPr>
          </w:p>
          <w:p w14:paraId="3DFA9FD1" w14:textId="77777777" w:rsidR="00724532" w:rsidRDefault="00724532" w:rsidP="00823CB0">
            <w:pPr>
              <w:rPr>
                <w:rFonts w:asciiTheme="minorEastAsia" w:hAnsiTheme="minorEastAsia" w:cs="Times New Roman"/>
                <w:sz w:val="20"/>
                <w:szCs w:val="20"/>
              </w:rPr>
            </w:pPr>
          </w:p>
          <w:p w14:paraId="5B1DA2BC" w14:textId="77777777" w:rsidR="00724532" w:rsidRDefault="00724532" w:rsidP="00823CB0">
            <w:pPr>
              <w:rPr>
                <w:rFonts w:asciiTheme="minorEastAsia" w:hAnsiTheme="minorEastAsia" w:cs="Times New Roman"/>
                <w:sz w:val="20"/>
                <w:szCs w:val="20"/>
              </w:rPr>
            </w:pPr>
          </w:p>
          <w:p w14:paraId="5BE60BEA" w14:textId="77777777" w:rsidR="00724532" w:rsidRDefault="00724532" w:rsidP="00823CB0">
            <w:pPr>
              <w:rPr>
                <w:rFonts w:asciiTheme="minorEastAsia" w:hAnsiTheme="minorEastAsia" w:cs="Times New Roman"/>
                <w:sz w:val="20"/>
                <w:szCs w:val="20"/>
              </w:rPr>
            </w:pPr>
          </w:p>
          <w:p w14:paraId="37B5F19B" w14:textId="1AF8F545" w:rsidR="00724532" w:rsidRPr="00A16B5E" w:rsidRDefault="00724532" w:rsidP="00823CB0">
            <w:pPr>
              <w:rPr>
                <w:rFonts w:asciiTheme="minorEastAsia" w:hAnsiTheme="minorEastAsia" w:cs="Times New Roman"/>
                <w:sz w:val="20"/>
                <w:szCs w:val="20"/>
              </w:rPr>
            </w:pPr>
          </w:p>
        </w:tc>
        <w:tc>
          <w:tcPr>
            <w:tcW w:w="720" w:type="dxa"/>
            <w:vAlign w:val="center"/>
          </w:tcPr>
          <w:p w14:paraId="6C917C04" w14:textId="77777777" w:rsidR="005639CF" w:rsidRPr="00BA15DE" w:rsidRDefault="005639CF" w:rsidP="00BA15DE">
            <w:pPr>
              <w:jc w:val="center"/>
              <w:rPr>
                <w:rFonts w:ascii="Times New Roman" w:hAnsi="Times New Roman" w:cs="Times New Roman"/>
                <w:sz w:val="20"/>
                <w:szCs w:val="20"/>
              </w:rPr>
            </w:pPr>
          </w:p>
        </w:tc>
        <w:tc>
          <w:tcPr>
            <w:tcW w:w="1170" w:type="dxa"/>
            <w:vAlign w:val="center"/>
          </w:tcPr>
          <w:p w14:paraId="03DFE532" w14:textId="77777777" w:rsidR="005639CF" w:rsidRPr="00BA15DE" w:rsidRDefault="005639CF" w:rsidP="00BA15DE">
            <w:pPr>
              <w:jc w:val="center"/>
              <w:rPr>
                <w:rFonts w:ascii="Times New Roman" w:hAnsi="Times New Roman" w:cs="Times New Roman"/>
                <w:sz w:val="20"/>
                <w:szCs w:val="20"/>
              </w:rPr>
            </w:pPr>
          </w:p>
        </w:tc>
      </w:tr>
      <w:tr w:rsidR="000C55F2" w14:paraId="0333C5F9" w14:textId="3F686F01" w:rsidTr="00724532">
        <w:trPr>
          <w:jc w:val="center"/>
        </w:trPr>
        <w:tc>
          <w:tcPr>
            <w:tcW w:w="1525" w:type="dxa"/>
            <w:shd w:val="clear" w:color="auto" w:fill="7030A0"/>
            <w:vAlign w:val="center"/>
          </w:tcPr>
          <w:p w14:paraId="14F1C659" w14:textId="65081F1E"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Competency </w:t>
            </w:r>
          </w:p>
          <w:p w14:paraId="3068F1F0" w14:textId="523962A6"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역량과제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4F0E4D77" w14:textId="77777777" w:rsidR="005639CF" w:rsidRDefault="005639CF" w:rsidP="00823CB0">
            <w:pPr>
              <w:rPr>
                <w:rFonts w:asciiTheme="minorEastAsia" w:hAnsiTheme="minorEastAsia" w:cs="Times New Roman"/>
                <w:sz w:val="20"/>
                <w:szCs w:val="20"/>
              </w:rPr>
            </w:pPr>
          </w:p>
          <w:p w14:paraId="15CCDD07" w14:textId="77777777" w:rsidR="00724532" w:rsidRDefault="00724532" w:rsidP="00823CB0">
            <w:pPr>
              <w:rPr>
                <w:rFonts w:asciiTheme="minorEastAsia" w:hAnsiTheme="minorEastAsia" w:cs="Times New Roman"/>
                <w:sz w:val="20"/>
                <w:szCs w:val="20"/>
              </w:rPr>
            </w:pPr>
          </w:p>
          <w:p w14:paraId="3949D998" w14:textId="77777777" w:rsidR="00724532" w:rsidRDefault="00724532" w:rsidP="00823CB0">
            <w:pPr>
              <w:rPr>
                <w:rFonts w:asciiTheme="minorEastAsia" w:hAnsiTheme="minorEastAsia" w:cs="Times New Roman"/>
                <w:sz w:val="20"/>
                <w:szCs w:val="20"/>
              </w:rPr>
            </w:pPr>
          </w:p>
          <w:p w14:paraId="259E8B93" w14:textId="77777777" w:rsidR="00724532" w:rsidRDefault="00724532" w:rsidP="00823CB0">
            <w:pPr>
              <w:rPr>
                <w:rFonts w:asciiTheme="minorEastAsia" w:hAnsiTheme="minorEastAsia" w:cs="Times New Roman"/>
                <w:sz w:val="20"/>
                <w:szCs w:val="20"/>
              </w:rPr>
            </w:pPr>
          </w:p>
          <w:p w14:paraId="45164A78" w14:textId="612D6592" w:rsidR="00724532" w:rsidRPr="00A16B5E" w:rsidRDefault="00724532" w:rsidP="00823CB0">
            <w:pPr>
              <w:rPr>
                <w:rFonts w:asciiTheme="minorEastAsia" w:hAnsiTheme="minorEastAsia" w:cs="Times New Roman"/>
                <w:sz w:val="20"/>
                <w:szCs w:val="20"/>
              </w:rPr>
            </w:pPr>
          </w:p>
        </w:tc>
        <w:tc>
          <w:tcPr>
            <w:tcW w:w="720" w:type="dxa"/>
            <w:vAlign w:val="center"/>
          </w:tcPr>
          <w:p w14:paraId="1EEEEBA4" w14:textId="77777777" w:rsidR="005639CF" w:rsidRPr="00BA15DE" w:rsidRDefault="005639CF" w:rsidP="00BA15DE">
            <w:pPr>
              <w:jc w:val="center"/>
              <w:rPr>
                <w:rFonts w:ascii="Times New Roman" w:hAnsi="Times New Roman" w:cs="Times New Roman"/>
                <w:sz w:val="20"/>
                <w:szCs w:val="20"/>
              </w:rPr>
            </w:pPr>
          </w:p>
        </w:tc>
        <w:tc>
          <w:tcPr>
            <w:tcW w:w="1170" w:type="dxa"/>
            <w:vAlign w:val="center"/>
          </w:tcPr>
          <w:p w14:paraId="247749EA" w14:textId="77777777" w:rsidR="005639CF" w:rsidRPr="00BA15DE" w:rsidRDefault="005639CF" w:rsidP="00BA15DE">
            <w:pPr>
              <w:jc w:val="center"/>
              <w:rPr>
                <w:rFonts w:ascii="Times New Roman" w:hAnsi="Times New Roman" w:cs="Times New Roman"/>
                <w:sz w:val="20"/>
                <w:szCs w:val="20"/>
              </w:rPr>
            </w:pPr>
          </w:p>
        </w:tc>
      </w:tr>
      <w:tr w:rsidR="000B29FA" w14:paraId="62182A0E" w14:textId="77777777" w:rsidTr="00724532">
        <w:trPr>
          <w:jc w:val="center"/>
        </w:trPr>
        <w:tc>
          <w:tcPr>
            <w:tcW w:w="1525" w:type="dxa"/>
            <w:vMerge w:val="restart"/>
            <w:shd w:val="clear" w:color="auto" w:fill="7030A0"/>
            <w:vAlign w:val="center"/>
          </w:tcPr>
          <w:p w14:paraId="749A355E" w14:textId="77777777" w:rsidR="000B29FA" w:rsidRPr="005639CF" w:rsidRDefault="000B29FA" w:rsidP="000B29FA">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ore </w:t>
            </w:r>
          </w:p>
          <w:p w14:paraId="2AA32246" w14:textId="5AFE5673" w:rsidR="000B29FA" w:rsidRPr="005639CF" w:rsidRDefault="000B29FA" w:rsidP="000B29FA">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전공과제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4F6693BF" w14:textId="240A776E" w:rsidR="000B29FA" w:rsidRPr="00CB3808" w:rsidRDefault="000B29FA" w:rsidP="000B29FA">
            <w:pPr>
              <w:rPr>
                <w:rFonts w:asciiTheme="minorEastAsia" w:hAnsiTheme="minorEastAsia" w:cs="Times New Roman"/>
                <w:b/>
                <w:bCs/>
                <w:color w:val="FF0000"/>
                <w:sz w:val="20"/>
                <w:szCs w:val="20"/>
              </w:rPr>
            </w:pPr>
            <w:r w:rsidRPr="007D6D86">
              <w:rPr>
                <w:rFonts w:asciiTheme="minorEastAsia" w:hAnsiTheme="minorEastAsia" w:cs="Times New Roman"/>
                <w:b/>
                <w:bCs/>
                <w:sz w:val="20"/>
                <w:szCs w:val="20"/>
              </w:rPr>
              <w:t xml:space="preserve">1. Quiz </w:t>
            </w:r>
            <w:r w:rsidRPr="007D6D86">
              <w:rPr>
                <w:rFonts w:asciiTheme="minorEastAsia" w:hAnsiTheme="minorEastAsia" w:cs="Times New Roman" w:hint="eastAsia"/>
                <w:b/>
                <w:bCs/>
                <w:sz w:val="20"/>
                <w:szCs w:val="20"/>
              </w:rPr>
              <w:t xml:space="preserve">퀴즈 </w:t>
            </w:r>
          </w:p>
        </w:tc>
        <w:tc>
          <w:tcPr>
            <w:tcW w:w="720" w:type="dxa"/>
            <w:vAlign w:val="center"/>
          </w:tcPr>
          <w:p w14:paraId="2D3EE8B2" w14:textId="1B6A7DD7" w:rsidR="000B29FA" w:rsidRPr="00CB3808" w:rsidRDefault="000B29FA" w:rsidP="000B29FA">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2</w:t>
            </w:r>
            <w:r w:rsidRPr="00DC68F0">
              <w:rPr>
                <w:rFonts w:asciiTheme="majorEastAsia" w:eastAsiaTheme="majorEastAsia" w:hAnsiTheme="majorEastAsia" w:cs="Times New Roman"/>
                <w:sz w:val="20"/>
                <w:szCs w:val="20"/>
              </w:rPr>
              <w:t>0%</w:t>
            </w:r>
          </w:p>
        </w:tc>
        <w:tc>
          <w:tcPr>
            <w:tcW w:w="1170" w:type="dxa"/>
            <w:vAlign w:val="center"/>
          </w:tcPr>
          <w:p w14:paraId="6171B420" w14:textId="77777777" w:rsidR="000B29FA" w:rsidRPr="00CB3808" w:rsidRDefault="000B29FA" w:rsidP="000B29FA">
            <w:pPr>
              <w:jc w:val="center"/>
              <w:rPr>
                <w:rFonts w:asciiTheme="majorEastAsia" w:eastAsiaTheme="majorEastAsia" w:hAnsiTheme="majorEastAsia" w:cs="Times New Roman"/>
                <w:color w:val="FF0000"/>
                <w:sz w:val="20"/>
                <w:szCs w:val="20"/>
              </w:rPr>
            </w:pPr>
          </w:p>
        </w:tc>
      </w:tr>
      <w:tr w:rsidR="000B29FA" w14:paraId="4A7AF5C1" w14:textId="77777777" w:rsidTr="00724532">
        <w:trPr>
          <w:jc w:val="center"/>
        </w:trPr>
        <w:tc>
          <w:tcPr>
            <w:tcW w:w="1525" w:type="dxa"/>
            <w:vMerge/>
            <w:shd w:val="clear" w:color="auto" w:fill="7030A0"/>
            <w:vAlign w:val="center"/>
          </w:tcPr>
          <w:p w14:paraId="0035CC7B" w14:textId="19B94BB6" w:rsidR="000B29FA" w:rsidRPr="005639CF" w:rsidRDefault="000B29FA" w:rsidP="000B29FA">
            <w:pPr>
              <w:rPr>
                <w:rFonts w:ascii="Times New Roman" w:hAnsi="Times New Roman" w:cs="Times New Roman"/>
                <w:b/>
                <w:bCs/>
                <w:color w:val="FFFFFF" w:themeColor="background1"/>
                <w:sz w:val="20"/>
                <w:szCs w:val="20"/>
              </w:rPr>
            </w:pPr>
          </w:p>
        </w:tc>
        <w:tc>
          <w:tcPr>
            <w:tcW w:w="9540" w:type="dxa"/>
          </w:tcPr>
          <w:p w14:paraId="5F6A6D02" w14:textId="77777777" w:rsidR="000B29FA" w:rsidRPr="007D6D86" w:rsidRDefault="000B29FA" w:rsidP="000B29FA">
            <w:pPr>
              <w:rPr>
                <w:rFonts w:asciiTheme="minorEastAsia" w:hAnsiTheme="minorEastAsia" w:cs="Times New Roman"/>
                <w:sz w:val="20"/>
                <w:szCs w:val="20"/>
              </w:rPr>
            </w:pPr>
            <w:r w:rsidRPr="007D6D86">
              <w:rPr>
                <w:rFonts w:asciiTheme="minorEastAsia" w:hAnsiTheme="minorEastAsia" w:cs="Times New Roman"/>
                <w:b/>
                <w:bCs/>
                <w:sz w:val="20"/>
                <w:szCs w:val="20"/>
              </w:rPr>
              <w:t>2. Discussion</w:t>
            </w:r>
            <w:r w:rsidRPr="007D6D86">
              <w:rPr>
                <w:rFonts w:asciiTheme="minorEastAsia" w:hAnsiTheme="minorEastAsia" w:cs="Times New Roman"/>
                <w:sz w:val="20"/>
                <w:szCs w:val="20"/>
              </w:rPr>
              <w:t xml:space="preserve">:  Students are required to participate in weekly discussion (topic discussion/ case discussion/ presentation).  </w:t>
            </w:r>
          </w:p>
          <w:p w14:paraId="10E4BFA5" w14:textId="77777777" w:rsidR="000B29FA" w:rsidRPr="007D6D86" w:rsidRDefault="000B29FA" w:rsidP="000B29FA">
            <w:pPr>
              <w:pStyle w:val="ListParagraph"/>
              <w:numPr>
                <w:ilvl w:val="0"/>
                <w:numId w:val="8"/>
              </w:numPr>
              <w:spacing w:after="0" w:line="240" w:lineRule="auto"/>
              <w:rPr>
                <w:rFonts w:asciiTheme="minorEastAsia" w:hAnsiTheme="minorEastAsia" w:cs="Times New Roman"/>
                <w:sz w:val="20"/>
                <w:szCs w:val="20"/>
              </w:rPr>
            </w:pPr>
            <w:r w:rsidRPr="007D6D86">
              <w:rPr>
                <w:rFonts w:asciiTheme="minorEastAsia" w:hAnsiTheme="minorEastAsia" w:cs="Times New Roman"/>
                <w:sz w:val="20"/>
                <w:szCs w:val="20"/>
              </w:rPr>
              <w:t>Every week (except for 5th~7th week), students should submit (</w:t>
            </w:r>
            <w:proofErr w:type="spellStart"/>
            <w:r w:rsidRPr="007D6D86">
              <w:rPr>
                <w:rFonts w:asciiTheme="minorEastAsia" w:hAnsiTheme="minorEastAsia" w:cs="Times New Roman"/>
                <w:sz w:val="20"/>
                <w:szCs w:val="20"/>
              </w:rPr>
              <w:t>i</w:t>
            </w:r>
            <w:proofErr w:type="spellEnd"/>
            <w:r w:rsidRPr="007D6D86">
              <w:rPr>
                <w:rFonts w:asciiTheme="minorEastAsia" w:hAnsiTheme="minorEastAsia" w:cs="Times New Roman"/>
                <w:sz w:val="20"/>
                <w:szCs w:val="20"/>
              </w:rPr>
              <w:t xml:space="preserve">) their response to discussion question by Wednesday, the latest, and (ii) give feedbacks on other students’ discussion (minimum of five) by Saturday (Moodle). </w:t>
            </w:r>
          </w:p>
          <w:p w14:paraId="3298CF38" w14:textId="77777777" w:rsidR="000B29FA" w:rsidRPr="007D6D86" w:rsidRDefault="000B29FA" w:rsidP="000B29FA">
            <w:pPr>
              <w:pStyle w:val="ListParagraph"/>
              <w:numPr>
                <w:ilvl w:val="0"/>
                <w:numId w:val="8"/>
              </w:numPr>
              <w:spacing w:after="0" w:line="240" w:lineRule="auto"/>
              <w:rPr>
                <w:rFonts w:asciiTheme="minorEastAsia" w:hAnsiTheme="minorEastAsia" w:cs="Times New Roman"/>
                <w:sz w:val="20"/>
                <w:szCs w:val="20"/>
              </w:rPr>
            </w:pPr>
            <w:r w:rsidRPr="007D6D86">
              <w:rPr>
                <w:rFonts w:asciiTheme="minorEastAsia" w:hAnsiTheme="minorEastAsia" w:cs="Times New Roman"/>
                <w:sz w:val="20"/>
                <w:szCs w:val="20"/>
              </w:rPr>
              <w:t>For 5th week ~7th week (2/</w:t>
            </w:r>
            <w:r>
              <w:rPr>
                <w:rFonts w:asciiTheme="minorEastAsia" w:hAnsiTheme="minorEastAsia" w:cs="Times New Roman" w:hint="eastAsia"/>
                <w:sz w:val="20"/>
                <w:szCs w:val="20"/>
              </w:rPr>
              <w:t>23</w:t>
            </w:r>
            <w:r w:rsidRPr="007D6D86">
              <w:rPr>
                <w:rFonts w:asciiTheme="minorEastAsia" w:hAnsiTheme="minorEastAsia" w:cs="Times New Roman"/>
                <w:sz w:val="20"/>
                <w:szCs w:val="20"/>
              </w:rPr>
              <w:t>~3/</w:t>
            </w:r>
            <w:r>
              <w:rPr>
                <w:rFonts w:asciiTheme="minorEastAsia" w:hAnsiTheme="minorEastAsia" w:cs="Times New Roman" w:hint="eastAsia"/>
                <w:sz w:val="20"/>
                <w:szCs w:val="20"/>
              </w:rPr>
              <w:t>15</w:t>
            </w:r>
            <w:r w:rsidRPr="007D6D86">
              <w:rPr>
                <w:rFonts w:asciiTheme="minorEastAsia" w:hAnsiTheme="minorEastAsia" w:cs="Times New Roman"/>
                <w:sz w:val="20"/>
                <w:szCs w:val="20"/>
              </w:rPr>
              <w:t xml:space="preserve">), students will interact with fellow student’s presentation in case study (Course requirement #3).  Presenting students will post their interviewed case study reports by Monday, and other students will give feedback on all five presenting case study from Tuesday to Friday.  </w:t>
            </w:r>
          </w:p>
          <w:p w14:paraId="2B526C9D" w14:textId="77777777" w:rsidR="000B29FA" w:rsidRPr="007D6D86" w:rsidRDefault="000B29FA" w:rsidP="000B29FA">
            <w:pPr>
              <w:rPr>
                <w:rFonts w:asciiTheme="minorEastAsia" w:hAnsiTheme="minorEastAsia" w:cs="Times New Roman"/>
                <w:sz w:val="20"/>
                <w:szCs w:val="20"/>
              </w:rPr>
            </w:pPr>
          </w:p>
          <w:p w14:paraId="141D91A3" w14:textId="77777777" w:rsidR="000B29FA" w:rsidRPr="007D6D86" w:rsidRDefault="000B29FA" w:rsidP="000B29FA">
            <w:pPr>
              <w:rPr>
                <w:rFonts w:asciiTheme="minorEastAsia" w:hAnsiTheme="minorEastAsia" w:cs="Times New Roman"/>
                <w:sz w:val="20"/>
                <w:szCs w:val="20"/>
              </w:rPr>
            </w:pPr>
            <w:r w:rsidRPr="007D6D86">
              <w:rPr>
                <w:rFonts w:asciiTheme="minorEastAsia" w:hAnsiTheme="minorEastAsia" w:cs="Times New Roman" w:hint="eastAsia"/>
                <w:sz w:val="20"/>
                <w:szCs w:val="20"/>
              </w:rPr>
              <w:t>(1) 학생들은 매주 제시된 주제를 가지고 그룹 토론에 참여한다.  각 학생은 자신의 논의를 늦어도 수요일까지 무들에 올리고 다른 학생들의 글에 대한 댓글(적어도 다섯 명)은 토요일까지 무들에 올리도록 한다.</w:t>
            </w:r>
          </w:p>
          <w:p w14:paraId="2AF2280F" w14:textId="4D68E272" w:rsidR="000B29FA" w:rsidRPr="00CB3808" w:rsidRDefault="000B29FA" w:rsidP="000B29FA">
            <w:pPr>
              <w:rPr>
                <w:rFonts w:asciiTheme="minorEastAsia" w:hAnsiTheme="minorEastAsia" w:cs="Times New Roman"/>
                <w:color w:val="FF0000"/>
                <w:sz w:val="20"/>
                <w:szCs w:val="20"/>
              </w:rPr>
            </w:pPr>
            <w:r w:rsidRPr="007D6D86">
              <w:rPr>
                <w:rFonts w:asciiTheme="minorEastAsia" w:hAnsiTheme="minorEastAsia" w:cs="Times New Roman" w:hint="eastAsia"/>
                <w:sz w:val="20"/>
                <w:szCs w:val="20"/>
              </w:rPr>
              <w:t>(2) 단, 5th ~7th주(2/</w:t>
            </w:r>
            <w:r>
              <w:rPr>
                <w:rFonts w:asciiTheme="minorEastAsia" w:hAnsiTheme="minorEastAsia" w:cs="Times New Roman" w:hint="eastAsia"/>
                <w:sz w:val="20"/>
                <w:szCs w:val="20"/>
              </w:rPr>
              <w:t>23</w:t>
            </w:r>
            <w:r w:rsidRPr="007D6D86">
              <w:rPr>
                <w:rFonts w:asciiTheme="minorEastAsia" w:hAnsiTheme="minorEastAsia" w:cs="Times New Roman" w:hint="eastAsia"/>
                <w:sz w:val="20"/>
                <w:szCs w:val="20"/>
              </w:rPr>
              <w:t>~3/</w:t>
            </w:r>
            <w:r>
              <w:rPr>
                <w:rFonts w:asciiTheme="minorEastAsia" w:hAnsiTheme="minorEastAsia" w:cs="Times New Roman" w:hint="eastAsia"/>
                <w:sz w:val="20"/>
                <w:szCs w:val="20"/>
              </w:rPr>
              <w:t>15</w:t>
            </w:r>
            <w:r w:rsidRPr="007D6D86">
              <w:rPr>
                <w:rFonts w:asciiTheme="minorEastAsia" w:hAnsiTheme="minorEastAsia" w:cs="Times New Roman" w:hint="eastAsia"/>
                <w:sz w:val="20"/>
                <w:szCs w:val="20"/>
              </w:rPr>
              <w:t>; 3주간)는 상담 사례(과제물 #</w:t>
            </w:r>
            <w:r w:rsidRPr="007D6D86">
              <w:rPr>
                <w:rFonts w:asciiTheme="minorEastAsia" w:hAnsiTheme="minorEastAsia" w:cs="Times New Roman"/>
                <w:sz w:val="20"/>
                <w:szCs w:val="20"/>
              </w:rPr>
              <w:t>3</w:t>
            </w:r>
            <w:r w:rsidRPr="007D6D86">
              <w:rPr>
                <w:rFonts w:asciiTheme="minorEastAsia" w:hAnsiTheme="minorEastAsia" w:cs="Times New Roman" w:hint="eastAsia"/>
                <w:sz w:val="20"/>
                <w:szCs w:val="20"/>
              </w:rPr>
              <w:t xml:space="preserve">)를 중심으로 토론한다. 그 주의 발표자들은 자신의 상담사례를 그 주 월요일 자정까지 올리고, 나머지 학생들은 화요일부터 금요일까지 사례에 대한 토론에 참여한다. 상담 사례 발표자는 자신의 사례에 대한 다른 학생들의 피드백 또는 질문에 대해 필요한 답과 의견을 제시한다. </w:t>
            </w:r>
            <w:r w:rsidRPr="007D6D86">
              <w:rPr>
                <w:rFonts w:asciiTheme="minorEastAsia" w:hAnsiTheme="minorEastAsia" w:cs="Times New Roman"/>
                <w:sz w:val="20"/>
                <w:szCs w:val="20"/>
              </w:rPr>
              <w:t xml:space="preserve"> </w:t>
            </w:r>
          </w:p>
        </w:tc>
        <w:tc>
          <w:tcPr>
            <w:tcW w:w="720" w:type="dxa"/>
            <w:vAlign w:val="center"/>
          </w:tcPr>
          <w:p w14:paraId="26F782B9" w14:textId="3B394D90" w:rsidR="000B29FA" w:rsidRPr="00CB3808" w:rsidRDefault="000B29FA" w:rsidP="000B29FA">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2</w:t>
            </w:r>
            <w:r w:rsidRPr="00DC68F0">
              <w:rPr>
                <w:rFonts w:asciiTheme="majorEastAsia" w:eastAsiaTheme="majorEastAsia" w:hAnsiTheme="majorEastAsia" w:cs="Times New Roman"/>
                <w:sz w:val="20"/>
                <w:szCs w:val="20"/>
              </w:rPr>
              <w:t>0%</w:t>
            </w:r>
          </w:p>
        </w:tc>
        <w:tc>
          <w:tcPr>
            <w:tcW w:w="1170" w:type="dxa"/>
            <w:vAlign w:val="center"/>
          </w:tcPr>
          <w:p w14:paraId="005EA8B6" w14:textId="77777777" w:rsidR="000B29FA" w:rsidRPr="00CB3808" w:rsidRDefault="000B29FA" w:rsidP="000B29FA">
            <w:pPr>
              <w:jc w:val="center"/>
              <w:rPr>
                <w:rFonts w:asciiTheme="majorEastAsia" w:eastAsiaTheme="majorEastAsia" w:hAnsiTheme="majorEastAsia" w:cs="Times New Roman"/>
                <w:color w:val="FF0000"/>
                <w:sz w:val="20"/>
                <w:szCs w:val="20"/>
              </w:rPr>
            </w:pPr>
          </w:p>
        </w:tc>
      </w:tr>
      <w:tr w:rsidR="000B29FA" w14:paraId="31D0671C" w14:textId="0F5B539A" w:rsidTr="00724532">
        <w:trPr>
          <w:jc w:val="center"/>
        </w:trPr>
        <w:tc>
          <w:tcPr>
            <w:tcW w:w="1525" w:type="dxa"/>
            <w:vMerge/>
            <w:shd w:val="clear" w:color="auto" w:fill="7030A0"/>
            <w:vAlign w:val="center"/>
          </w:tcPr>
          <w:p w14:paraId="743E95E7" w14:textId="088AAB11" w:rsidR="000B29FA" w:rsidRPr="005639CF" w:rsidRDefault="000B29FA" w:rsidP="000B29FA">
            <w:pPr>
              <w:rPr>
                <w:rFonts w:ascii="Times New Roman" w:hAnsi="Times New Roman" w:cs="Times New Roman"/>
                <w:b/>
                <w:bCs/>
                <w:color w:val="FFFFFF" w:themeColor="background1"/>
                <w:sz w:val="20"/>
                <w:szCs w:val="20"/>
              </w:rPr>
            </w:pPr>
          </w:p>
        </w:tc>
        <w:tc>
          <w:tcPr>
            <w:tcW w:w="9540" w:type="dxa"/>
          </w:tcPr>
          <w:p w14:paraId="2061503A" w14:textId="77777777" w:rsidR="000B29FA" w:rsidRPr="007D6D86" w:rsidRDefault="000B29FA" w:rsidP="000B29FA">
            <w:pPr>
              <w:rPr>
                <w:rFonts w:asciiTheme="minorEastAsia" w:hAnsiTheme="minorEastAsia" w:cs="Times New Roman"/>
                <w:b/>
                <w:bCs/>
                <w:sz w:val="20"/>
                <w:szCs w:val="20"/>
              </w:rPr>
            </w:pPr>
            <w:r w:rsidRPr="007D6D86">
              <w:rPr>
                <w:rFonts w:asciiTheme="minorEastAsia" w:hAnsiTheme="minorEastAsia" w:cs="Times New Roman"/>
                <w:b/>
                <w:bCs/>
                <w:sz w:val="20"/>
                <w:szCs w:val="20"/>
              </w:rPr>
              <w:t xml:space="preserve">3. Interview &amp; Case Study in Crisis and Suffering (Outcome 2):  </w:t>
            </w:r>
          </w:p>
          <w:p w14:paraId="504F7C6A" w14:textId="77777777" w:rsidR="000B29FA" w:rsidRPr="007D6D86" w:rsidRDefault="000B29FA" w:rsidP="000B29FA">
            <w:pPr>
              <w:rPr>
                <w:rFonts w:asciiTheme="minorEastAsia" w:hAnsiTheme="minorEastAsia" w:cs="Times New Roman"/>
                <w:sz w:val="20"/>
                <w:szCs w:val="20"/>
              </w:rPr>
            </w:pPr>
            <w:r w:rsidRPr="007D6D86">
              <w:rPr>
                <w:rFonts w:asciiTheme="minorEastAsia" w:hAnsiTheme="minorEastAsia" w:cs="Times New Roman"/>
                <w:sz w:val="20"/>
                <w:szCs w:val="20"/>
              </w:rPr>
              <w:t xml:space="preserve"> Due Date: Feb. </w:t>
            </w:r>
            <w:r>
              <w:rPr>
                <w:rFonts w:asciiTheme="minorEastAsia" w:hAnsiTheme="minorEastAsia" w:cs="Times New Roman" w:hint="eastAsia"/>
                <w:sz w:val="20"/>
                <w:szCs w:val="20"/>
              </w:rPr>
              <w:t>22</w:t>
            </w:r>
          </w:p>
          <w:p w14:paraId="1464C2F4" w14:textId="77777777" w:rsidR="000B29FA" w:rsidRPr="007D6D86" w:rsidRDefault="000B29FA" w:rsidP="000B29FA">
            <w:pPr>
              <w:rPr>
                <w:rFonts w:asciiTheme="minorEastAsia" w:hAnsiTheme="minorEastAsia" w:cs="Times New Roman"/>
                <w:sz w:val="20"/>
                <w:szCs w:val="20"/>
              </w:rPr>
            </w:pPr>
            <w:r w:rsidRPr="007D6D86">
              <w:rPr>
                <w:rFonts w:asciiTheme="minorEastAsia" w:hAnsiTheme="minorEastAsia" w:cs="Times New Roman"/>
                <w:sz w:val="20"/>
                <w:szCs w:val="20"/>
              </w:rPr>
              <w:t xml:space="preserve"> 6-7 pages, 1.5 space, 11 font </w:t>
            </w:r>
          </w:p>
          <w:p w14:paraId="7897D950" w14:textId="77777777" w:rsidR="000B29FA" w:rsidRPr="007D6D86" w:rsidRDefault="000B29FA" w:rsidP="000B29FA">
            <w:pPr>
              <w:rPr>
                <w:rFonts w:asciiTheme="minorEastAsia" w:hAnsiTheme="minorEastAsia" w:cs="Times New Roman"/>
                <w:sz w:val="20"/>
                <w:szCs w:val="20"/>
              </w:rPr>
            </w:pPr>
            <w:r w:rsidRPr="007D6D86">
              <w:rPr>
                <w:rFonts w:asciiTheme="minorEastAsia" w:hAnsiTheme="minorEastAsia" w:cs="Times New Roman"/>
                <w:sz w:val="20"/>
                <w:szCs w:val="20"/>
              </w:rPr>
              <w:t xml:space="preserve">Interview person who has actually experienced crisis and suffering and write interview </w:t>
            </w:r>
          </w:p>
          <w:p w14:paraId="7478C79F" w14:textId="77777777" w:rsidR="000B29FA" w:rsidRPr="007D6D86" w:rsidRDefault="000B29FA" w:rsidP="000B29FA">
            <w:pPr>
              <w:rPr>
                <w:rFonts w:asciiTheme="minorEastAsia" w:hAnsiTheme="minorEastAsia" w:cs="Times New Roman"/>
                <w:sz w:val="20"/>
                <w:szCs w:val="20"/>
              </w:rPr>
            </w:pPr>
            <w:r w:rsidRPr="007D6D86">
              <w:rPr>
                <w:rFonts w:asciiTheme="minorEastAsia" w:hAnsiTheme="minorEastAsia" w:cs="Times New Roman"/>
                <w:sz w:val="20"/>
                <w:szCs w:val="20"/>
              </w:rPr>
              <w:t xml:space="preserve">report and develop a case study analysis with the following content:    </w:t>
            </w:r>
          </w:p>
          <w:p w14:paraId="588F1ED0" w14:textId="77777777" w:rsidR="000B29FA" w:rsidRPr="007D6D86" w:rsidRDefault="000B29FA" w:rsidP="000B29FA">
            <w:pPr>
              <w:pStyle w:val="ListParagraph"/>
              <w:numPr>
                <w:ilvl w:val="0"/>
                <w:numId w:val="9"/>
              </w:numPr>
              <w:spacing w:after="0" w:line="240" w:lineRule="auto"/>
              <w:rPr>
                <w:rFonts w:asciiTheme="minorEastAsia" w:hAnsiTheme="minorEastAsia" w:cs="Times New Roman"/>
                <w:sz w:val="20"/>
                <w:szCs w:val="20"/>
              </w:rPr>
            </w:pPr>
            <w:r w:rsidRPr="007D6D86">
              <w:rPr>
                <w:rFonts w:asciiTheme="minorEastAsia" w:hAnsiTheme="minorEastAsia" w:cs="Times New Roman"/>
                <w:sz w:val="20"/>
                <w:szCs w:val="20"/>
              </w:rPr>
              <w:t xml:space="preserve">The Crisis: provide detailed descriptions in circumstances and suffering experienced by the interviewee. </w:t>
            </w:r>
          </w:p>
          <w:p w14:paraId="059DFBBD" w14:textId="77777777" w:rsidR="000B29FA" w:rsidRPr="007D6D86" w:rsidRDefault="000B29FA" w:rsidP="000B29FA">
            <w:pPr>
              <w:pStyle w:val="ListParagraph"/>
              <w:numPr>
                <w:ilvl w:val="0"/>
                <w:numId w:val="9"/>
              </w:numPr>
              <w:spacing w:after="0" w:line="240" w:lineRule="auto"/>
              <w:rPr>
                <w:rFonts w:asciiTheme="minorEastAsia" w:hAnsiTheme="minorEastAsia" w:cs="Times New Roman"/>
                <w:sz w:val="20"/>
                <w:szCs w:val="20"/>
              </w:rPr>
            </w:pPr>
            <w:r w:rsidRPr="007D6D86">
              <w:rPr>
                <w:rFonts w:asciiTheme="minorEastAsia" w:hAnsiTheme="minorEastAsia" w:cs="Times New Roman"/>
                <w:sz w:val="20"/>
                <w:szCs w:val="20"/>
              </w:rPr>
              <w:t xml:space="preserve">The View: describe interviewee’s personal perspective and understanding of the crisis and his/her response to the crisis. </w:t>
            </w:r>
          </w:p>
          <w:p w14:paraId="18CF43E6" w14:textId="77777777" w:rsidR="000B29FA" w:rsidRPr="007D6D86" w:rsidRDefault="000B29FA" w:rsidP="000B29FA">
            <w:pPr>
              <w:pStyle w:val="ListParagraph"/>
              <w:numPr>
                <w:ilvl w:val="0"/>
                <w:numId w:val="9"/>
              </w:numPr>
              <w:spacing w:after="0" w:line="240" w:lineRule="auto"/>
              <w:rPr>
                <w:rFonts w:asciiTheme="minorEastAsia" w:hAnsiTheme="minorEastAsia" w:cs="Times New Roman"/>
                <w:sz w:val="20"/>
                <w:szCs w:val="20"/>
              </w:rPr>
            </w:pPr>
            <w:r w:rsidRPr="007D6D86">
              <w:rPr>
                <w:rFonts w:asciiTheme="minorEastAsia" w:hAnsiTheme="minorEastAsia" w:cs="Times New Roman"/>
                <w:sz w:val="20"/>
                <w:szCs w:val="20"/>
              </w:rPr>
              <w:t xml:space="preserve">Analysis: Analyze your case study with proper diagnosis and counseling intervention, including spiritual interventions.           </w:t>
            </w:r>
          </w:p>
          <w:p w14:paraId="626C97E8" w14:textId="77777777" w:rsidR="000B29FA" w:rsidRPr="007D6D86" w:rsidRDefault="000B29FA" w:rsidP="000B29FA">
            <w:pPr>
              <w:pStyle w:val="ListParagraph"/>
              <w:numPr>
                <w:ilvl w:val="0"/>
                <w:numId w:val="9"/>
              </w:numPr>
              <w:spacing w:after="0" w:line="240" w:lineRule="auto"/>
              <w:rPr>
                <w:rFonts w:asciiTheme="minorEastAsia" w:hAnsiTheme="minorEastAsia" w:cs="Times New Roman"/>
                <w:sz w:val="20"/>
                <w:szCs w:val="20"/>
              </w:rPr>
            </w:pPr>
            <w:r>
              <w:rPr>
                <w:rFonts w:asciiTheme="minorEastAsia" w:hAnsiTheme="minorEastAsia" w:cs="Times New Roman"/>
                <w:sz w:val="20"/>
                <w:szCs w:val="20"/>
              </w:rPr>
              <w:t>S</w:t>
            </w:r>
            <w:r>
              <w:rPr>
                <w:rFonts w:asciiTheme="minorEastAsia" w:hAnsiTheme="minorEastAsia" w:cs="Times New Roman" w:hint="eastAsia"/>
                <w:sz w:val="20"/>
                <w:szCs w:val="20"/>
              </w:rPr>
              <w:t xml:space="preserve">piritual </w:t>
            </w:r>
            <w:r w:rsidRPr="007D6D86">
              <w:rPr>
                <w:rFonts w:asciiTheme="minorEastAsia" w:hAnsiTheme="minorEastAsia" w:cs="Times New Roman"/>
                <w:sz w:val="20"/>
                <w:szCs w:val="20"/>
              </w:rPr>
              <w:t xml:space="preserve">Insight &amp; personal reflection: present insight and personal reflection gained from the process. </w:t>
            </w:r>
          </w:p>
          <w:p w14:paraId="7B0C98D0" w14:textId="77777777" w:rsidR="000B29FA" w:rsidRDefault="000B29FA" w:rsidP="000B29FA">
            <w:pPr>
              <w:pStyle w:val="ListParagraph"/>
              <w:numPr>
                <w:ilvl w:val="0"/>
                <w:numId w:val="9"/>
              </w:numPr>
              <w:spacing w:after="0" w:line="240" w:lineRule="auto"/>
              <w:rPr>
                <w:rFonts w:asciiTheme="minorEastAsia" w:hAnsiTheme="minorEastAsia" w:cs="Times New Roman"/>
                <w:sz w:val="20"/>
                <w:szCs w:val="20"/>
              </w:rPr>
            </w:pPr>
            <w:r w:rsidRPr="007D6D86">
              <w:rPr>
                <w:rFonts w:asciiTheme="minorEastAsia" w:hAnsiTheme="minorEastAsia" w:cs="Times New Roman"/>
                <w:sz w:val="20"/>
                <w:szCs w:val="20"/>
              </w:rPr>
              <w:t xml:space="preserve">Forum presentation:  Each student will be assigned for case study presentation, which needs to be posted by Monday. Rest of the students will participate to the forum with feedbacks, comments or Q&amp;A until Friday of the week. The presenting student needs to monitor other student’s response to his/her presentation by responding to their Q&amp;A.  Participation to the discussion board is mandatory and will be graded.    </w:t>
            </w:r>
          </w:p>
          <w:p w14:paraId="2D4F553B" w14:textId="77777777" w:rsidR="000B29FA" w:rsidRPr="007D6D86" w:rsidRDefault="000B29FA" w:rsidP="000B29FA">
            <w:pPr>
              <w:rPr>
                <w:rFonts w:asciiTheme="minorEastAsia" w:hAnsiTheme="minorEastAsia" w:cs="Times New Roman"/>
                <w:sz w:val="20"/>
                <w:szCs w:val="20"/>
              </w:rPr>
            </w:pPr>
          </w:p>
          <w:p w14:paraId="5785810A" w14:textId="77777777" w:rsidR="000B29FA" w:rsidRPr="007D6D86" w:rsidRDefault="000B29FA" w:rsidP="000B29FA">
            <w:pPr>
              <w:rPr>
                <w:rFonts w:asciiTheme="minorEastAsia" w:hAnsiTheme="minorEastAsia" w:cs="Times New Roman"/>
                <w:b/>
                <w:bCs/>
                <w:sz w:val="20"/>
                <w:szCs w:val="20"/>
              </w:rPr>
            </w:pPr>
            <w:r w:rsidRPr="007D6D86">
              <w:rPr>
                <w:rFonts w:asciiTheme="minorEastAsia" w:hAnsiTheme="minorEastAsia" w:cs="Times New Roman" w:hint="eastAsia"/>
                <w:b/>
                <w:bCs/>
                <w:sz w:val="20"/>
                <w:szCs w:val="20"/>
              </w:rPr>
              <w:t>3</w:t>
            </w:r>
            <w:r w:rsidRPr="007D6D86">
              <w:rPr>
                <w:rFonts w:asciiTheme="minorEastAsia" w:hAnsiTheme="minorEastAsia" w:cs="Times New Roman"/>
                <w:b/>
                <w:bCs/>
                <w:sz w:val="20"/>
                <w:szCs w:val="20"/>
              </w:rPr>
              <w:t xml:space="preserve">. </w:t>
            </w:r>
            <w:r w:rsidRPr="007D6D86">
              <w:rPr>
                <w:rFonts w:asciiTheme="minorEastAsia" w:hAnsiTheme="minorEastAsia" w:cs="Times New Roman" w:hint="eastAsia"/>
                <w:b/>
                <w:bCs/>
                <w:sz w:val="20"/>
                <w:szCs w:val="20"/>
              </w:rPr>
              <w:t>인터뷰와 위기 상담 사례</w:t>
            </w:r>
          </w:p>
          <w:p w14:paraId="37B436D9" w14:textId="77777777" w:rsidR="000B29FA" w:rsidRPr="007D6D86" w:rsidRDefault="000B29FA" w:rsidP="000B29FA">
            <w:pPr>
              <w:rPr>
                <w:rFonts w:asciiTheme="minorEastAsia" w:hAnsiTheme="minorEastAsia" w:cs="Times New Roman"/>
                <w:sz w:val="20"/>
                <w:szCs w:val="20"/>
              </w:rPr>
            </w:pPr>
            <w:r w:rsidRPr="007D6D86">
              <w:rPr>
                <w:rFonts w:asciiTheme="minorEastAsia" w:hAnsiTheme="minorEastAsia" w:cs="Times New Roman" w:hint="eastAsia"/>
                <w:sz w:val="20"/>
                <w:szCs w:val="20"/>
              </w:rPr>
              <w:t xml:space="preserve">제출 날짜: 2월 </w:t>
            </w:r>
            <w:r>
              <w:rPr>
                <w:rFonts w:asciiTheme="minorEastAsia" w:hAnsiTheme="minorEastAsia" w:cs="Times New Roman" w:hint="eastAsia"/>
                <w:sz w:val="20"/>
                <w:szCs w:val="20"/>
              </w:rPr>
              <w:t>22</w:t>
            </w:r>
            <w:r w:rsidRPr="007D6D86">
              <w:rPr>
                <w:rFonts w:asciiTheme="minorEastAsia" w:hAnsiTheme="minorEastAsia" w:cs="Times New Roman" w:hint="eastAsia"/>
                <w:sz w:val="20"/>
                <w:szCs w:val="20"/>
              </w:rPr>
              <w:t>일</w:t>
            </w:r>
          </w:p>
          <w:p w14:paraId="17A8F0FC" w14:textId="77777777" w:rsidR="000B29FA" w:rsidRPr="007D6D86" w:rsidRDefault="000B29FA" w:rsidP="000B29FA">
            <w:pPr>
              <w:rPr>
                <w:rFonts w:asciiTheme="minorEastAsia" w:hAnsiTheme="minorEastAsia" w:cs="Times New Roman"/>
                <w:sz w:val="20"/>
                <w:szCs w:val="20"/>
              </w:rPr>
            </w:pPr>
            <w:r w:rsidRPr="007D6D86">
              <w:rPr>
                <w:rFonts w:asciiTheme="minorEastAsia" w:hAnsiTheme="minorEastAsia" w:cs="Times New Roman" w:hint="eastAsia"/>
                <w:sz w:val="20"/>
                <w:szCs w:val="20"/>
              </w:rPr>
              <w:t xml:space="preserve">6-7장, 1.5 칸, 11 글자체 </w:t>
            </w:r>
          </w:p>
          <w:p w14:paraId="4731B855" w14:textId="77777777" w:rsidR="000B29FA" w:rsidRPr="007D6D86" w:rsidRDefault="000B29FA" w:rsidP="000B29FA">
            <w:pPr>
              <w:rPr>
                <w:rFonts w:asciiTheme="minorEastAsia" w:hAnsiTheme="minorEastAsia" w:cs="Times New Roman"/>
                <w:sz w:val="20"/>
                <w:szCs w:val="20"/>
              </w:rPr>
            </w:pPr>
            <w:r w:rsidRPr="007D6D86">
              <w:rPr>
                <w:rFonts w:asciiTheme="minorEastAsia" w:hAnsiTheme="minorEastAsia" w:cs="Times New Roman" w:hint="eastAsia"/>
                <w:sz w:val="20"/>
                <w:szCs w:val="20"/>
              </w:rPr>
              <w:t xml:space="preserve">한 개인의 지나간/마무리 된 위기와 고통을 인터뷰하시고 아래의 내용으로 사례연구를 하십시오. </w:t>
            </w:r>
          </w:p>
          <w:p w14:paraId="597964FA" w14:textId="77777777" w:rsidR="000B29FA" w:rsidRPr="007D6D86" w:rsidRDefault="000B29FA" w:rsidP="000B29FA">
            <w:pPr>
              <w:pStyle w:val="ListParagraph"/>
              <w:numPr>
                <w:ilvl w:val="0"/>
                <w:numId w:val="10"/>
              </w:numPr>
              <w:spacing w:after="0" w:line="240" w:lineRule="auto"/>
              <w:rPr>
                <w:rFonts w:asciiTheme="minorEastAsia" w:hAnsiTheme="minorEastAsia" w:cs="Times New Roman"/>
                <w:sz w:val="20"/>
                <w:szCs w:val="20"/>
              </w:rPr>
            </w:pPr>
            <w:r w:rsidRPr="007D6D86">
              <w:rPr>
                <w:rFonts w:asciiTheme="minorEastAsia" w:hAnsiTheme="minorEastAsia" w:cs="Times New Roman" w:hint="eastAsia"/>
                <w:sz w:val="20"/>
                <w:szCs w:val="20"/>
              </w:rPr>
              <w:t xml:space="preserve">위기:  인터뷰 대상이 당면한 위기 상황과 경험한 고통에 대한 자세한 설명 </w:t>
            </w:r>
          </w:p>
          <w:p w14:paraId="2123AB55" w14:textId="77777777" w:rsidR="000B29FA" w:rsidRPr="007D6D86" w:rsidRDefault="000B29FA" w:rsidP="000B29FA">
            <w:pPr>
              <w:pStyle w:val="ListParagraph"/>
              <w:numPr>
                <w:ilvl w:val="0"/>
                <w:numId w:val="10"/>
              </w:numPr>
              <w:spacing w:after="0" w:line="240" w:lineRule="auto"/>
              <w:rPr>
                <w:rFonts w:asciiTheme="minorEastAsia" w:hAnsiTheme="minorEastAsia" w:cs="Times New Roman"/>
                <w:sz w:val="20"/>
                <w:szCs w:val="20"/>
              </w:rPr>
            </w:pPr>
            <w:r w:rsidRPr="007D6D86">
              <w:rPr>
                <w:rFonts w:asciiTheme="minorEastAsia" w:hAnsiTheme="minorEastAsia" w:cs="Times New Roman" w:hint="eastAsia"/>
                <w:sz w:val="20"/>
                <w:szCs w:val="20"/>
              </w:rPr>
              <w:t>시각:  위기에 대한 내담자의 시각과 반응</w:t>
            </w:r>
          </w:p>
          <w:p w14:paraId="70708D8E" w14:textId="77777777" w:rsidR="000B29FA" w:rsidRPr="007D6D86" w:rsidRDefault="000B29FA" w:rsidP="000B29FA">
            <w:pPr>
              <w:pStyle w:val="ListParagraph"/>
              <w:numPr>
                <w:ilvl w:val="0"/>
                <w:numId w:val="10"/>
              </w:numPr>
              <w:spacing w:after="0" w:line="240" w:lineRule="auto"/>
              <w:rPr>
                <w:rFonts w:asciiTheme="minorEastAsia" w:hAnsiTheme="minorEastAsia" w:cs="Times New Roman"/>
                <w:sz w:val="20"/>
                <w:szCs w:val="20"/>
              </w:rPr>
            </w:pPr>
            <w:r w:rsidRPr="007D6D86">
              <w:rPr>
                <w:rFonts w:asciiTheme="minorEastAsia" w:hAnsiTheme="minorEastAsia" w:cs="Times New Roman" w:hint="eastAsia"/>
                <w:sz w:val="20"/>
                <w:szCs w:val="20"/>
              </w:rPr>
              <w:t xml:space="preserve">분석: 위기 상황/문제의 진단, 그리고 접근 가능한 상담 개입제시 (영적개입 포함)   </w:t>
            </w:r>
          </w:p>
          <w:p w14:paraId="28F36AD6" w14:textId="77777777" w:rsidR="000B29FA" w:rsidRPr="007D6D86" w:rsidRDefault="000B29FA" w:rsidP="000B29FA">
            <w:pPr>
              <w:pStyle w:val="ListParagraph"/>
              <w:numPr>
                <w:ilvl w:val="0"/>
                <w:numId w:val="10"/>
              </w:numPr>
              <w:spacing w:after="0" w:line="240" w:lineRule="auto"/>
              <w:rPr>
                <w:rFonts w:asciiTheme="minorEastAsia" w:hAnsiTheme="minorEastAsia" w:cs="Times New Roman"/>
                <w:sz w:val="20"/>
                <w:szCs w:val="20"/>
              </w:rPr>
            </w:pPr>
            <w:r w:rsidRPr="007D6D86">
              <w:rPr>
                <w:rFonts w:asciiTheme="minorEastAsia" w:hAnsiTheme="minorEastAsia" w:cs="Times New Roman"/>
                <w:sz w:val="20"/>
                <w:szCs w:val="20"/>
              </w:rPr>
              <w:t>개인</w:t>
            </w:r>
            <w:r w:rsidRPr="007D6D86">
              <w:rPr>
                <w:rFonts w:asciiTheme="minorEastAsia" w:hAnsiTheme="minorEastAsia" w:cs="Times New Roman" w:hint="eastAsia"/>
                <w:sz w:val="20"/>
                <w:szCs w:val="20"/>
              </w:rPr>
              <w:t xml:space="preserve"> </w:t>
            </w:r>
            <w:r w:rsidRPr="007D6D86">
              <w:rPr>
                <w:rFonts w:asciiTheme="minorEastAsia" w:hAnsiTheme="minorEastAsia" w:cs="Times New Roman"/>
                <w:sz w:val="20"/>
                <w:szCs w:val="20"/>
              </w:rPr>
              <w:t>묵상</w:t>
            </w:r>
            <w:r w:rsidRPr="007D6D86">
              <w:rPr>
                <w:rFonts w:asciiTheme="minorEastAsia" w:hAnsiTheme="minorEastAsia" w:cs="Times New Roman" w:hint="eastAsia"/>
                <w:sz w:val="20"/>
                <w:szCs w:val="20"/>
              </w:rPr>
              <w:t>:</w:t>
            </w:r>
            <w:r w:rsidRPr="007D6D86">
              <w:rPr>
                <w:rFonts w:asciiTheme="minorEastAsia" w:hAnsiTheme="minorEastAsia" w:cs="Times New Roman"/>
                <w:sz w:val="20"/>
                <w:szCs w:val="20"/>
              </w:rPr>
              <w:t xml:space="preserve"> </w:t>
            </w:r>
            <w:r w:rsidRPr="007D6D86">
              <w:rPr>
                <w:rFonts w:asciiTheme="minorEastAsia" w:hAnsiTheme="minorEastAsia" w:cs="Times New Roman" w:hint="eastAsia"/>
                <w:sz w:val="20"/>
                <w:szCs w:val="20"/>
              </w:rPr>
              <w:t xml:space="preserve">인터뷰와 사례 분석 과정에 대한 개인 묵상과 </w:t>
            </w:r>
            <w:r>
              <w:rPr>
                <w:rFonts w:asciiTheme="minorEastAsia" w:hAnsiTheme="minorEastAsia" w:cs="Times New Roman"/>
                <w:sz w:val="20"/>
                <w:szCs w:val="20"/>
              </w:rPr>
              <w:t xml:space="preserve">영적 </w:t>
            </w:r>
            <w:r w:rsidRPr="007D6D86">
              <w:rPr>
                <w:rFonts w:asciiTheme="minorEastAsia" w:hAnsiTheme="minorEastAsia" w:cs="Times New Roman" w:hint="eastAsia"/>
                <w:sz w:val="20"/>
                <w:szCs w:val="20"/>
              </w:rPr>
              <w:t xml:space="preserve">통찰 </w:t>
            </w:r>
            <w:r w:rsidRPr="007D6D86">
              <w:rPr>
                <w:rFonts w:asciiTheme="minorEastAsia" w:hAnsiTheme="minorEastAsia" w:cs="Times New Roman"/>
                <w:sz w:val="20"/>
                <w:szCs w:val="20"/>
              </w:rPr>
              <w:t xml:space="preserve"> </w:t>
            </w:r>
          </w:p>
          <w:p w14:paraId="2009C4D2" w14:textId="1D565D19" w:rsidR="000B29FA" w:rsidRPr="00CB3808" w:rsidRDefault="000B29FA" w:rsidP="000B29FA">
            <w:pPr>
              <w:rPr>
                <w:rFonts w:asciiTheme="minorEastAsia" w:hAnsiTheme="minorEastAsia" w:cs="Times New Roman"/>
                <w:color w:val="FF0000"/>
                <w:sz w:val="20"/>
                <w:szCs w:val="20"/>
              </w:rPr>
            </w:pPr>
            <w:r w:rsidRPr="007D6D86">
              <w:rPr>
                <w:rFonts w:asciiTheme="minorEastAsia" w:hAnsiTheme="minorEastAsia" w:cs="Times New Roman" w:hint="eastAsia"/>
                <w:sz w:val="20"/>
                <w:szCs w:val="20"/>
              </w:rPr>
              <w:t>포룸 발표: 학생들은 자신에게 지정된 주 월요일 자정까지 자신의 사례를 forum 에 올린다. 자신의 발표에 대한 다른 학우님들의 질문과 답, 또는 의견에 대해 할 수 있는 만큼 답한다.  다른 학생들은 포룸에 올라온 상담 사례에  대해 그 주 금요일까지 자신의 반응, 평가, 질문과 답의 형태로 논의한다.</w:t>
            </w:r>
            <w:r w:rsidRPr="007D6D86">
              <w:rPr>
                <w:rFonts w:asciiTheme="minorEastAsia" w:hAnsiTheme="minorEastAsia" w:cs="Times New Roman" w:hint="eastAsia"/>
                <w:b/>
                <w:bCs/>
                <w:sz w:val="20"/>
                <w:szCs w:val="20"/>
              </w:rPr>
              <w:t xml:space="preserve">    </w:t>
            </w:r>
          </w:p>
        </w:tc>
        <w:tc>
          <w:tcPr>
            <w:tcW w:w="720" w:type="dxa"/>
            <w:vAlign w:val="center"/>
          </w:tcPr>
          <w:p w14:paraId="066F2844" w14:textId="143F97EB" w:rsidR="000B29FA" w:rsidRPr="00CB3808" w:rsidRDefault="000B29FA" w:rsidP="000B29FA">
            <w:pPr>
              <w:jc w:val="center"/>
              <w:rPr>
                <w:rFonts w:asciiTheme="majorEastAsia" w:eastAsiaTheme="majorEastAsia" w:hAnsiTheme="majorEastAsia" w:cs="Times New Roman"/>
                <w:color w:val="FF0000"/>
                <w:sz w:val="20"/>
                <w:szCs w:val="20"/>
              </w:rPr>
            </w:pPr>
            <w:r w:rsidRPr="007D6D86">
              <w:rPr>
                <w:rFonts w:asciiTheme="majorEastAsia" w:eastAsiaTheme="majorEastAsia" w:hAnsiTheme="majorEastAsia" w:cs="Times New Roman"/>
                <w:sz w:val="20"/>
                <w:szCs w:val="20"/>
              </w:rPr>
              <w:t xml:space="preserve">30% </w:t>
            </w:r>
          </w:p>
        </w:tc>
        <w:tc>
          <w:tcPr>
            <w:tcW w:w="1170" w:type="dxa"/>
            <w:vAlign w:val="center"/>
          </w:tcPr>
          <w:p w14:paraId="3DA2FA43" w14:textId="77777777" w:rsidR="000B29FA" w:rsidRPr="00CB3808" w:rsidRDefault="000B29FA" w:rsidP="000B29FA">
            <w:pPr>
              <w:jc w:val="center"/>
              <w:rPr>
                <w:rFonts w:asciiTheme="majorEastAsia" w:eastAsiaTheme="majorEastAsia" w:hAnsiTheme="majorEastAsia" w:cs="Times New Roman"/>
                <w:color w:val="FF0000"/>
                <w:sz w:val="20"/>
                <w:szCs w:val="20"/>
              </w:rPr>
            </w:pPr>
          </w:p>
        </w:tc>
      </w:tr>
      <w:tr w:rsidR="000B29FA" w14:paraId="7BD2EE4C" w14:textId="3067A279" w:rsidTr="00724532">
        <w:trPr>
          <w:jc w:val="center"/>
        </w:trPr>
        <w:tc>
          <w:tcPr>
            <w:tcW w:w="1525" w:type="dxa"/>
            <w:shd w:val="clear" w:color="auto" w:fill="7030A0"/>
            <w:vAlign w:val="center"/>
          </w:tcPr>
          <w:p w14:paraId="470EAE25" w14:textId="1B1A0C41" w:rsidR="000B29FA" w:rsidRPr="005639CF" w:rsidRDefault="000B29FA" w:rsidP="000B29FA">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F</w:t>
            </w:r>
            <w:r w:rsidRPr="005639CF">
              <w:rPr>
                <w:rFonts w:ascii="Times New Roman" w:hAnsi="Times New Roman" w:cs="Times New Roman"/>
                <w:b/>
                <w:bCs/>
                <w:color w:val="FFFFFF" w:themeColor="background1"/>
                <w:sz w:val="20"/>
                <w:szCs w:val="20"/>
              </w:rPr>
              <w:t xml:space="preserve">inal Project </w:t>
            </w:r>
          </w:p>
          <w:p w14:paraId="23106734" w14:textId="6FB327E7" w:rsidR="000B29FA" w:rsidRPr="005639CF" w:rsidRDefault="000B29FA" w:rsidP="000B29FA">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기말</w:t>
            </w:r>
            <w:r w:rsidRPr="005639CF">
              <w:rPr>
                <w:rFonts w:ascii="Times New Roman" w:hAnsi="Times New Roman" w:cs="Times New Roman" w:hint="eastAsia"/>
                <w:b/>
                <w:bCs/>
                <w:color w:val="FFFFFF" w:themeColor="background1"/>
                <w:sz w:val="20"/>
                <w:szCs w:val="20"/>
              </w:rPr>
              <w:t xml:space="preserve"> </w:t>
            </w:r>
            <w:r w:rsidRPr="005639CF">
              <w:rPr>
                <w:rFonts w:ascii="Times New Roman" w:hAnsi="Times New Roman" w:cs="Times New Roman" w:hint="eastAsia"/>
                <w:b/>
                <w:bCs/>
                <w:color w:val="FFFFFF" w:themeColor="background1"/>
                <w:sz w:val="20"/>
                <w:szCs w:val="20"/>
              </w:rPr>
              <w:t>프로젝트</w:t>
            </w:r>
            <w:r w:rsidRPr="005639CF">
              <w:rPr>
                <w:rFonts w:ascii="Times New Roman" w:hAnsi="Times New Roman" w:cs="Times New Roman" w:hint="eastAsia"/>
                <w:b/>
                <w:bCs/>
                <w:color w:val="FFFFFF" w:themeColor="background1"/>
                <w:sz w:val="20"/>
                <w:szCs w:val="20"/>
              </w:rPr>
              <w:t xml:space="preserve"> </w:t>
            </w:r>
          </w:p>
        </w:tc>
        <w:tc>
          <w:tcPr>
            <w:tcW w:w="9540" w:type="dxa"/>
          </w:tcPr>
          <w:p w14:paraId="66B3DAE6" w14:textId="77777777" w:rsidR="000B29FA" w:rsidRPr="007D6D86" w:rsidRDefault="000B29FA" w:rsidP="000B29FA">
            <w:pPr>
              <w:rPr>
                <w:rFonts w:asciiTheme="minorEastAsia" w:hAnsiTheme="minorEastAsia" w:cs="Times New Roman"/>
                <w:sz w:val="20"/>
                <w:szCs w:val="20"/>
              </w:rPr>
            </w:pPr>
            <w:r w:rsidRPr="007D6D86">
              <w:rPr>
                <w:rFonts w:asciiTheme="minorEastAsia" w:hAnsiTheme="minorEastAsia" w:cs="Times New Roman"/>
                <w:b/>
                <w:bCs/>
                <w:sz w:val="20"/>
                <w:szCs w:val="20"/>
              </w:rPr>
              <w:t>4. Research Paper:</w:t>
            </w:r>
            <w:r w:rsidRPr="007D6D86">
              <w:rPr>
                <w:rFonts w:asciiTheme="minorEastAsia" w:hAnsiTheme="minorEastAsia" w:cs="Times New Roman"/>
                <w:sz w:val="20"/>
                <w:szCs w:val="20"/>
              </w:rPr>
              <w:t xml:space="preserve"> </w:t>
            </w:r>
          </w:p>
          <w:p w14:paraId="1CE1A32A" w14:textId="77777777" w:rsidR="000B29FA" w:rsidRPr="007D6D86" w:rsidRDefault="000B29FA" w:rsidP="000B29FA">
            <w:pPr>
              <w:rPr>
                <w:rFonts w:asciiTheme="minorEastAsia" w:hAnsiTheme="minorEastAsia" w:cs="Times New Roman"/>
                <w:sz w:val="20"/>
                <w:szCs w:val="20"/>
              </w:rPr>
            </w:pPr>
            <w:r w:rsidRPr="007D6D86">
              <w:rPr>
                <w:rFonts w:asciiTheme="minorEastAsia" w:hAnsiTheme="minorEastAsia" w:cs="Times New Roman"/>
                <w:sz w:val="20"/>
                <w:szCs w:val="20"/>
              </w:rPr>
              <w:t xml:space="preserve">Due Date: Mar. </w:t>
            </w:r>
            <w:r>
              <w:rPr>
                <w:rFonts w:asciiTheme="minorEastAsia" w:hAnsiTheme="minorEastAsia" w:cs="Times New Roman" w:hint="eastAsia"/>
                <w:sz w:val="20"/>
                <w:szCs w:val="20"/>
              </w:rPr>
              <w:t>22</w:t>
            </w:r>
            <w:r w:rsidRPr="007D6D86">
              <w:rPr>
                <w:rFonts w:asciiTheme="minorEastAsia" w:hAnsiTheme="minorEastAsia" w:cs="Times New Roman"/>
                <w:sz w:val="20"/>
                <w:szCs w:val="20"/>
              </w:rPr>
              <w:t xml:space="preserve">  </w:t>
            </w:r>
          </w:p>
          <w:p w14:paraId="173D5488" w14:textId="77777777" w:rsidR="000B29FA" w:rsidRPr="007D6D86" w:rsidRDefault="000B29FA" w:rsidP="000B29FA">
            <w:pPr>
              <w:rPr>
                <w:rFonts w:asciiTheme="minorEastAsia" w:hAnsiTheme="minorEastAsia" w:cs="Times New Roman"/>
                <w:sz w:val="20"/>
                <w:szCs w:val="20"/>
              </w:rPr>
            </w:pPr>
            <w:r w:rsidRPr="007D6D86">
              <w:rPr>
                <w:rFonts w:asciiTheme="minorEastAsia" w:hAnsiTheme="minorEastAsia" w:cs="Times New Roman"/>
                <w:sz w:val="20"/>
                <w:szCs w:val="20"/>
              </w:rPr>
              <w:t>9-10 pages, 1.5 font, 11 font</w:t>
            </w:r>
          </w:p>
          <w:p w14:paraId="26E0A9D1" w14:textId="77777777" w:rsidR="000B29FA" w:rsidRPr="007D6D86" w:rsidRDefault="000B29FA" w:rsidP="000B29FA">
            <w:pPr>
              <w:rPr>
                <w:rFonts w:asciiTheme="minorEastAsia" w:hAnsiTheme="minorEastAsia" w:cs="Times New Roman"/>
                <w:sz w:val="20"/>
                <w:szCs w:val="20"/>
              </w:rPr>
            </w:pPr>
            <w:r w:rsidRPr="007D6D86">
              <w:rPr>
                <w:rFonts w:asciiTheme="minorEastAsia" w:hAnsiTheme="minorEastAsia" w:cs="Times New Roman"/>
                <w:sz w:val="20"/>
                <w:szCs w:val="20"/>
              </w:rPr>
              <w:t xml:space="preserve">      Choose one specific crisis and research in following aspects:   </w:t>
            </w:r>
          </w:p>
          <w:p w14:paraId="13DF8A8C" w14:textId="77777777" w:rsidR="000B29FA" w:rsidRPr="007D6D86" w:rsidRDefault="000B29FA" w:rsidP="000B29FA">
            <w:pPr>
              <w:pStyle w:val="ListParagraph"/>
              <w:numPr>
                <w:ilvl w:val="0"/>
                <w:numId w:val="11"/>
              </w:numPr>
              <w:spacing w:after="0" w:line="240" w:lineRule="auto"/>
              <w:rPr>
                <w:rFonts w:asciiTheme="minorEastAsia" w:hAnsiTheme="minorEastAsia" w:cs="Times New Roman"/>
                <w:sz w:val="20"/>
                <w:szCs w:val="20"/>
              </w:rPr>
            </w:pPr>
            <w:r w:rsidRPr="007D6D86">
              <w:rPr>
                <w:rFonts w:asciiTheme="minorEastAsia" w:hAnsiTheme="minorEastAsia" w:cs="Times New Roman"/>
                <w:sz w:val="20"/>
                <w:szCs w:val="20"/>
              </w:rPr>
              <w:t xml:space="preserve">Theoretical understanding of crisis and possible effects on psychological, social and spiritual dimensions.    </w:t>
            </w:r>
          </w:p>
          <w:p w14:paraId="01D2EB9D" w14:textId="77777777" w:rsidR="000B29FA" w:rsidRPr="007D6D86" w:rsidRDefault="000B29FA" w:rsidP="000B29FA">
            <w:pPr>
              <w:pStyle w:val="ListParagraph"/>
              <w:numPr>
                <w:ilvl w:val="0"/>
                <w:numId w:val="11"/>
              </w:numPr>
              <w:spacing w:after="0" w:line="240" w:lineRule="auto"/>
              <w:rPr>
                <w:rFonts w:asciiTheme="minorEastAsia" w:hAnsiTheme="minorEastAsia" w:cs="Times New Roman"/>
                <w:sz w:val="20"/>
                <w:szCs w:val="20"/>
              </w:rPr>
            </w:pPr>
            <w:r w:rsidRPr="007D6D86">
              <w:rPr>
                <w:rFonts w:asciiTheme="minorEastAsia" w:hAnsiTheme="minorEastAsia" w:cs="Times New Roman"/>
                <w:sz w:val="20"/>
                <w:szCs w:val="20"/>
              </w:rPr>
              <w:t>Possible intervention procedures and counseling methods.</w:t>
            </w:r>
          </w:p>
          <w:p w14:paraId="13A595D8" w14:textId="77777777" w:rsidR="000B29FA" w:rsidRPr="007D6D86" w:rsidRDefault="000B29FA" w:rsidP="000B29FA">
            <w:pPr>
              <w:pStyle w:val="ListParagraph"/>
              <w:numPr>
                <w:ilvl w:val="0"/>
                <w:numId w:val="11"/>
              </w:numPr>
              <w:spacing w:after="0" w:line="240" w:lineRule="auto"/>
              <w:rPr>
                <w:rFonts w:asciiTheme="minorEastAsia" w:hAnsiTheme="minorEastAsia" w:cs="Times New Roman"/>
                <w:sz w:val="20"/>
                <w:szCs w:val="20"/>
              </w:rPr>
            </w:pPr>
            <w:r w:rsidRPr="007D6D86">
              <w:rPr>
                <w:rFonts w:asciiTheme="minorEastAsia" w:hAnsiTheme="minorEastAsia" w:cs="Times New Roman"/>
                <w:sz w:val="20"/>
                <w:szCs w:val="20"/>
              </w:rPr>
              <w:t>S</w:t>
            </w:r>
            <w:r w:rsidRPr="007D6D86">
              <w:rPr>
                <w:rFonts w:asciiTheme="minorEastAsia" w:hAnsiTheme="minorEastAsia" w:cs="Times New Roman" w:hint="eastAsia"/>
                <w:sz w:val="20"/>
                <w:szCs w:val="20"/>
              </w:rPr>
              <w:t>ugge</w:t>
            </w:r>
            <w:r w:rsidRPr="007D6D86">
              <w:rPr>
                <w:rFonts w:asciiTheme="minorEastAsia" w:hAnsiTheme="minorEastAsia" w:cs="Times New Roman"/>
                <w:sz w:val="20"/>
                <w:szCs w:val="20"/>
              </w:rPr>
              <w:t>s</w:t>
            </w:r>
            <w:r w:rsidRPr="007D6D86">
              <w:rPr>
                <w:rFonts w:asciiTheme="minorEastAsia" w:hAnsiTheme="minorEastAsia" w:cs="Times New Roman" w:hint="eastAsia"/>
                <w:sz w:val="20"/>
                <w:szCs w:val="20"/>
              </w:rPr>
              <w:t>t</w:t>
            </w:r>
            <w:r w:rsidRPr="007D6D86">
              <w:rPr>
                <w:rFonts w:asciiTheme="minorEastAsia" w:hAnsiTheme="minorEastAsia" w:cs="Times New Roman"/>
                <w:sz w:val="20"/>
                <w:szCs w:val="20"/>
              </w:rPr>
              <w:t xml:space="preserve">ion and application church ministry  </w:t>
            </w:r>
          </w:p>
          <w:p w14:paraId="52722E9A" w14:textId="77777777" w:rsidR="000B29FA" w:rsidRPr="00CA4F68" w:rsidRDefault="000B29FA" w:rsidP="000B29FA">
            <w:pPr>
              <w:pStyle w:val="ListParagraph"/>
              <w:numPr>
                <w:ilvl w:val="0"/>
                <w:numId w:val="11"/>
              </w:numPr>
              <w:spacing w:after="0" w:line="240" w:lineRule="auto"/>
              <w:rPr>
                <w:rFonts w:asciiTheme="minorEastAsia" w:hAnsiTheme="minorEastAsia" w:cs="Times New Roman"/>
                <w:sz w:val="20"/>
                <w:szCs w:val="20"/>
              </w:rPr>
            </w:pPr>
            <w:r w:rsidRPr="00CA4F68">
              <w:rPr>
                <w:rFonts w:asciiTheme="minorEastAsia" w:hAnsiTheme="minorEastAsia" w:cs="Times New Roman"/>
                <w:sz w:val="20"/>
                <w:szCs w:val="20"/>
              </w:rPr>
              <w:t xml:space="preserve">Role &amp; boundaries, and personal reflection as Christian crisis/grief counselor.     </w:t>
            </w:r>
          </w:p>
          <w:p w14:paraId="01729E18" w14:textId="77777777" w:rsidR="000B29FA" w:rsidRPr="007D6D86" w:rsidRDefault="000B29FA" w:rsidP="000B29FA">
            <w:pPr>
              <w:rPr>
                <w:rFonts w:asciiTheme="minorEastAsia" w:hAnsiTheme="minorEastAsia" w:cs="Times New Roman"/>
                <w:sz w:val="20"/>
                <w:szCs w:val="20"/>
              </w:rPr>
            </w:pPr>
          </w:p>
          <w:p w14:paraId="2527B186" w14:textId="77777777" w:rsidR="000B29FA" w:rsidRPr="007D6D86" w:rsidRDefault="000B29FA" w:rsidP="000B29FA">
            <w:pPr>
              <w:rPr>
                <w:rFonts w:asciiTheme="minorEastAsia" w:hAnsiTheme="minorEastAsia" w:cs="Times New Roman"/>
                <w:b/>
                <w:bCs/>
                <w:sz w:val="20"/>
                <w:szCs w:val="20"/>
              </w:rPr>
            </w:pPr>
            <w:r w:rsidRPr="007D6D86">
              <w:rPr>
                <w:rFonts w:asciiTheme="minorEastAsia" w:hAnsiTheme="minorEastAsia" w:cs="Times New Roman" w:hint="eastAsia"/>
                <w:b/>
                <w:bCs/>
                <w:sz w:val="20"/>
                <w:szCs w:val="20"/>
              </w:rPr>
              <w:t>4</w:t>
            </w:r>
            <w:r w:rsidRPr="007D6D86">
              <w:rPr>
                <w:rFonts w:asciiTheme="minorEastAsia" w:hAnsiTheme="minorEastAsia" w:cs="Times New Roman"/>
                <w:b/>
                <w:bCs/>
                <w:sz w:val="20"/>
                <w:szCs w:val="20"/>
              </w:rPr>
              <w:t xml:space="preserve">. </w:t>
            </w:r>
            <w:r w:rsidRPr="007D6D86">
              <w:rPr>
                <w:rFonts w:asciiTheme="minorEastAsia" w:hAnsiTheme="minorEastAsia" w:cs="Times New Roman" w:hint="eastAsia"/>
                <w:b/>
                <w:bCs/>
                <w:sz w:val="20"/>
                <w:szCs w:val="20"/>
              </w:rPr>
              <w:t xml:space="preserve">위기에 대한 연구: </w:t>
            </w:r>
          </w:p>
          <w:p w14:paraId="7ED21AFF" w14:textId="77777777" w:rsidR="000B29FA" w:rsidRPr="007D6D86" w:rsidRDefault="000B29FA" w:rsidP="000B29FA">
            <w:pPr>
              <w:rPr>
                <w:rFonts w:asciiTheme="minorEastAsia" w:hAnsiTheme="minorEastAsia" w:cs="Times New Roman"/>
                <w:sz w:val="20"/>
                <w:szCs w:val="20"/>
              </w:rPr>
            </w:pPr>
            <w:r w:rsidRPr="007D6D86">
              <w:rPr>
                <w:rFonts w:asciiTheme="minorEastAsia" w:hAnsiTheme="minorEastAsia" w:cs="Times New Roman" w:hint="eastAsia"/>
                <w:sz w:val="20"/>
                <w:szCs w:val="20"/>
              </w:rPr>
              <w:t xml:space="preserve">제출 날짜: 3월 </w:t>
            </w:r>
            <w:r>
              <w:rPr>
                <w:rFonts w:asciiTheme="minorEastAsia" w:hAnsiTheme="minorEastAsia" w:cs="Times New Roman" w:hint="eastAsia"/>
                <w:sz w:val="20"/>
                <w:szCs w:val="20"/>
              </w:rPr>
              <w:t>22</w:t>
            </w:r>
            <w:r w:rsidRPr="007D6D86">
              <w:rPr>
                <w:rFonts w:asciiTheme="minorEastAsia" w:hAnsiTheme="minorEastAsia" w:cs="Times New Roman" w:hint="eastAsia"/>
                <w:sz w:val="20"/>
                <w:szCs w:val="20"/>
              </w:rPr>
              <w:t xml:space="preserve">일 </w:t>
            </w:r>
          </w:p>
          <w:p w14:paraId="5D62B29E" w14:textId="77777777" w:rsidR="000B29FA" w:rsidRPr="007D6D86" w:rsidRDefault="000B29FA" w:rsidP="000B29FA">
            <w:pPr>
              <w:rPr>
                <w:rFonts w:asciiTheme="minorEastAsia" w:hAnsiTheme="minorEastAsia" w:cs="Times New Roman"/>
                <w:sz w:val="20"/>
                <w:szCs w:val="20"/>
              </w:rPr>
            </w:pPr>
            <w:r w:rsidRPr="007D6D86">
              <w:rPr>
                <w:rFonts w:asciiTheme="minorEastAsia" w:hAnsiTheme="minorEastAsia" w:cs="Times New Roman" w:hint="eastAsia"/>
                <w:sz w:val="20"/>
                <w:szCs w:val="20"/>
              </w:rPr>
              <w:t xml:space="preserve">9-10장, 1.5 공간, 11 글씨   </w:t>
            </w:r>
          </w:p>
          <w:p w14:paraId="2E6B30F0" w14:textId="77777777" w:rsidR="000B29FA" w:rsidRPr="007D6D86" w:rsidRDefault="000B29FA" w:rsidP="000B29FA">
            <w:pPr>
              <w:rPr>
                <w:rFonts w:asciiTheme="minorEastAsia" w:hAnsiTheme="minorEastAsia" w:cs="Times New Roman"/>
                <w:sz w:val="20"/>
                <w:szCs w:val="20"/>
              </w:rPr>
            </w:pPr>
            <w:r w:rsidRPr="007D6D86">
              <w:rPr>
                <w:rFonts w:asciiTheme="minorEastAsia" w:hAnsiTheme="minorEastAsia" w:cs="Times New Roman" w:hint="eastAsia"/>
                <w:sz w:val="20"/>
                <w:szCs w:val="20"/>
              </w:rPr>
              <w:t xml:space="preserve">관심이 있는 위기 상황을 선택 &amp; 연구한다.    </w:t>
            </w:r>
          </w:p>
          <w:p w14:paraId="61414359" w14:textId="77777777" w:rsidR="000B29FA" w:rsidRPr="007D6D86" w:rsidRDefault="000B29FA" w:rsidP="000B29FA">
            <w:pPr>
              <w:pStyle w:val="ListParagraph"/>
              <w:numPr>
                <w:ilvl w:val="0"/>
                <w:numId w:val="12"/>
              </w:numPr>
              <w:spacing w:after="0" w:line="240" w:lineRule="auto"/>
              <w:rPr>
                <w:rFonts w:asciiTheme="minorEastAsia" w:hAnsiTheme="minorEastAsia" w:cs="Times New Roman"/>
                <w:sz w:val="20"/>
                <w:szCs w:val="20"/>
              </w:rPr>
            </w:pPr>
            <w:r w:rsidRPr="007D6D86">
              <w:rPr>
                <w:rFonts w:asciiTheme="minorEastAsia" w:hAnsiTheme="minorEastAsia" w:cs="Times New Roman" w:hint="eastAsia"/>
                <w:sz w:val="20"/>
                <w:szCs w:val="20"/>
              </w:rPr>
              <w:t xml:space="preserve">위기 상황에 대한 이론적 근거와 심리적, 관계적, 그리고 영적 증상  </w:t>
            </w:r>
          </w:p>
          <w:p w14:paraId="1FC19735" w14:textId="77777777" w:rsidR="000B29FA" w:rsidRPr="007D6D86" w:rsidRDefault="000B29FA" w:rsidP="000B29FA">
            <w:pPr>
              <w:pStyle w:val="ListParagraph"/>
              <w:numPr>
                <w:ilvl w:val="0"/>
                <w:numId w:val="12"/>
              </w:numPr>
              <w:spacing w:after="0" w:line="240" w:lineRule="auto"/>
              <w:rPr>
                <w:rFonts w:asciiTheme="minorEastAsia" w:hAnsiTheme="minorEastAsia" w:cs="Times New Roman"/>
                <w:sz w:val="20"/>
                <w:szCs w:val="20"/>
              </w:rPr>
            </w:pPr>
            <w:r w:rsidRPr="007D6D86">
              <w:rPr>
                <w:rFonts w:asciiTheme="minorEastAsia" w:hAnsiTheme="minorEastAsia" w:cs="Times New Roman" w:hint="eastAsia"/>
                <w:sz w:val="20"/>
                <w:szCs w:val="20"/>
              </w:rPr>
              <w:t>가능한 위기 개입과 상담 접근</w:t>
            </w:r>
          </w:p>
          <w:p w14:paraId="60D298FB" w14:textId="77777777" w:rsidR="000B29FA" w:rsidRPr="007D6D86" w:rsidRDefault="000B29FA" w:rsidP="000B29FA">
            <w:pPr>
              <w:pStyle w:val="ListParagraph"/>
              <w:numPr>
                <w:ilvl w:val="0"/>
                <w:numId w:val="12"/>
              </w:numPr>
              <w:spacing w:after="0" w:line="240" w:lineRule="auto"/>
              <w:rPr>
                <w:rFonts w:asciiTheme="minorEastAsia" w:hAnsiTheme="minorEastAsia" w:cs="Times New Roman"/>
                <w:sz w:val="20"/>
                <w:szCs w:val="20"/>
              </w:rPr>
            </w:pPr>
            <w:r w:rsidRPr="007D6D86">
              <w:rPr>
                <w:rFonts w:asciiTheme="minorEastAsia" w:hAnsiTheme="minorEastAsia" w:cs="Times New Roman" w:hint="eastAsia"/>
                <w:sz w:val="20"/>
                <w:szCs w:val="20"/>
              </w:rPr>
              <w:t>위기 상황에 대한 교회내 사역 (예방 차원의 교육 또는 위기 개입적인 사역)</w:t>
            </w:r>
          </w:p>
          <w:p w14:paraId="0A43AF07" w14:textId="77777777" w:rsidR="000B29FA" w:rsidRPr="007D6D86" w:rsidRDefault="000B29FA" w:rsidP="000B29FA">
            <w:pPr>
              <w:pStyle w:val="ListParagraph"/>
              <w:numPr>
                <w:ilvl w:val="0"/>
                <w:numId w:val="12"/>
              </w:numPr>
              <w:spacing w:after="0" w:line="240" w:lineRule="auto"/>
              <w:rPr>
                <w:rFonts w:asciiTheme="minorEastAsia" w:hAnsiTheme="minorEastAsia" w:cs="Times New Roman"/>
                <w:sz w:val="20"/>
                <w:szCs w:val="20"/>
              </w:rPr>
            </w:pPr>
            <w:r w:rsidRPr="007D6D86">
              <w:rPr>
                <w:rFonts w:asciiTheme="minorEastAsia" w:hAnsiTheme="minorEastAsia" w:cs="Times New Roman" w:hint="eastAsia"/>
                <w:sz w:val="20"/>
                <w:szCs w:val="20"/>
              </w:rPr>
              <w:t>비애 상담자/사역자로서의 개인적 성찰과 묵상</w:t>
            </w:r>
          </w:p>
          <w:p w14:paraId="4753FB0D" w14:textId="59E4B61A" w:rsidR="000B29FA" w:rsidRPr="00CB3808" w:rsidRDefault="000B29FA" w:rsidP="000B29FA">
            <w:pPr>
              <w:rPr>
                <w:rFonts w:asciiTheme="minorEastAsia" w:hAnsiTheme="minorEastAsia" w:cs="Times New Roman"/>
                <w:color w:val="FF0000"/>
                <w:sz w:val="20"/>
                <w:szCs w:val="20"/>
              </w:rPr>
            </w:pPr>
            <w:r w:rsidRPr="00183D0D">
              <w:rPr>
                <w:rFonts w:asciiTheme="minorEastAsia" w:hAnsiTheme="minorEastAsia" w:cs="Times New Roman" w:hint="eastAsia"/>
                <w:color w:val="FF0000"/>
                <w:sz w:val="20"/>
                <w:szCs w:val="20"/>
              </w:rPr>
              <w:t xml:space="preserve"> </w:t>
            </w:r>
            <w:r w:rsidR="001D1DB0" w:rsidRPr="00137088">
              <w:rPr>
                <w:rFonts w:asciiTheme="minorEastAsia" w:hAnsiTheme="minorEastAsia" w:cs="Times New Roman" w:hint="eastAsia"/>
                <w:b/>
                <w:bCs/>
                <w:color w:val="C00000"/>
                <w:sz w:val="20"/>
                <w:szCs w:val="20"/>
              </w:rPr>
              <w:t>AI 사용:</w:t>
            </w:r>
            <w:r w:rsidR="001D1DB0" w:rsidRPr="00137088">
              <w:rPr>
                <w:rFonts w:asciiTheme="minorEastAsia" w:hAnsiTheme="minorEastAsia" w:cs="Times New Roman" w:hint="eastAsia"/>
                <w:color w:val="C00000"/>
                <w:sz w:val="20"/>
                <w:szCs w:val="20"/>
              </w:rPr>
              <w:t xml:space="preserve"> </w:t>
            </w:r>
            <w:r w:rsidR="001D1DB0" w:rsidRPr="001D1DB0">
              <w:rPr>
                <w:rFonts w:asciiTheme="minorEastAsia" w:hAnsiTheme="minorEastAsia" w:cs="Times New Roman" w:hint="eastAsia"/>
                <w:sz w:val="20"/>
                <w:szCs w:val="20"/>
              </w:rPr>
              <w:t xml:space="preserve">현대 사회의 공동체, 가족, 개인이 경험하는 위기가운데 연구의 정당성과 필요성을 만족시키는 주제를 탐구하고 확인하는 주제 설정의 과정에만 허용합니다. 반드시 사용해야 하는 것은 아닙니다. 주제 설정을 제외한 모든 과정에서는 AI </w:t>
            </w:r>
            <w:r w:rsidR="001D1DB0" w:rsidRPr="001D1DB0">
              <w:rPr>
                <w:rFonts w:asciiTheme="minorEastAsia" w:hAnsiTheme="minorEastAsia" w:cs="Times New Roman"/>
                <w:sz w:val="20"/>
                <w:szCs w:val="20"/>
              </w:rPr>
              <w:t>사용을</w:t>
            </w:r>
            <w:r w:rsidR="001D1DB0" w:rsidRPr="001D1DB0">
              <w:rPr>
                <w:rFonts w:asciiTheme="minorEastAsia" w:hAnsiTheme="minorEastAsia" w:cs="Times New Roman" w:hint="eastAsia"/>
                <w:sz w:val="20"/>
                <w:szCs w:val="20"/>
              </w:rPr>
              <w:t xml:space="preserve"> </w:t>
            </w:r>
            <w:r w:rsidR="001D1DB0" w:rsidRPr="001D1DB0">
              <w:rPr>
                <w:rFonts w:asciiTheme="minorEastAsia" w:hAnsiTheme="minorEastAsia" w:cs="Times New Roman"/>
                <w:sz w:val="20"/>
                <w:szCs w:val="20"/>
              </w:rPr>
              <w:t>금합니다</w:t>
            </w:r>
            <w:r w:rsidR="001D1DB0" w:rsidRPr="001D1DB0">
              <w:rPr>
                <w:rFonts w:asciiTheme="minorEastAsia" w:hAnsiTheme="minorEastAsia" w:cs="Times New Roman" w:hint="eastAsia"/>
                <w:sz w:val="20"/>
                <w:szCs w:val="20"/>
              </w:rPr>
              <w:t>.</w:t>
            </w:r>
          </w:p>
        </w:tc>
        <w:tc>
          <w:tcPr>
            <w:tcW w:w="720" w:type="dxa"/>
            <w:vAlign w:val="center"/>
          </w:tcPr>
          <w:p w14:paraId="4C58E5E9" w14:textId="742E56B7" w:rsidR="000B29FA" w:rsidRPr="00CB3808" w:rsidRDefault="000B29FA" w:rsidP="000B29FA">
            <w:pPr>
              <w:jc w:val="center"/>
              <w:rPr>
                <w:rFonts w:asciiTheme="majorEastAsia" w:eastAsiaTheme="majorEastAsia" w:hAnsiTheme="majorEastAsia" w:cs="Times New Roman"/>
                <w:color w:val="FF0000"/>
                <w:sz w:val="20"/>
                <w:szCs w:val="20"/>
              </w:rPr>
            </w:pPr>
            <w:r w:rsidRPr="00DC68F0">
              <w:rPr>
                <w:rFonts w:asciiTheme="majorEastAsia" w:eastAsiaTheme="majorEastAsia" w:hAnsiTheme="majorEastAsia" w:cs="Times New Roman"/>
                <w:sz w:val="20"/>
                <w:szCs w:val="20"/>
              </w:rPr>
              <w:t>30%</w:t>
            </w:r>
          </w:p>
        </w:tc>
        <w:tc>
          <w:tcPr>
            <w:tcW w:w="1170" w:type="dxa"/>
            <w:vAlign w:val="center"/>
          </w:tcPr>
          <w:p w14:paraId="12D0D666" w14:textId="0EA165A3" w:rsidR="000B29FA" w:rsidRPr="00CB3808" w:rsidRDefault="000B29FA" w:rsidP="000B29FA">
            <w:pPr>
              <w:jc w:val="center"/>
              <w:rPr>
                <w:rFonts w:asciiTheme="majorEastAsia" w:eastAsiaTheme="majorEastAsia" w:hAnsiTheme="majorEastAsia" w:cs="Times New Roman"/>
                <w:color w:val="FF0000"/>
                <w:sz w:val="20"/>
                <w:szCs w:val="20"/>
              </w:rPr>
            </w:pPr>
            <w:r w:rsidRPr="00DC68F0">
              <w:rPr>
                <w:rFonts w:asciiTheme="majorEastAsia" w:eastAsiaTheme="majorEastAsia" w:hAnsiTheme="majorEastAsia" w:cs="Times New Roman" w:hint="eastAsia"/>
                <w:sz w:val="20"/>
                <w:szCs w:val="20"/>
              </w:rPr>
              <w:t>O</w:t>
            </w:r>
            <w:r w:rsidRPr="00DC68F0">
              <w:rPr>
                <w:rFonts w:asciiTheme="majorEastAsia" w:eastAsiaTheme="majorEastAsia" w:hAnsiTheme="majorEastAsia" w:cs="Times New Roman"/>
                <w:sz w:val="20"/>
                <w:szCs w:val="20"/>
              </w:rPr>
              <w:t xml:space="preserve"> </w:t>
            </w:r>
          </w:p>
        </w:tc>
      </w:tr>
    </w:tbl>
    <w:p w14:paraId="7AEA8CB5" w14:textId="6DE34AD8" w:rsidR="00310BBF" w:rsidRDefault="00310BBF" w:rsidP="00310BBF">
      <w:pPr>
        <w:jc w:val="center"/>
        <w:rPr>
          <w:rFonts w:ascii="Times New Roman" w:hAnsi="Times New Roman" w:cs="Times New Roman"/>
          <w:b/>
          <w:bCs/>
          <w:sz w:val="32"/>
          <w:szCs w:val="32"/>
        </w:rPr>
      </w:pPr>
    </w:p>
    <w:p w14:paraId="4553BB09" w14:textId="6A79DF85" w:rsidR="00A95158" w:rsidRPr="00C02CC6" w:rsidRDefault="00A95158" w:rsidP="00A95158">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Project Rubric </w:t>
      </w:r>
      <w:r>
        <w:rPr>
          <w:rFonts w:asciiTheme="minorEastAsia" w:hAnsiTheme="minorEastAsia" w:cs="Times New Roman" w:hint="eastAsia"/>
          <w:b/>
          <w:bCs/>
          <w:sz w:val="24"/>
          <w:szCs w:val="24"/>
        </w:rPr>
        <w:t xml:space="preserve">프로젝트 루브릭 </w:t>
      </w:r>
    </w:p>
    <w:p w14:paraId="383B106D" w14:textId="77777777" w:rsidR="00A95158" w:rsidRDefault="00A95158" w:rsidP="00A95158">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CF1FC5D" wp14:editId="7A6B62A9">
                <wp:extent cx="8181975" cy="45719"/>
                <wp:effectExtent l="19050" t="19050" r="28575" b="31115"/>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8616C3C"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pPr w:leftFromText="180" w:rightFromText="180" w:vertAnchor="text" w:horzAnchor="margin" w:tblpY="244"/>
        <w:tblW w:w="12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6837"/>
        <w:gridCol w:w="1173"/>
        <w:gridCol w:w="1170"/>
        <w:gridCol w:w="1260"/>
      </w:tblGrid>
      <w:tr w:rsidR="000B29FA" w:rsidRPr="00422137" w14:paraId="68AA4CF7" w14:textId="77777777" w:rsidTr="000B29FA">
        <w:tc>
          <w:tcPr>
            <w:tcW w:w="2340" w:type="dxa"/>
          </w:tcPr>
          <w:p w14:paraId="107F5DCA" w14:textId="77777777" w:rsidR="000B29FA" w:rsidRPr="00422137" w:rsidRDefault="000B29FA" w:rsidP="000B29FA">
            <w:pPr>
              <w:rPr>
                <w:rFonts w:asciiTheme="minorEastAsia" w:hAnsiTheme="minorEastAsia" w:cs="Arial"/>
                <w:b/>
                <w:sz w:val="20"/>
                <w:szCs w:val="20"/>
              </w:rPr>
            </w:pPr>
          </w:p>
        </w:tc>
        <w:tc>
          <w:tcPr>
            <w:tcW w:w="6837" w:type="dxa"/>
          </w:tcPr>
          <w:p w14:paraId="013DBDE4" w14:textId="77777777" w:rsidR="000B29FA" w:rsidRPr="00422137" w:rsidRDefault="000B29FA" w:rsidP="000B29FA">
            <w:pPr>
              <w:rPr>
                <w:rFonts w:asciiTheme="minorEastAsia" w:hAnsiTheme="minorEastAsia" w:cs="Arial"/>
                <w:sz w:val="20"/>
                <w:szCs w:val="20"/>
              </w:rPr>
            </w:pPr>
          </w:p>
        </w:tc>
        <w:tc>
          <w:tcPr>
            <w:tcW w:w="1173" w:type="dxa"/>
          </w:tcPr>
          <w:p w14:paraId="38AA8D73" w14:textId="77777777" w:rsidR="000B29FA" w:rsidRPr="00422137" w:rsidRDefault="000B29FA" w:rsidP="000B29FA">
            <w:pPr>
              <w:jc w:val="center"/>
              <w:rPr>
                <w:rFonts w:asciiTheme="minorEastAsia" w:hAnsiTheme="minorEastAsia" w:cs="Arial"/>
                <w:sz w:val="20"/>
                <w:szCs w:val="20"/>
              </w:rPr>
            </w:pPr>
            <w:r w:rsidRPr="00422137">
              <w:rPr>
                <w:rFonts w:asciiTheme="minorEastAsia" w:hAnsiTheme="minorEastAsia" w:cs="Arial" w:hint="eastAsia"/>
                <w:sz w:val="20"/>
                <w:szCs w:val="20"/>
              </w:rPr>
              <w:t>1-2</w:t>
            </w:r>
          </w:p>
        </w:tc>
        <w:tc>
          <w:tcPr>
            <w:tcW w:w="1170" w:type="dxa"/>
          </w:tcPr>
          <w:p w14:paraId="02014269" w14:textId="77777777" w:rsidR="000B29FA" w:rsidRPr="00422137" w:rsidRDefault="000B29FA" w:rsidP="000B29FA">
            <w:pPr>
              <w:jc w:val="center"/>
              <w:rPr>
                <w:rFonts w:asciiTheme="minorEastAsia" w:hAnsiTheme="minorEastAsia" w:cs="Arial"/>
                <w:sz w:val="20"/>
                <w:szCs w:val="20"/>
              </w:rPr>
            </w:pPr>
            <w:r w:rsidRPr="00422137">
              <w:rPr>
                <w:rFonts w:asciiTheme="minorEastAsia" w:hAnsiTheme="minorEastAsia" w:cs="Arial" w:hint="eastAsia"/>
                <w:sz w:val="20"/>
                <w:szCs w:val="20"/>
              </w:rPr>
              <w:t>3-4</w:t>
            </w:r>
          </w:p>
        </w:tc>
        <w:tc>
          <w:tcPr>
            <w:tcW w:w="1260" w:type="dxa"/>
          </w:tcPr>
          <w:p w14:paraId="055D559E" w14:textId="77777777" w:rsidR="000B29FA" w:rsidRPr="00422137" w:rsidRDefault="000B29FA" w:rsidP="000B29FA">
            <w:pPr>
              <w:jc w:val="center"/>
              <w:rPr>
                <w:rFonts w:asciiTheme="minorEastAsia" w:hAnsiTheme="minorEastAsia" w:cs="Arial"/>
                <w:sz w:val="20"/>
                <w:szCs w:val="20"/>
              </w:rPr>
            </w:pPr>
            <w:r w:rsidRPr="00422137">
              <w:rPr>
                <w:rFonts w:asciiTheme="minorEastAsia" w:hAnsiTheme="minorEastAsia" w:cs="Arial" w:hint="eastAsia"/>
                <w:sz w:val="20"/>
                <w:szCs w:val="20"/>
              </w:rPr>
              <w:t>5-6</w:t>
            </w:r>
          </w:p>
        </w:tc>
      </w:tr>
      <w:tr w:rsidR="000B29FA" w:rsidRPr="00422137" w14:paraId="66BA750E" w14:textId="77777777" w:rsidTr="000B29FA">
        <w:tc>
          <w:tcPr>
            <w:tcW w:w="2340" w:type="dxa"/>
          </w:tcPr>
          <w:p w14:paraId="685783E6" w14:textId="77777777" w:rsidR="000B29FA" w:rsidRPr="00422137" w:rsidRDefault="000B29FA" w:rsidP="000B29FA">
            <w:pPr>
              <w:rPr>
                <w:rFonts w:asciiTheme="minorEastAsia" w:hAnsiTheme="minorEastAsia" w:cs="Arial"/>
                <w:b/>
                <w:sz w:val="20"/>
                <w:szCs w:val="20"/>
              </w:rPr>
            </w:pPr>
            <w:r w:rsidRPr="00422137">
              <w:rPr>
                <w:rFonts w:asciiTheme="minorEastAsia" w:hAnsiTheme="minorEastAsia" w:cs="Arial" w:hint="eastAsia"/>
                <w:sz w:val="20"/>
                <w:szCs w:val="20"/>
              </w:rPr>
              <w:t xml:space="preserve">Content  </w:t>
            </w:r>
          </w:p>
        </w:tc>
        <w:tc>
          <w:tcPr>
            <w:tcW w:w="6837" w:type="dxa"/>
          </w:tcPr>
          <w:p w14:paraId="006BF9DB" w14:textId="77777777" w:rsidR="000B29FA" w:rsidRPr="00422137" w:rsidRDefault="000B29FA" w:rsidP="000B29FA">
            <w:pPr>
              <w:pStyle w:val="ListParagraph"/>
              <w:numPr>
                <w:ilvl w:val="0"/>
                <w:numId w:val="13"/>
              </w:numPr>
              <w:spacing w:after="0" w:line="240" w:lineRule="auto"/>
              <w:ind w:left="304" w:hanging="249"/>
              <w:rPr>
                <w:rFonts w:asciiTheme="minorEastAsia" w:hAnsiTheme="minorEastAsia" w:cs="Arial"/>
                <w:sz w:val="20"/>
                <w:szCs w:val="20"/>
              </w:rPr>
            </w:pPr>
            <w:r w:rsidRPr="00422137">
              <w:rPr>
                <w:rFonts w:asciiTheme="minorEastAsia" w:hAnsiTheme="minorEastAsia" w:cs="Arial" w:hint="eastAsia"/>
                <w:sz w:val="20"/>
                <w:szCs w:val="20"/>
              </w:rPr>
              <w:t>Importance and validity of the issue/theme</w:t>
            </w:r>
          </w:p>
          <w:p w14:paraId="495CFE3B" w14:textId="77777777" w:rsidR="000B29FA" w:rsidRPr="00422137" w:rsidRDefault="000B29FA" w:rsidP="000B29FA">
            <w:pPr>
              <w:pStyle w:val="ListParagraph"/>
              <w:numPr>
                <w:ilvl w:val="0"/>
                <w:numId w:val="13"/>
              </w:numPr>
              <w:spacing w:after="0" w:line="240" w:lineRule="auto"/>
              <w:ind w:left="304" w:hanging="249"/>
              <w:rPr>
                <w:rFonts w:asciiTheme="minorEastAsia" w:hAnsiTheme="minorEastAsia" w:cs="Arial"/>
                <w:sz w:val="20"/>
                <w:szCs w:val="20"/>
              </w:rPr>
            </w:pPr>
            <w:r w:rsidRPr="00422137">
              <w:rPr>
                <w:rFonts w:asciiTheme="minorEastAsia" w:hAnsiTheme="minorEastAsia" w:cs="Arial" w:hint="eastAsia"/>
                <w:sz w:val="20"/>
                <w:szCs w:val="20"/>
              </w:rPr>
              <w:t xml:space="preserve">Support from theoretical and empirical </w:t>
            </w:r>
            <w:r w:rsidRPr="00422137">
              <w:rPr>
                <w:rFonts w:asciiTheme="minorEastAsia" w:hAnsiTheme="minorEastAsia" w:cs="Arial"/>
                <w:sz w:val="20"/>
                <w:szCs w:val="20"/>
              </w:rPr>
              <w:t>literature</w:t>
            </w:r>
            <w:r w:rsidRPr="00422137">
              <w:rPr>
                <w:rFonts w:asciiTheme="minorEastAsia" w:hAnsiTheme="minorEastAsia" w:cs="Arial" w:hint="eastAsia"/>
                <w:sz w:val="20"/>
                <w:szCs w:val="20"/>
              </w:rPr>
              <w:t xml:space="preserve"> </w:t>
            </w:r>
          </w:p>
        </w:tc>
        <w:tc>
          <w:tcPr>
            <w:tcW w:w="1173" w:type="dxa"/>
          </w:tcPr>
          <w:p w14:paraId="0F91F5B4" w14:textId="77777777" w:rsidR="000B29FA" w:rsidRPr="00422137" w:rsidRDefault="000B29FA" w:rsidP="000B29FA">
            <w:pPr>
              <w:rPr>
                <w:rFonts w:asciiTheme="minorEastAsia" w:hAnsiTheme="minorEastAsia" w:cs="Arial"/>
                <w:b/>
                <w:sz w:val="20"/>
                <w:szCs w:val="20"/>
              </w:rPr>
            </w:pPr>
          </w:p>
        </w:tc>
        <w:tc>
          <w:tcPr>
            <w:tcW w:w="1170" w:type="dxa"/>
          </w:tcPr>
          <w:p w14:paraId="6D8BB847" w14:textId="77777777" w:rsidR="000B29FA" w:rsidRPr="00422137" w:rsidRDefault="000B29FA" w:rsidP="000B29FA">
            <w:pPr>
              <w:rPr>
                <w:rFonts w:asciiTheme="minorEastAsia" w:hAnsiTheme="minorEastAsia" w:cs="Arial"/>
                <w:b/>
                <w:sz w:val="20"/>
                <w:szCs w:val="20"/>
              </w:rPr>
            </w:pPr>
          </w:p>
        </w:tc>
        <w:tc>
          <w:tcPr>
            <w:tcW w:w="1260" w:type="dxa"/>
          </w:tcPr>
          <w:p w14:paraId="24297D59" w14:textId="77777777" w:rsidR="000B29FA" w:rsidRPr="00422137" w:rsidRDefault="000B29FA" w:rsidP="000B29FA">
            <w:pPr>
              <w:rPr>
                <w:rFonts w:asciiTheme="minorEastAsia" w:hAnsiTheme="minorEastAsia" w:cs="Arial"/>
                <w:b/>
                <w:sz w:val="20"/>
                <w:szCs w:val="20"/>
              </w:rPr>
            </w:pPr>
          </w:p>
        </w:tc>
      </w:tr>
      <w:tr w:rsidR="000B29FA" w:rsidRPr="00422137" w14:paraId="2AFFBD28" w14:textId="77777777" w:rsidTr="000B29FA">
        <w:tc>
          <w:tcPr>
            <w:tcW w:w="2340" w:type="dxa"/>
          </w:tcPr>
          <w:p w14:paraId="1A297CFE" w14:textId="77777777" w:rsidR="000B29FA" w:rsidRPr="00422137" w:rsidRDefault="000B29FA" w:rsidP="000B29FA">
            <w:pPr>
              <w:rPr>
                <w:rFonts w:asciiTheme="minorEastAsia" w:hAnsiTheme="minorEastAsia" w:cs="Arial"/>
                <w:b/>
                <w:sz w:val="20"/>
                <w:szCs w:val="20"/>
              </w:rPr>
            </w:pPr>
            <w:r w:rsidRPr="00422137">
              <w:rPr>
                <w:rFonts w:asciiTheme="minorEastAsia" w:hAnsiTheme="minorEastAsia" w:cs="Arial" w:hint="eastAsia"/>
                <w:sz w:val="20"/>
                <w:szCs w:val="20"/>
              </w:rPr>
              <w:t xml:space="preserve">Paper structure  </w:t>
            </w:r>
          </w:p>
        </w:tc>
        <w:tc>
          <w:tcPr>
            <w:tcW w:w="6837" w:type="dxa"/>
          </w:tcPr>
          <w:p w14:paraId="44ACED1F" w14:textId="77777777" w:rsidR="000B29FA" w:rsidRPr="00422137" w:rsidRDefault="000B29FA" w:rsidP="000B29FA">
            <w:pPr>
              <w:pStyle w:val="ListParagraph"/>
              <w:numPr>
                <w:ilvl w:val="0"/>
                <w:numId w:val="13"/>
              </w:numPr>
              <w:spacing w:after="0" w:line="240" w:lineRule="auto"/>
              <w:ind w:left="304" w:hanging="249"/>
              <w:rPr>
                <w:rFonts w:asciiTheme="minorEastAsia" w:hAnsiTheme="minorEastAsia" w:cs="Arial"/>
                <w:sz w:val="20"/>
                <w:szCs w:val="20"/>
              </w:rPr>
            </w:pPr>
            <w:r w:rsidRPr="00422137">
              <w:rPr>
                <w:rFonts w:asciiTheme="minorEastAsia" w:hAnsiTheme="minorEastAsia" w:cs="Arial"/>
                <w:sz w:val="20"/>
                <w:szCs w:val="20"/>
              </w:rPr>
              <w:t>O</w:t>
            </w:r>
            <w:r w:rsidRPr="00422137">
              <w:rPr>
                <w:rFonts w:asciiTheme="minorEastAsia" w:hAnsiTheme="minorEastAsia" w:cs="Arial" w:hint="eastAsia"/>
                <w:sz w:val="20"/>
                <w:szCs w:val="20"/>
              </w:rPr>
              <w:t>verall flow &amp; logical organizational structure</w:t>
            </w:r>
          </w:p>
          <w:p w14:paraId="391197BA" w14:textId="77777777" w:rsidR="000B29FA" w:rsidRPr="00422137" w:rsidRDefault="000B29FA" w:rsidP="000B29FA">
            <w:pPr>
              <w:pStyle w:val="ListParagraph"/>
              <w:numPr>
                <w:ilvl w:val="0"/>
                <w:numId w:val="13"/>
              </w:numPr>
              <w:spacing w:after="0" w:line="240" w:lineRule="auto"/>
              <w:ind w:left="304" w:hanging="249"/>
              <w:rPr>
                <w:rFonts w:asciiTheme="minorEastAsia" w:hAnsiTheme="minorEastAsia" w:cs="Arial"/>
                <w:sz w:val="20"/>
                <w:szCs w:val="20"/>
              </w:rPr>
            </w:pPr>
            <w:r w:rsidRPr="00422137">
              <w:rPr>
                <w:rFonts w:asciiTheme="minorEastAsia" w:hAnsiTheme="minorEastAsia" w:cs="Arial" w:hint="eastAsia"/>
                <w:sz w:val="20"/>
                <w:szCs w:val="20"/>
              </w:rPr>
              <w:t xml:space="preserve">Coherent and consistent arguments and conclusion   </w:t>
            </w:r>
          </w:p>
        </w:tc>
        <w:tc>
          <w:tcPr>
            <w:tcW w:w="1173" w:type="dxa"/>
          </w:tcPr>
          <w:p w14:paraId="72F68FC3" w14:textId="77777777" w:rsidR="000B29FA" w:rsidRPr="00422137" w:rsidRDefault="000B29FA" w:rsidP="000B29FA">
            <w:pPr>
              <w:rPr>
                <w:rFonts w:asciiTheme="minorEastAsia" w:hAnsiTheme="minorEastAsia" w:cs="Arial"/>
                <w:b/>
                <w:sz w:val="20"/>
                <w:szCs w:val="20"/>
              </w:rPr>
            </w:pPr>
          </w:p>
        </w:tc>
        <w:tc>
          <w:tcPr>
            <w:tcW w:w="1170" w:type="dxa"/>
          </w:tcPr>
          <w:p w14:paraId="77F619D5" w14:textId="77777777" w:rsidR="000B29FA" w:rsidRPr="00422137" w:rsidRDefault="000B29FA" w:rsidP="000B29FA">
            <w:pPr>
              <w:rPr>
                <w:rFonts w:asciiTheme="minorEastAsia" w:hAnsiTheme="minorEastAsia" w:cs="Arial"/>
                <w:b/>
                <w:sz w:val="20"/>
                <w:szCs w:val="20"/>
              </w:rPr>
            </w:pPr>
          </w:p>
        </w:tc>
        <w:tc>
          <w:tcPr>
            <w:tcW w:w="1260" w:type="dxa"/>
          </w:tcPr>
          <w:p w14:paraId="3749F318" w14:textId="77777777" w:rsidR="000B29FA" w:rsidRPr="00422137" w:rsidRDefault="000B29FA" w:rsidP="000B29FA">
            <w:pPr>
              <w:rPr>
                <w:rFonts w:asciiTheme="minorEastAsia" w:hAnsiTheme="minorEastAsia" w:cs="Arial"/>
                <w:b/>
                <w:sz w:val="20"/>
                <w:szCs w:val="20"/>
              </w:rPr>
            </w:pPr>
          </w:p>
        </w:tc>
      </w:tr>
      <w:tr w:rsidR="000B29FA" w:rsidRPr="00422137" w14:paraId="0C9DF386" w14:textId="77777777" w:rsidTr="000B29FA">
        <w:tc>
          <w:tcPr>
            <w:tcW w:w="2340" w:type="dxa"/>
          </w:tcPr>
          <w:p w14:paraId="30086E6A" w14:textId="77777777" w:rsidR="000B29FA" w:rsidRPr="00422137" w:rsidRDefault="000B29FA" w:rsidP="000B29FA">
            <w:pPr>
              <w:rPr>
                <w:rFonts w:asciiTheme="minorEastAsia" w:hAnsiTheme="minorEastAsia" w:cs="Arial"/>
                <w:sz w:val="20"/>
                <w:szCs w:val="20"/>
              </w:rPr>
            </w:pPr>
            <w:r w:rsidRPr="00422137">
              <w:rPr>
                <w:rFonts w:asciiTheme="minorEastAsia" w:hAnsiTheme="minorEastAsia" w:cs="Arial" w:hint="eastAsia"/>
                <w:sz w:val="20"/>
                <w:szCs w:val="20"/>
              </w:rPr>
              <w:t>C</w:t>
            </w:r>
            <w:r w:rsidRPr="00422137">
              <w:rPr>
                <w:rFonts w:asciiTheme="minorEastAsia" w:hAnsiTheme="minorEastAsia" w:cs="Arial"/>
                <w:sz w:val="20"/>
                <w:szCs w:val="20"/>
              </w:rPr>
              <w:t>a</w:t>
            </w:r>
            <w:r w:rsidRPr="00422137">
              <w:rPr>
                <w:rFonts w:asciiTheme="minorEastAsia" w:hAnsiTheme="minorEastAsia" w:cs="Arial" w:hint="eastAsia"/>
                <w:sz w:val="20"/>
                <w:szCs w:val="20"/>
              </w:rPr>
              <w:t xml:space="preserve">se study  </w:t>
            </w:r>
          </w:p>
        </w:tc>
        <w:tc>
          <w:tcPr>
            <w:tcW w:w="6837" w:type="dxa"/>
          </w:tcPr>
          <w:p w14:paraId="4E80ABE7" w14:textId="77777777" w:rsidR="000B29FA" w:rsidRPr="00422137" w:rsidRDefault="000B29FA" w:rsidP="000B29FA">
            <w:pPr>
              <w:pStyle w:val="ListParagraph"/>
              <w:numPr>
                <w:ilvl w:val="0"/>
                <w:numId w:val="13"/>
              </w:numPr>
              <w:spacing w:after="0" w:line="240" w:lineRule="auto"/>
              <w:ind w:left="304" w:hanging="249"/>
              <w:rPr>
                <w:rFonts w:asciiTheme="minorEastAsia" w:hAnsiTheme="minorEastAsia" w:cs="Arial"/>
                <w:sz w:val="20"/>
                <w:szCs w:val="20"/>
              </w:rPr>
            </w:pPr>
            <w:r w:rsidRPr="00422137">
              <w:rPr>
                <w:rFonts w:asciiTheme="minorEastAsia" w:hAnsiTheme="minorEastAsia" w:cs="Arial" w:hint="eastAsia"/>
                <w:sz w:val="20"/>
                <w:szCs w:val="20"/>
              </w:rPr>
              <w:t>Presenting case with proper diagnosis and intervention strategy</w:t>
            </w:r>
          </w:p>
          <w:p w14:paraId="394F9D20" w14:textId="77777777" w:rsidR="000B29FA" w:rsidRPr="00422137" w:rsidRDefault="000B29FA" w:rsidP="000B29FA">
            <w:pPr>
              <w:pStyle w:val="ListParagraph"/>
              <w:numPr>
                <w:ilvl w:val="0"/>
                <w:numId w:val="13"/>
              </w:numPr>
              <w:spacing w:after="0" w:line="240" w:lineRule="auto"/>
              <w:ind w:left="304" w:hanging="249"/>
              <w:rPr>
                <w:rFonts w:asciiTheme="minorEastAsia" w:hAnsiTheme="minorEastAsia" w:cs="Arial"/>
                <w:sz w:val="20"/>
                <w:szCs w:val="20"/>
              </w:rPr>
            </w:pPr>
            <w:r w:rsidRPr="00422137">
              <w:rPr>
                <w:rFonts w:asciiTheme="minorEastAsia" w:hAnsiTheme="minorEastAsia" w:cs="Arial" w:hint="eastAsia"/>
                <w:sz w:val="20"/>
                <w:szCs w:val="20"/>
              </w:rPr>
              <w:t>Adequate skill to interview/collect data</w:t>
            </w:r>
          </w:p>
        </w:tc>
        <w:tc>
          <w:tcPr>
            <w:tcW w:w="1173" w:type="dxa"/>
          </w:tcPr>
          <w:p w14:paraId="3E4BB728" w14:textId="77777777" w:rsidR="000B29FA" w:rsidRPr="00422137" w:rsidRDefault="000B29FA" w:rsidP="000B29FA">
            <w:pPr>
              <w:rPr>
                <w:rFonts w:asciiTheme="minorEastAsia" w:hAnsiTheme="minorEastAsia" w:cs="Arial"/>
                <w:b/>
                <w:sz w:val="20"/>
                <w:szCs w:val="20"/>
              </w:rPr>
            </w:pPr>
          </w:p>
        </w:tc>
        <w:tc>
          <w:tcPr>
            <w:tcW w:w="1170" w:type="dxa"/>
          </w:tcPr>
          <w:p w14:paraId="79BE4DE6" w14:textId="77777777" w:rsidR="000B29FA" w:rsidRPr="00422137" w:rsidRDefault="000B29FA" w:rsidP="000B29FA">
            <w:pPr>
              <w:rPr>
                <w:rFonts w:asciiTheme="minorEastAsia" w:hAnsiTheme="minorEastAsia" w:cs="Arial"/>
                <w:b/>
                <w:sz w:val="20"/>
                <w:szCs w:val="20"/>
              </w:rPr>
            </w:pPr>
          </w:p>
        </w:tc>
        <w:tc>
          <w:tcPr>
            <w:tcW w:w="1260" w:type="dxa"/>
          </w:tcPr>
          <w:p w14:paraId="14BF5EA1" w14:textId="77777777" w:rsidR="000B29FA" w:rsidRPr="00422137" w:rsidRDefault="000B29FA" w:rsidP="000B29FA">
            <w:pPr>
              <w:rPr>
                <w:rFonts w:asciiTheme="minorEastAsia" w:hAnsiTheme="minorEastAsia" w:cs="Arial"/>
                <w:b/>
                <w:sz w:val="20"/>
                <w:szCs w:val="20"/>
              </w:rPr>
            </w:pPr>
          </w:p>
        </w:tc>
      </w:tr>
      <w:tr w:rsidR="000B29FA" w:rsidRPr="00422137" w14:paraId="648B3A2B" w14:textId="77777777" w:rsidTr="000B29FA">
        <w:tc>
          <w:tcPr>
            <w:tcW w:w="2340" w:type="dxa"/>
          </w:tcPr>
          <w:p w14:paraId="22941587" w14:textId="77777777" w:rsidR="000B29FA" w:rsidRPr="00422137" w:rsidRDefault="000B29FA" w:rsidP="000B29FA">
            <w:pPr>
              <w:rPr>
                <w:rFonts w:asciiTheme="minorEastAsia" w:hAnsiTheme="minorEastAsia" w:cs="Arial"/>
                <w:sz w:val="20"/>
                <w:szCs w:val="20"/>
              </w:rPr>
            </w:pPr>
            <w:r w:rsidRPr="00422137">
              <w:rPr>
                <w:rFonts w:asciiTheme="minorEastAsia" w:hAnsiTheme="minorEastAsia" w:cs="Arial" w:hint="eastAsia"/>
                <w:sz w:val="20"/>
                <w:szCs w:val="20"/>
              </w:rPr>
              <w:t>Ministry approach</w:t>
            </w:r>
          </w:p>
        </w:tc>
        <w:tc>
          <w:tcPr>
            <w:tcW w:w="6837" w:type="dxa"/>
          </w:tcPr>
          <w:p w14:paraId="260A9836" w14:textId="77777777" w:rsidR="000B29FA" w:rsidRPr="00422137" w:rsidRDefault="000B29FA" w:rsidP="000B29FA">
            <w:pPr>
              <w:pStyle w:val="ListParagraph"/>
              <w:numPr>
                <w:ilvl w:val="0"/>
                <w:numId w:val="13"/>
              </w:numPr>
              <w:spacing w:after="0" w:line="240" w:lineRule="auto"/>
              <w:ind w:left="304" w:hanging="249"/>
              <w:rPr>
                <w:rFonts w:asciiTheme="minorEastAsia" w:hAnsiTheme="minorEastAsia" w:cs="Arial"/>
                <w:sz w:val="20"/>
                <w:szCs w:val="20"/>
              </w:rPr>
            </w:pPr>
            <w:r w:rsidRPr="00422137">
              <w:rPr>
                <w:rFonts w:asciiTheme="minorEastAsia" w:hAnsiTheme="minorEastAsia" w:cs="Arial" w:hint="eastAsia"/>
                <w:sz w:val="20"/>
                <w:szCs w:val="20"/>
              </w:rPr>
              <w:t xml:space="preserve">Suggestions for ministry approach related to the issue </w:t>
            </w:r>
          </w:p>
          <w:p w14:paraId="7F7E23FC" w14:textId="77777777" w:rsidR="000B29FA" w:rsidRPr="00422137" w:rsidRDefault="000B29FA" w:rsidP="000B29FA">
            <w:pPr>
              <w:pStyle w:val="ListParagraph"/>
              <w:numPr>
                <w:ilvl w:val="0"/>
                <w:numId w:val="13"/>
              </w:numPr>
              <w:spacing w:after="0" w:line="240" w:lineRule="auto"/>
              <w:ind w:left="304" w:hanging="249"/>
              <w:rPr>
                <w:rFonts w:asciiTheme="minorEastAsia" w:hAnsiTheme="minorEastAsia" w:cs="Arial"/>
                <w:sz w:val="20"/>
                <w:szCs w:val="20"/>
              </w:rPr>
            </w:pPr>
            <w:r w:rsidRPr="00422137">
              <w:rPr>
                <w:rFonts w:asciiTheme="minorEastAsia" w:hAnsiTheme="minorEastAsia" w:cs="Arial" w:hint="eastAsia"/>
                <w:sz w:val="20"/>
                <w:szCs w:val="20"/>
              </w:rPr>
              <w:t xml:space="preserve">Awareness of cultural context  </w:t>
            </w:r>
          </w:p>
        </w:tc>
        <w:tc>
          <w:tcPr>
            <w:tcW w:w="1173" w:type="dxa"/>
          </w:tcPr>
          <w:p w14:paraId="2537689E" w14:textId="77777777" w:rsidR="000B29FA" w:rsidRPr="00422137" w:rsidRDefault="000B29FA" w:rsidP="000B29FA">
            <w:pPr>
              <w:rPr>
                <w:rFonts w:asciiTheme="minorEastAsia" w:hAnsiTheme="minorEastAsia" w:cs="Arial"/>
                <w:b/>
                <w:sz w:val="20"/>
                <w:szCs w:val="20"/>
              </w:rPr>
            </w:pPr>
          </w:p>
        </w:tc>
        <w:tc>
          <w:tcPr>
            <w:tcW w:w="1170" w:type="dxa"/>
          </w:tcPr>
          <w:p w14:paraId="59B548CB" w14:textId="77777777" w:rsidR="000B29FA" w:rsidRPr="00422137" w:rsidRDefault="000B29FA" w:rsidP="000B29FA">
            <w:pPr>
              <w:rPr>
                <w:rFonts w:asciiTheme="minorEastAsia" w:hAnsiTheme="minorEastAsia" w:cs="Arial"/>
                <w:b/>
                <w:sz w:val="20"/>
                <w:szCs w:val="20"/>
              </w:rPr>
            </w:pPr>
          </w:p>
        </w:tc>
        <w:tc>
          <w:tcPr>
            <w:tcW w:w="1260" w:type="dxa"/>
          </w:tcPr>
          <w:p w14:paraId="1AB673F5" w14:textId="77777777" w:rsidR="000B29FA" w:rsidRPr="00422137" w:rsidRDefault="000B29FA" w:rsidP="000B29FA">
            <w:pPr>
              <w:rPr>
                <w:rFonts w:asciiTheme="minorEastAsia" w:hAnsiTheme="minorEastAsia" w:cs="Arial"/>
                <w:b/>
                <w:sz w:val="20"/>
                <w:szCs w:val="20"/>
              </w:rPr>
            </w:pPr>
          </w:p>
        </w:tc>
      </w:tr>
      <w:tr w:rsidR="000B29FA" w:rsidRPr="00422137" w14:paraId="013A8C94" w14:textId="77777777" w:rsidTr="000B29FA">
        <w:tc>
          <w:tcPr>
            <w:tcW w:w="2340" w:type="dxa"/>
          </w:tcPr>
          <w:p w14:paraId="4C437E5A" w14:textId="77777777" w:rsidR="000B29FA" w:rsidRPr="00422137" w:rsidRDefault="000B29FA" w:rsidP="000B29FA">
            <w:pPr>
              <w:rPr>
                <w:rFonts w:asciiTheme="minorEastAsia" w:hAnsiTheme="minorEastAsia" w:cs="Arial"/>
                <w:sz w:val="20"/>
                <w:szCs w:val="20"/>
              </w:rPr>
            </w:pPr>
            <w:r w:rsidRPr="00422137">
              <w:rPr>
                <w:rFonts w:asciiTheme="minorEastAsia" w:hAnsiTheme="minorEastAsia" w:cs="Arial" w:hint="eastAsia"/>
                <w:sz w:val="20"/>
                <w:szCs w:val="20"/>
              </w:rPr>
              <w:t xml:space="preserve">Personal implication </w:t>
            </w:r>
          </w:p>
        </w:tc>
        <w:tc>
          <w:tcPr>
            <w:tcW w:w="6837" w:type="dxa"/>
          </w:tcPr>
          <w:p w14:paraId="545330C4" w14:textId="77777777" w:rsidR="000B29FA" w:rsidRPr="00422137" w:rsidRDefault="000B29FA" w:rsidP="000B29FA">
            <w:pPr>
              <w:pStyle w:val="ListParagraph"/>
              <w:numPr>
                <w:ilvl w:val="0"/>
                <w:numId w:val="13"/>
              </w:numPr>
              <w:spacing w:after="0" w:line="240" w:lineRule="auto"/>
              <w:ind w:left="325" w:hanging="270"/>
              <w:rPr>
                <w:rFonts w:asciiTheme="minorEastAsia" w:hAnsiTheme="minorEastAsia" w:cs="Arial"/>
                <w:sz w:val="20"/>
                <w:szCs w:val="20"/>
              </w:rPr>
            </w:pPr>
            <w:r w:rsidRPr="00422137">
              <w:rPr>
                <w:rFonts w:asciiTheme="minorEastAsia" w:hAnsiTheme="minorEastAsia" w:cs="Arial" w:hint="eastAsia"/>
                <w:sz w:val="20"/>
                <w:szCs w:val="20"/>
              </w:rPr>
              <w:t xml:space="preserve">Insights </w:t>
            </w:r>
          </w:p>
          <w:p w14:paraId="1682A287" w14:textId="77777777" w:rsidR="000B29FA" w:rsidRPr="00422137" w:rsidRDefault="000B29FA" w:rsidP="000B29FA">
            <w:pPr>
              <w:pStyle w:val="ListParagraph"/>
              <w:numPr>
                <w:ilvl w:val="0"/>
                <w:numId w:val="13"/>
              </w:numPr>
              <w:spacing w:after="0" w:line="240" w:lineRule="auto"/>
              <w:ind w:left="325" w:hanging="270"/>
              <w:rPr>
                <w:rFonts w:asciiTheme="minorEastAsia" w:hAnsiTheme="minorEastAsia" w:cs="Arial"/>
                <w:sz w:val="20"/>
                <w:szCs w:val="20"/>
              </w:rPr>
            </w:pPr>
            <w:r w:rsidRPr="00422137">
              <w:rPr>
                <w:rFonts w:asciiTheme="minorEastAsia" w:hAnsiTheme="minorEastAsia" w:cs="Arial"/>
                <w:sz w:val="20"/>
                <w:szCs w:val="20"/>
              </w:rPr>
              <w:t>S</w:t>
            </w:r>
            <w:r w:rsidRPr="00422137">
              <w:rPr>
                <w:rFonts w:asciiTheme="minorEastAsia" w:hAnsiTheme="minorEastAsia" w:cs="Arial" w:hint="eastAsia"/>
                <w:sz w:val="20"/>
                <w:szCs w:val="20"/>
              </w:rPr>
              <w:t xml:space="preserve">elf-awareness and self- evaluation as grief </w:t>
            </w:r>
            <w:r w:rsidRPr="00422137">
              <w:rPr>
                <w:rFonts w:asciiTheme="minorEastAsia" w:hAnsiTheme="minorEastAsia" w:cs="Arial"/>
                <w:sz w:val="20"/>
                <w:szCs w:val="20"/>
              </w:rPr>
              <w:t>counselor</w:t>
            </w:r>
            <w:r w:rsidRPr="00422137">
              <w:rPr>
                <w:rFonts w:asciiTheme="minorEastAsia" w:hAnsiTheme="minorEastAsia" w:cs="Arial" w:hint="eastAsia"/>
                <w:sz w:val="20"/>
                <w:szCs w:val="20"/>
              </w:rPr>
              <w:t xml:space="preserve"> </w:t>
            </w:r>
          </w:p>
        </w:tc>
        <w:tc>
          <w:tcPr>
            <w:tcW w:w="1173" w:type="dxa"/>
          </w:tcPr>
          <w:p w14:paraId="2CA1C7EC" w14:textId="77777777" w:rsidR="000B29FA" w:rsidRPr="00422137" w:rsidRDefault="000B29FA" w:rsidP="000B29FA">
            <w:pPr>
              <w:rPr>
                <w:rFonts w:asciiTheme="minorEastAsia" w:hAnsiTheme="minorEastAsia" w:cs="Arial"/>
                <w:sz w:val="20"/>
                <w:szCs w:val="20"/>
              </w:rPr>
            </w:pPr>
          </w:p>
        </w:tc>
        <w:tc>
          <w:tcPr>
            <w:tcW w:w="1170" w:type="dxa"/>
          </w:tcPr>
          <w:p w14:paraId="557F6906" w14:textId="77777777" w:rsidR="000B29FA" w:rsidRPr="00422137" w:rsidRDefault="000B29FA" w:rsidP="000B29FA">
            <w:pPr>
              <w:rPr>
                <w:rFonts w:asciiTheme="minorEastAsia" w:hAnsiTheme="minorEastAsia" w:cs="Arial"/>
                <w:b/>
                <w:sz w:val="20"/>
                <w:szCs w:val="20"/>
              </w:rPr>
            </w:pPr>
          </w:p>
        </w:tc>
        <w:tc>
          <w:tcPr>
            <w:tcW w:w="1260" w:type="dxa"/>
          </w:tcPr>
          <w:p w14:paraId="13ECDF2D" w14:textId="77777777" w:rsidR="000B29FA" w:rsidRPr="00422137" w:rsidRDefault="000B29FA" w:rsidP="000B29FA">
            <w:pPr>
              <w:rPr>
                <w:rFonts w:asciiTheme="minorEastAsia" w:hAnsiTheme="minorEastAsia" w:cs="Arial"/>
                <w:b/>
                <w:sz w:val="20"/>
                <w:szCs w:val="20"/>
              </w:rPr>
            </w:pPr>
          </w:p>
        </w:tc>
      </w:tr>
    </w:tbl>
    <w:p w14:paraId="43BB4205" w14:textId="77777777" w:rsidR="00A95158" w:rsidRDefault="00A95158" w:rsidP="00310BBF">
      <w:pPr>
        <w:jc w:val="center"/>
        <w:rPr>
          <w:rFonts w:ascii="Times New Roman" w:hAnsi="Times New Roman" w:cs="Times New Roman"/>
          <w:b/>
          <w:bCs/>
          <w:sz w:val="32"/>
          <w:szCs w:val="32"/>
        </w:rPr>
      </w:pPr>
    </w:p>
    <w:p w14:paraId="1B77BC4D" w14:textId="77777777" w:rsidR="000B29FA" w:rsidRDefault="000B29FA" w:rsidP="00310BBF">
      <w:pPr>
        <w:jc w:val="center"/>
        <w:rPr>
          <w:rFonts w:ascii="Times New Roman" w:hAnsi="Times New Roman" w:cs="Times New Roman"/>
          <w:b/>
          <w:bCs/>
          <w:sz w:val="32"/>
          <w:szCs w:val="32"/>
        </w:rPr>
      </w:pPr>
    </w:p>
    <w:p w14:paraId="497AB369" w14:textId="77777777" w:rsidR="000B29FA" w:rsidRPr="00C92174" w:rsidRDefault="000B29FA" w:rsidP="00310BBF">
      <w:pPr>
        <w:jc w:val="center"/>
        <w:rPr>
          <w:rFonts w:ascii="Times New Roman" w:hAnsi="Times New Roman" w:cs="Times New Roman"/>
          <w:b/>
          <w:bCs/>
          <w:sz w:val="32"/>
          <w:szCs w:val="32"/>
        </w:rPr>
      </w:pPr>
    </w:p>
    <w:sectPr w:rsidR="000B29FA" w:rsidRPr="00C92174" w:rsidSect="002E59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F62A" w14:textId="77777777" w:rsidR="00863CC6" w:rsidRDefault="00863CC6" w:rsidP="009A3C54">
      <w:pPr>
        <w:spacing w:after="0" w:line="240" w:lineRule="auto"/>
      </w:pPr>
      <w:r>
        <w:separator/>
      </w:r>
    </w:p>
  </w:endnote>
  <w:endnote w:type="continuationSeparator" w:id="0">
    <w:p w14:paraId="3E258634" w14:textId="77777777" w:rsidR="00863CC6" w:rsidRDefault="00863CC6" w:rsidP="009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716D8" w14:textId="77777777" w:rsidR="00863CC6" w:rsidRDefault="00863CC6" w:rsidP="009A3C54">
      <w:pPr>
        <w:spacing w:after="0" w:line="240" w:lineRule="auto"/>
      </w:pPr>
      <w:r>
        <w:separator/>
      </w:r>
    </w:p>
  </w:footnote>
  <w:footnote w:type="continuationSeparator" w:id="0">
    <w:p w14:paraId="1BCC4EA7" w14:textId="77777777" w:rsidR="00863CC6" w:rsidRDefault="00863CC6" w:rsidP="009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7249"/>
      <w:docPartObj>
        <w:docPartGallery w:val="Page Numbers (Top of Page)"/>
        <w:docPartUnique/>
      </w:docPartObj>
    </w:sdtPr>
    <w:sdtEndPr/>
    <w:sdtContent>
      <w:p w14:paraId="08352F71" w14:textId="765A148E" w:rsidR="009A3C54" w:rsidRDefault="00CF63CB">
        <w:pPr>
          <w:pStyle w:val="Header"/>
        </w:pPr>
        <w:r w:rsidRPr="00CF63CB">
          <w:rPr>
            <w:rFonts w:asciiTheme="majorHAnsi" w:eastAsiaTheme="majorEastAsia" w:hAnsiTheme="majorHAnsi" w:cstheme="majorBidi"/>
            <w:noProof/>
            <w:color w:val="2F5496" w:themeColor="accent1" w:themeShade="BF"/>
            <w:sz w:val="26"/>
            <w:szCs w:val="26"/>
          </w:rPr>
          <mc:AlternateContent>
            <mc:Choice Requires="wps">
              <w:drawing>
                <wp:anchor distT="0" distB="0" distL="114300" distR="114300" simplePos="0" relativeHeight="251659264" behindDoc="0" locked="0" layoutInCell="0" allowOverlap="1" wp14:anchorId="0D726800" wp14:editId="03DC45CC">
                  <wp:simplePos x="0" y="0"/>
                  <wp:positionH relativeFrom="margin">
                    <wp:posOffset>0</wp:posOffset>
                  </wp:positionH>
                  <wp:positionV relativeFrom="topMargin">
                    <wp:posOffset>438150</wp:posOffset>
                  </wp:positionV>
                  <wp:extent cx="409575" cy="419100"/>
                  <wp:effectExtent l="0" t="0" r="9525"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ellipse">
                            <a:avLst/>
                          </a:prstGeom>
                          <a:solidFill>
                            <a:srgbClr val="7030A0"/>
                          </a:solidFill>
                          <a:ln>
                            <a:noFill/>
                          </a:ln>
                        </wps:spPr>
                        <wps:txb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726800" id="Oval 10" o:spid="_x0000_s1026" style="position:absolute;margin-left:0;margin-top:34.5pt;width:32.2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" o:allowincell="f" fillcolor="#7030a0" stroked="f">
                  <v:textbo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51BE"/>
    <w:multiLevelType w:val="hybridMultilevel"/>
    <w:tmpl w:val="651EB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A4170"/>
    <w:multiLevelType w:val="hybridMultilevel"/>
    <w:tmpl w:val="32844A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54937"/>
    <w:multiLevelType w:val="hybridMultilevel"/>
    <w:tmpl w:val="3A286472"/>
    <w:lvl w:ilvl="0" w:tplc="E954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B07D9"/>
    <w:multiLevelType w:val="hybridMultilevel"/>
    <w:tmpl w:val="FFDC2326"/>
    <w:lvl w:ilvl="0" w:tplc="C6540C34">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C865F7"/>
    <w:multiLevelType w:val="hybridMultilevel"/>
    <w:tmpl w:val="EE8645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1F7D9D"/>
    <w:multiLevelType w:val="hybridMultilevel"/>
    <w:tmpl w:val="81A2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55CAF"/>
    <w:multiLevelType w:val="hybridMultilevel"/>
    <w:tmpl w:val="5AB8B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A67D34"/>
    <w:multiLevelType w:val="hybridMultilevel"/>
    <w:tmpl w:val="5C988A0E"/>
    <w:lvl w:ilvl="0" w:tplc="909AE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3B67E4"/>
    <w:multiLevelType w:val="hybridMultilevel"/>
    <w:tmpl w:val="2F0077DE"/>
    <w:lvl w:ilvl="0" w:tplc="FD5C5D2E">
      <w:start w:val="2"/>
      <w:numFmt w:val="bullet"/>
      <w:lvlText w:val=""/>
      <w:lvlJc w:val="left"/>
      <w:pPr>
        <w:ind w:left="720" w:hanging="360"/>
      </w:pPr>
      <w:rPr>
        <w:rFonts w:ascii="Symbol" w:eastAsia="Batang"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05B30"/>
    <w:multiLevelType w:val="hybridMultilevel"/>
    <w:tmpl w:val="0106B5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243603"/>
    <w:multiLevelType w:val="hybridMultilevel"/>
    <w:tmpl w:val="8DC2E4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131189">
    <w:abstractNumId w:val="9"/>
  </w:num>
  <w:num w:numId="2" w16cid:durableId="1457992326">
    <w:abstractNumId w:val="11"/>
  </w:num>
  <w:num w:numId="3" w16cid:durableId="865756211">
    <w:abstractNumId w:val="7"/>
  </w:num>
  <w:num w:numId="4" w16cid:durableId="1961522309">
    <w:abstractNumId w:val="2"/>
  </w:num>
  <w:num w:numId="5" w16cid:durableId="777680127">
    <w:abstractNumId w:val="5"/>
  </w:num>
  <w:num w:numId="6" w16cid:durableId="649136536">
    <w:abstractNumId w:val="6"/>
  </w:num>
  <w:num w:numId="7" w16cid:durableId="1768426659">
    <w:abstractNumId w:val="12"/>
  </w:num>
  <w:num w:numId="8" w16cid:durableId="267197187">
    <w:abstractNumId w:val="0"/>
  </w:num>
  <w:num w:numId="9" w16cid:durableId="1029332367">
    <w:abstractNumId w:val="1"/>
  </w:num>
  <w:num w:numId="10" w16cid:durableId="95709164">
    <w:abstractNumId w:val="3"/>
  </w:num>
  <w:num w:numId="11" w16cid:durableId="1948197660">
    <w:abstractNumId w:val="4"/>
  </w:num>
  <w:num w:numId="12" w16cid:durableId="665203604">
    <w:abstractNumId w:val="10"/>
  </w:num>
  <w:num w:numId="13" w16cid:durableId="4697896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xNDE2NLQwNLEwNTZT0lEKTi0uzszPAykwrAUAH9CsiywAAAA="/>
  </w:docVars>
  <w:rsids>
    <w:rsidRoot w:val="009A3C54"/>
    <w:rsid w:val="00010E5E"/>
    <w:rsid w:val="00012CD0"/>
    <w:rsid w:val="00014D66"/>
    <w:rsid w:val="00033B07"/>
    <w:rsid w:val="000344AE"/>
    <w:rsid w:val="00047D71"/>
    <w:rsid w:val="00053771"/>
    <w:rsid w:val="00071859"/>
    <w:rsid w:val="0007299B"/>
    <w:rsid w:val="000878B7"/>
    <w:rsid w:val="0009129D"/>
    <w:rsid w:val="000A2FDA"/>
    <w:rsid w:val="000B29FA"/>
    <w:rsid w:val="000C55F2"/>
    <w:rsid w:val="00114632"/>
    <w:rsid w:val="00125DD7"/>
    <w:rsid w:val="0014638D"/>
    <w:rsid w:val="0015658D"/>
    <w:rsid w:val="00165C1C"/>
    <w:rsid w:val="00180866"/>
    <w:rsid w:val="001A5718"/>
    <w:rsid w:val="001B0C85"/>
    <w:rsid w:val="001B28A0"/>
    <w:rsid w:val="001C7254"/>
    <w:rsid w:val="001D1DB0"/>
    <w:rsid w:val="001F330C"/>
    <w:rsid w:val="001F63CF"/>
    <w:rsid w:val="00216D7D"/>
    <w:rsid w:val="00220C54"/>
    <w:rsid w:val="00251E57"/>
    <w:rsid w:val="00273244"/>
    <w:rsid w:val="002A661E"/>
    <w:rsid w:val="002C72CB"/>
    <w:rsid w:val="002E5933"/>
    <w:rsid w:val="002F66C5"/>
    <w:rsid w:val="00310BBF"/>
    <w:rsid w:val="0032484F"/>
    <w:rsid w:val="00350E9E"/>
    <w:rsid w:val="0037025C"/>
    <w:rsid w:val="003727CA"/>
    <w:rsid w:val="003870E9"/>
    <w:rsid w:val="003A13CA"/>
    <w:rsid w:val="003A2A9B"/>
    <w:rsid w:val="003C46C5"/>
    <w:rsid w:val="003D4F02"/>
    <w:rsid w:val="003E04CA"/>
    <w:rsid w:val="003F6F40"/>
    <w:rsid w:val="00423DEB"/>
    <w:rsid w:val="0043666C"/>
    <w:rsid w:val="004557EE"/>
    <w:rsid w:val="004A3B91"/>
    <w:rsid w:val="004B6717"/>
    <w:rsid w:val="004D212F"/>
    <w:rsid w:val="00544CCA"/>
    <w:rsid w:val="005639CF"/>
    <w:rsid w:val="00563FFF"/>
    <w:rsid w:val="0057191A"/>
    <w:rsid w:val="00586BDD"/>
    <w:rsid w:val="005A1275"/>
    <w:rsid w:val="005C5F29"/>
    <w:rsid w:val="005D797E"/>
    <w:rsid w:val="0060061E"/>
    <w:rsid w:val="00650693"/>
    <w:rsid w:val="00652136"/>
    <w:rsid w:val="0065310F"/>
    <w:rsid w:val="00662EA7"/>
    <w:rsid w:val="00673D17"/>
    <w:rsid w:val="00675308"/>
    <w:rsid w:val="00696ABA"/>
    <w:rsid w:val="006B60D9"/>
    <w:rsid w:val="006E1014"/>
    <w:rsid w:val="006E2058"/>
    <w:rsid w:val="0070151B"/>
    <w:rsid w:val="007071DB"/>
    <w:rsid w:val="00714AB6"/>
    <w:rsid w:val="00724317"/>
    <w:rsid w:val="00724532"/>
    <w:rsid w:val="007253DF"/>
    <w:rsid w:val="007403C0"/>
    <w:rsid w:val="00754936"/>
    <w:rsid w:val="00791A38"/>
    <w:rsid w:val="007C36F3"/>
    <w:rsid w:val="007D0CDE"/>
    <w:rsid w:val="007D286A"/>
    <w:rsid w:val="007F774D"/>
    <w:rsid w:val="0080547F"/>
    <w:rsid w:val="008144E2"/>
    <w:rsid w:val="008158EF"/>
    <w:rsid w:val="00823CB0"/>
    <w:rsid w:val="00846A0F"/>
    <w:rsid w:val="0086145D"/>
    <w:rsid w:val="00863CC6"/>
    <w:rsid w:val="008A2185"/>
    <w:rsid w:val="008B1B1A"/>
    <w:rsid w:val="008B78EC"/>
    <w:rsid w:val="008C2247"/>
    <w:rsid w:val="008E0221"/>
    <w:rsid w:val="008E381D"/>
    <w:rsid w:val="00903FD4"/>
    <w:rsid w:val="00955582"/>
    <w:rsid w:val="00970625"/>
    <w:rsid w:val="00970637"/>
    <w:rsid w:val="009A3C54"/>
    <w:rsid w:val="009A4A41"/>
    <w:rsid w:val="009A5FC2"/>
    <w:rsid w:val="009D3B3B"/>
    <w:rsid w:val="009F2177"/>
    <w:rsid w:val="009F7383"/>
    <w:rsid w:val="00A16B5E"/>
    <w:rsid w:val="00A60830"/>
    <w:rsid w:val="00A65BBA"/>
    <w:rsid w:val="00A75C58"/>
    <w:rsid w:val="00A92516"/>
    <w:rsid w:val="00A95158"/>
    <w:rsid w:val="00AD7C99"/>
    <w:rsid w:val="00B02962"/>
    <w:rsid w:val="00B06F1F"/>
    <w:rsid w:val="00B32776"/>
    <w:rsid w:val="00B40D2F"/>
    <w:rsid w:val="00B4760F"/>
    <w:rsid w:val="00B52211"/>
    <w:rsid w:val="00B6778E"/>
    <w:rsid w:val="00B77581"/>
    <w:rsid w:val="00BA15DE"/>
    <w:rsid w:val="00BA2930"/>
    <w:rsid w:val="00BB4376"/>
    <w:rsid w:val="00BC0FA5"/>
    <w:rsid w:val="00BD6644"/>
    <w:rsid w:val="00C02CC6"/>
    <w:rsid w:val="00C15D97"/>
    <w:rsid w:val="00C205A1"/>
    <w:rsid w:val="00C24A1D"/>
    <w:rsid w:val="00C5114D"/>
    <w:rsid w:val="00C84F1B"/>
    <w:rsid w:val="00C92174"/>
    <w:rsid w:val="00CB3808"/>
    <w:rsid w:val="00CC12C2"/>
    <w:rsid w:val="00CE28D4"/>
    <w:rsid w:val="00CE40BC"/>
    <w:rsid w:val="00CE5E58"/>
    <w:rsid w:val="00CF4B2B"/>
    <w:rsid w:val="00CF63CB"/>
    <w:rsid w:val="00D04B35"/>
    <w:rsid w:val="00D07D4B"/>
    <w:rsid w:val="00D33BD2"/>
    <w:rsid w:val="00D51C24"/>
    <w:rsid w:val="00D53ADB"/>
    <w:rsid w:val="00D55267"/>
    <w:rsid w:val="00D607A1"/>
    <w:rsid w:val="00D6338F"/>
    <w:rsid w:val="00D720B9"/>
    <w:rsid w:val="00D75428"/>
    <w:rsid w:val="00D91127"/>
    <w:rsid w:val="00DB6302"/>
    <w:rsid w:val="00DC68F0"/>
    <w:rsid w:val="00E25343"/>
    <w:rsid w:val="00E67255"/>
    <w:rsid w:val="00E823A7"/>
    <w:rsid w:val="00E829FC"/>
    <w:rsid w:val="00E90527"/>
    <w:rsid w:val="00E963A4"/>
    <w:rsid w:val="00F012CE"/>
    <w:rsid w:val="00F0755F"/>
    <w:rsid w:val="00F13D06"/>
    <w:rsid w:val="00F37477"/>
    <w:rsid w:val="00F51990"/>
    <w:rsid w:val="00F801BC"/>
    <w:rsid w:val="00F85827"/>
    <w:rsid w:val="00FA3542"/>
    <w:rsid w:val="00FB3B6E"/>
    <w:rsid w:val="00FB6218"/>
    <w:rsid w:val="00FF29A6"/>
    <w:rsid w:val="00FF31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3C07"/>
  <w15:chartTrackingRefBased/>
  <w15:docId w15:val="{2FBBC3CE-93E3-4C3E-9553-C857829E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C54"/>
  </w:style>
  <w:style w:type="paragraph" w:styleId="Footer">
    <w:name w:val="footer"/>
    <w:basedOn w:val="Normal"/>
    <w:link w:val="FooterChar"/>
    <w:uiPriority w:val="99"/>
    <w:unhideWhenUsed/>
    <w:rsid w:val="009A3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C54"/>
  </w:style>
  <w:style w:type="table" w:styleId="TableGrid">
    <w:name w:val="Table Grid"/>
    <w:basedOn w:val="TableNormal"/>
    <w:rsid w:val="00C9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2174"/>
    <w:rPr>
      <w:color w:val="0563C1" w:themeColor="hyperlink"/>
      <w:u w:val="single"/>
    </w:rPr>
  </w:style>
  <w:style w:type="character" w:styleId="UnresolvedMention">
    <w:name w:val="Unresolved Mention"/>
    <w:basedOn w:val="DefaultParagraphFont"/>
    <w:uiPriority w:val="99"/>
    <w:semiHidden/>
    <w:unhideWhenUsed/>
    <w:rsid w:val="00C92174"/>
    <w:rPr>
      <w:color w:val="605E5C"/>
      <w:shd w:val="clear" w:color="auto" w:fill="E1DFDD"/>
    </w:rPr>
  </w:style>
  <w:style w:type="paragraph" w:styleId="NoSpacing">
    <w:name w:val="No Spacing"/>
    <w:qFormat/>
    <w:rsid w:val="00CC12C2"/>
    <w:pPr>
      <w:spacing w:after="0" w:line="240" w:lineRule="auto"/>
    </w:pPr>
    <w:rPr>
      <w:rFonts w:ascii="Calibri" w:eastAsia="Malgun Gothic" w:hAnsi="Calibri" w:cs="Times New Roman"/>
    </w:rPr>
  </w:style>
  <w:style w:type="paragraph" w:styleId="ListParagraph">
    <w:name w:val="List Paragraph"/>
    <w:basedOn w:val="Normal"/>
    <w:uiPriority w:val="34"/>
    <w:qFormat/>
    <w:rsid w:val="00C02CC6"/>
    <w:pPr>
      <w:spacing w:after="200" w:line="276" w:lineRule="auto"/>
      <w:ind w:left="720"/>
      <w:contextualSpacing/>
    </w:pPr>
  </w:style>
  <w:style w:type="character" w:styleId="Emphasis">
    <w:name w:val="Emphasis"/>
    <w:basedOn w:val="DefaultParagraphFont"/>
    <w:qFormat/>
    <w:rsid w:val="0007299B"/>
    <w:rPr>
      <w:i/>
      <w:iCs/>
    </w:rPr>
  </w:style>
  <w:style w:type="paragraph" w:styleId="NormalWeb">
    <w:name w:val="Normal (Web)"/>
    <w:basedOn w:val="Normal"/>
    <w:uiPriority w:val="99"/>
    <w:semiHidden/>
    <w:unhideWhenUsed/>
    <w:rsid w:val="008A21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간격 없음1"/>
    <w:uiPriority w:val="99"/>
    <w:rsid w:val="008144E2"/>
    <w:pPr>
      <w:spacing w:after="0" w:line="240" w:lineRule="auto"/>
    </w:pPr>
    <w:rPr>
      <w:rFonts w:ascii="Calibri" w:eastAsia="Malgun Gothic" w:hAnsi="Calibri" w:cs="Times New Roman"/>
    </w:rPr>
  </w:style>
  <w:style w:type="character" w:styleId="FollowedHyperlink">
    <w:name w:val="FollowedHyperlink"/>
    <w:basedOn w:val="DefaultParagraphFont"/>
    <w:uiPriority w:val="99"/>
    <w:semiHidden/>
    <w:unhideWhenUsed/>
    <w:rsid w:val="00B522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60494">
      <w:bodyDiv w:val="1"/>
      <w:marLeft w:val="0"/>
      <w:marRight w:val="0"/>
      <w:marTop w:val="0"/>
      <w:marBottom w:val="0"/>
      <w:divBdr>
        <w:top w:val="none" w:sz="0" w:space="0" w:color="auto"/>
        <w:left w:val="none" w:sz="0" w:space="0" w:color="auto"/>
        <w:bottom w:val="none" w:sz="0" w:space="0" w:color="auto"/>
        <w:right w:val="none" w:sz="0" w:space="0" w:color="auto"/>
      </w:divBdr>
    </w:div>
    <w:div w:id="1753310467">
      <w:bodyDiv w:val="1"/>
      <w:marLeft w:val="0"/>
      <w:marRight w:val="0"/>
      <w:marTop w:val="0"/>
      <w:marBottom w:val="0"/>
      <w:divBdr>
        <w:top w:val="none" w:sz="0" w:space="0" w:color="auto"/>
        <w:left w:val="none" w:sz="0" w:space="0" w:color="auto"/>
        <w:bottom w:val="none" w:sz="0" w:space="0" w:color="auto"/>
        <w:right w:val="none" w:sz="0" w:space="0" w:color="auto"/>
      </w:divBdr>
    </w:div>
    <w:div w:id="1973057417">
      <w:bodyDiv w:val="1"/>
      <w:marLeft w:val="0"/>
      <w:marRight w:val="0"/>
      <w:marTop w:val="0"/>
      <w:marBottom w:val="0"/>
      <w:divBdr>
        <w:top w:val="none" w:sz="0" w:space="0" w:color="auto"/>
        <w:left w:val="none" w:sz="0" w:space="0" w:color="auto"/>
        <w:bottom w:val="none" w:sz="0" w:space="0" w:color="auto"/>
        <w:right w:val="none" w:sz="0" w:space="0" w:color="auto"/>
      </w:divBdr>
    </w:div>
    <w:div w:id="21322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ibrary.wmu.edu/" TargetMode="External"/><Relationship Id="rId18" Type="http://schemas.openxmlformats.org/officeDocument/2006/relationships/hyperlink" Target="https://elibrary.wmu.edu/%EB%B3%B4%EA%B3%A0%EC%84%9C-%ED%85%9C%ED%94%8C%EB%A6%BF-%EA%B0%80%EC%9D%B4%EB%93%9C_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rive.google.com/file/d/1UnB-But-RV08FXELsH3mGtesCnAO7oDd/view?usp=sharing" TargetMode="External"/><Relationship Id="rId7" Type="http://schemas.openxmlformats.org/officeDocument/2006/relationships/endnotes" Target="endnotes.xml"/><Relationship Id="rId12" Type="http://schemas.openxmlformats.org/officeDocument/2006/relationships/hyperlink" Target="https://kiss.kstudy.com/thesis/thesis-view.asp?key=3879073" TargetMode="External"/><Relationship Id="rId17" Type="http://schemas.openxmlformats.org/officeDocument/2006/relationships/hyperlink" Target="https://elibrary.wmu.edu/ai-%ED%99%9C%EC%9A%A9-%EA%B0%80%EC%9D%B4%EB%93%9C/"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library.wmu.edu/%EC%9D%B8%ED%84%B0%EB%84%B7%EC%9E%90%EB%A3%8C%ED%99%9C%EC%9A%A9_f/" TargetMode="External"/><Relationship Id="rId20" Type="http://schemas.openxmlformats.org/officeDocument/2006/relationships/hyperlink" Target="https://apastyle.apa.org/blog/how-to-cite-chatgp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iss.kstudy.com/thesis/thesis-view.asp?key=3880025" TargetMode="External"/><Relationship Id="rId24" Type="http://schemas.openxmlformats.org/officeDocument/2006/relationships/hyperlink" Target="mailto:bomarch@wmu.edu" TargetMode="External"/><Relationship Id="rId5" Type="http://schemas.openxmlformats.org/officeDocument/2006/relationships/webSettings" Target="webSettings.xml"/><Relationship Id="rId15" Type="http://schemas.openxmlformats.org/officeDocument/2006/relationships/hyperlink" Target="https://elibrary.wmu.edu/elementor-5961/" TargetMode="External"/><Relationship Id="rId23" Type="http://schemas.openxmlformats.org/officeDocument/2006/relationships/hyperlink" Target="mailto:bomarch@wmu.edu" TargetMode="External"/><Relationship Id="rId10" Type="http://schemas.openxmlformats.org/officeDocument/2006/relationships/hyperlink" Target="https://kiss.kstudy.com/thesis/thesis-view.asp?key=3776479" TargetMode="External"/><Relationship Id="rId19" Type="http://schemas.openxmlformats.org/officeDocument/2006/relationships/hyperlink" Target="https://www.chicagomanualofstyle.org/qanda/data/faq/topics/Documentation/faq0422.html" TargetMode="External"/><Relationship Id="rId4" Type="http://schemas.openxmlformats.org/officeDocument/2006/relationships/settings" Target="settings.xml"/><Relationship Id="rId9" Type="http://schemas.openxmlformats.org/officeDocument/2006/relationships/hyperlink" Target="http://ebook.wmu.edu/elibrary-front/search/searchList.ink?schClst=all&amp;schDvsn=000&amp;orderByKey=&amp;schTxt=%EC%83%81%EC%8B%A4%EC%88%98%EC%97%85" TargetMode="External"/><Relationship Id="rId14" Type="http://schemas.openxmlformats.org/officeDocument/2006/relationships/hyperlink" Target="http://elibrary.wmu.edu/" TargetMode="External"/><Relationship Id="rId22" Type="http://schemas.openxmlformats.org/officeDocument/2006/relationships/hyperlink" Target="https://apastyle.apa.org/blog/how-to-cite-chatgp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0FB0-F174-4D4D-B548-2F9DDD6D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4167</Words>
  <Characters>16502</Characters>
  <Application>Microsoft Office Word</Application>
  <DocSecurity>0</DocSecurity>
  <Lines>825</Lines>
  <Paragraphs>898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IS537 Multicultural Ministry</vt:lpstr>
      <vt:lpstr>IS537 Multicultural Ministry</vt:lpstr>
    </vt:vector>
  </TitlesOfParts>
  <Company/>
  <LinksUpToDate>false</LinksUpToDate>
  <CharactersWithSpaces>19771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subject/>
  <dc:creator>Julie</dc:creator>
  <cp:keywords/>
  <dc:description/>
  <cp:lastModifiedBy>365 Pro Plus</cp:lastModifiedBy>
  <cp:revision>2</cp:revision>
  <dcterms:created xsi:type="dcterms:W3CDTF">2026-01-06T00:40:00Z</dcterms:created>
  <dcterms:modified xsi:type="dcterms:W3CDTF">2026-01-06T00:40:00Z</dcterms:modified>
</cp:coreProperties>
</file>