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5092ACBD" w:rsidR="009A3C54" w:rsidRPr="0086145D" w:rsidRDefault="0077394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AE78FC">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F4B32F5" w14:textId="4B9D46BB" w:rsidR="00C92174" w:rsidRPr="00D96EF6" w:rsidRDefault="00876CB3" w:rsidP="005B6DCA">
      <w:pPr>
        <w:spacing w:after="0"/>
        <w:jc w:val="center"/>
        <w:rPr>
          <w:rFonts w:asciiTheme="minorEastAsia" w:hAnsiTheme="minorEastAsia" w:cs="Times New Roman"/>
          <w:b/>
          <w:bCs/>
          <w:sz w:val="28"/>
          <w:szCs w:val="28"/>
        </w:rPr>
      </w:pPr>
      <w:r w:rsidRPr="00876CB3">
        <w:rPr>
          <w:rFonts w:asciiTheme="minorEastAsia" w:hAnsiTheme="minorEastAsia" w:cs="Times New Roman"/>
          <w:b/>
          <w:bCs/>
          <w:sz w:val="28"/>
          <w:szCs w:val="28"/>
        </w:rPr>
        <w:t>DC700N</w:t>
      </w:r>
      <w:r w:rsidR="00BF74D3">
        <w:rPr>
          <w:rFonts w:asciiTheme="minorEastAsia" w:hAnsiTheme="minorEastAsia" w:cs="Times New Roman" w:hint="eastAsia"/>
          <w:b/>
          <w:bCs/>
          <w:sz w:val="28"/>
          <w:szCs w:val="28"/>
        </w:rPr>
        <w:t xml:space="preserve"> </w:t>
      </w:r>
      <w:r w:rsidRPr="00876CB3">
        <w:rPr>
          <w:rFonts w:asciiTheme="minorEastAsia" w:hAnsiTheme="minorEastAsia" w:cs="Times New Roman"/>
          <w:b/>
          <w:bCs/>
          <w:sz w:val="28"/>
          <w:szCs w:val="28"/>
        </w:rPr>
        <w:t>Research Methodology</w:t>
      </w:r>
      <w:r w:rsidRPr="00876CB3">
        <w:rPr>
          <w:rFonts w:asciiTheme="minorEastAsia" w:hAnsiTheme="minorEastAsia" w:cs="Times New Roman" w:hint="eastAsia"/>
          <w:b/>
          <w:bCs/>
          <w:sz w:val="28"/>
          <w:szCs w:val="28"/>
        </w:rPr>
        <w:t xml:space="preserve"> </w:t>
      </w:r>
      <w:r w:rsidR="00621DF6" w:rsidRPr="00D96EF6">
        <w:rPr>
          <w:rFonts w:asciiTheme="minorEastAsia" w:hAnsiTheme="minorEastAsia" w:cs="Times New Roman" w:hint="eastAsia"/>
          <w:b/>
          <w:bCs/>
          <w:sz w:val="28"/>
          <w:szCs w:val="28"/>
        </w:rPr>
        <w:t>(</w:t>
      </w:r>
      <w:r w:rsidRPr="00876CB3">
        <w:rPr>
          <w:rFonts w:asciiTheme="minorEastAsia" w:hAnsiTheme="minorEastAsia" w:cs="Times New Roman" w:hint="eastAsia"/>
          <w:b/>
          <w:bCs/>
          <w:sz w:val="28"/>
          <w:szCs w:val="28"/>
        </w:rPr>
        <w:t>연구방법론</w:t>
      </w:r>
      <w:r w:rsidR="00621DF6" w:rsidRPr="00D96EF6">
        <w:rPr>
          <w:rFonts w:asciiTheme="minorEastAsia" w:hAnsiTheme="minorEastAsia" w:cs="Times New Roman" w:hint="eastAsia"/>
          <w:b/>
          <w:bCs/>
          <w:sz w:val="28"/>
          <w:szCs w:val="28"/>
        </w:rPr>
        <w:t>)</w:t>
      </w:r>
      <w:r w:rsidR="00C92174" w:rsidRPr="00D96EF6">
        <w:rPr>
          <w:noProof/>
          <w:sz w:val="28"/>
          <w:szCs w:val="28"/>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13A827"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983F32" w:rsidRDefault="00C92174" w:rsidP="00C92174">
            <w:pPr>
              <w:rPr>
                <w:rFonts w:asciiTheme="majorEastAsia" w:eastAsiaTheme="majorEastAsia" w:hAnsiTheme="majorEastAsia" w:cs="Times New Roman"/>
                <w:sz w:val="20"/>
                <w:szCs w:val="20"/>
              </w:rPr>
            </w:pPr>
            <w:r w:rsidRPr="00983F32">
              <w:rPr>
                <w:rFonts w:asciiTheme="majorEastAsia" w:eastAsiaTheme="majorEastAsia" w:hAnsiTheme="majorEastAsia" w:cs="Times New Roman"/>
                <w:sz w:val="20"/>
                <w:szCs w:val="20"/>
              </w:rPr>
              <w:t>Instructor (</w:t>
            </w:r>
            <w:r w:rsidRPr="00983F32">
              <w:rPr>
                <w:rFonts w:asciiTheme="majorEastAsia" w:eastAsiaTheme="majorEastAsia" w:hAnsiTheme="majorEastAsia" w:cs="Times New Roman" w:hint="eastAsia"/>
                <w:sz w:val="20"/>
                <w:szCs w:val="20"/>
              </w:rPr>
              <w:t>강사명)</w:t>
            </w:r>
            <w:r w:rsidRPr="00983F32">
              <w:rPr>
                <w:rFonts w:asciiTheme="majorEastAsia" w:eastAsiaTheme="majorEastAsia" w:hAnsiTheme="majorEastAsia" w:cs="Times New Roman"/>
                <w:sz w:val="20"/>
                <w:szCs w:val="20"/>
              </w:rPr>
              <w:t xml:space="preserve"> </w:t>
            </w:r>
          </w:p>
        </w:tc>
        <w:tc>
          <w:tcPr>
            <w:tcW w:w="5305" w:type="dxa"/>
          </w:tcPr>
          <w:p w14:paraId="5789EB1F" w14:textId="127C89D3" w:rsidR="00C92174" w:rsidRPr="00983F32" w:rsidRDefault="00C92174" w:rsidP="00C92174">
            <w:pPr>
              <w:rPr>
                <w:rFonts w:asciiTheme="majorEastAsia" w:eastAsiaTheme="majorEastAsia" w:hAnsiTheme="majorEastAsia" w:cs="Times New Roman"/>
                <w:sz w:val="20"/>
                <w:szCs w:val="20"/>
              </w:rPr>
            </w:pPr>
            <w:r w:rsidRPr="00983F32">
              <w:rPr>
                <w:rFonts w:asciiTheme="majorEastAsia" w:eastAsiaTheme="majorEastAsia" w:hAnsiTheme="majorEastAsia" w:cs="Times New Roman" w:hint="eastAsia"/>
                <w:sz w:val="20"/>
                <w:szCs w:val="20"/>
              </w:rPr>
              <w:t>P</w:t>
            </w:r>
            <w:r w:rsidRPr="00983F32">
              <w:rPr>
                <w:rFonts w:asciiTheme="majorEastAsia" w:eastAsiaTheme="majorEastAsia" w:hAnsiTheme="majorEastAsia" w:cs="Times New Roman"/>
                <w:sz w:val="20"/>
                <w:szCs w:val="20"/>
              </w:rPr>
              <w:t xml:space="preserve">rof. </w:t>
            </w:r>
            <w:r w:rsidR="00876CB3" w:rsidRPr="00876CB3">
              <w:rPr>
                <w:rFonts w:asciiTheme="majorEastAsia" w:eastAsiaTheme="majorEastAsia" w:hAnsiTheme="majorEastAsia" w:cs="Times New Roman"/>
                <w:sz w:val="20"/>
                <w:szCs w:val="20"/>
              </w:rPr>
              <w:t xml:space="preserve">Kyoungjun Kim </w:t>
            </w:r>
            <w:r w:rsidR="00CE28D4" w:rsidRPr="00983F32">
              <w:rPr>
                <w:rFonts w:asciiTheme="majorEastAsia" w:eastAsiaTheme="majorEastAsia" w:hAnsiTheme="majorEastAsia" w:cs="Times New Roman"/>
                <w:sz w:val="20"/>
                <w:szCs w:val="20"/>
              </w:rPr>
              <w:t>(</w:t>
            </w:r>
            <w:r w:rsidR="00876CB3" w:rsidRPr="00876CB3">
              <w:rPr>
                <w:rFonts w:asciiTheme="majorEastAsia" w:eastAsiaTheme="majorEastAsia" w:hAnsiTheme="majorEastAsia" w:cs="Times New Roman" w:hint="eastAsia"/>
                <w:sz w:val="20"/>
                <w:szCs w:val="20"/>
              </w:rPr>
              <w:t>김경준</w:t>
            </w:r>
            <w:r w:rsidR="00934CF8">
              <w:rPr>
                <w:rFonts w:asciiTheme="majorEastAsia" w:eastAsiaTheme="majorEastAsia" w:hAnsiTheme="majorEastAsia" w:cs="Times New Roman" w:hint="eastAsia"/>
                <w:sz w:val="20"/>
                <w:szCs w:val="20"/>
              </w:rPr>
              <w:t xml:space="preserve"> </w:t>
            </w:r>
            <w:r w:rsidR="00CE28D4" w:rsidRPr="00983F32">
              <w:rPr>
                <w:rFonts w:asciiTheme="majorEastAsia" w:eastAsiaTheme="majorEastAsia" w:hAnsiTheme="majorEastAsia" w:cs="Times New Roman" w:hint="eastAsia"/>
                <w:sz w:val="20"/>
                <w:szCs w:val="20"/>
              </w:rPr>
              <w:t xml:space="preserve">교수) </w:t>
            </w:r>
          </w:p>
        </w:tc>
      </w:tr>
      <w:tr w:rsidR="00C92174" w14:paraId="6153298E" w14:textId="77777777" w:rsidTr="00C92174">
        <w:tc>
          <w:tcPr>
            <w:tcW w:w="4045" w:type="dxa"/>
          </w:tcPr>
          <w:p w14:paraId="70022F98" w14:textId="4F783249" w:rsidR="00C92174" w:rsidRPr="00983F32" w:rsidRDefault="00C92174" w:rsidP="00C92174">
            <w:pPr>
              <w:rPr>
                <w:rFonts w:asciiTheme="majorEastAsia" w:eastAsiaTheme="majorEastAsia" w:hAnsiTheme="majorEastAsia" w:cs="Times New Roman"/>
                <w:sz w:val="20"/>
                <w:szCs w:val="20"/>
              </w:rPr>
            </w:pPr>
            <w:r w:rsidRPr="00983F32">
              <w:rPr>
                <w:rFonts w:asciiTheme="majorEastAsia" w:eastAsiaTheme="majorEastAsia" w:hAnsiTheme="majorEastAsia" w:cs="Times New Roman"/>
                <w:sz w:val="20"/>
                <w:szCs w:val="20"/>
              </w:rPr>
              <w:t>Email (</w:t>
            </w:r>
            <w:r w:rsidRPr="00983F32">
              <w:rPr>
                <w:rFonts w:asciiTheme="majorEastAsia" w:eastAsiaTheme="majorEastAsia" w:hAnsiTheme="majorEastAsia" w:cs="Times New Roman" w:hint="eastAsia"/>
                <w:sz w:val="20"/>
                <w:szCs w:val="20"/>
              </w:rPr>
              <w:t>연락처)</w:t>
            </w:r>
            <w:r w:rsidRPr="00983F32">
              <w:rPr>
                <w:rFonts w:asciiTheme="majorEastAsia" w:eastAsiaTheme="majorEastAsia" w:hAnsiTheme="majorEastAsia" w:cs="Times New Roman"/>
                <w:sz w:val="20"/>
                <w:szCs w:val="20"/>
              </w:rPr>
              <w:t xml:space="preserve"> </w:t>
            </w:r>
          </w:p>
        </w:tc>
        <w:tc>
          <w:tcPr>
            <w:tcW w:w="5305" w:type="dxa"/>
          </w:tcPr>
          <w:p w14:paraId="1EE8BACE" w14:textId="16356764" w:rsidR="00C92174" w:rsidRPr="00983F32" w:rsidRDefault="00012B5B"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w:t>
            </w:r>
            <w:r w:rsidR="007E622D" w:rsidRPr="007E622D">
              <w:rPr>
                <w:rFonts w:asciiTheme="majorEastAsia" w:eastAsiaTheme="majorEastAsia" w:hAnsiTheme="majorEastAsia" w:cs="Times New Roman" w:hint="eastAsia"/>
                <w:sz w:val="20"/>
                <w:szCs w:val="20"/>
              </w:rPr>
              <w:t>isp3457@wmu.edu</w:t>
            </w:r>
          </w:p>
        </w:tc>
      </w:tr>
      <w:tr w:rsidR="00C92174" w14:paraId="45F95F5B" w14:textId="77777777" w:rsidTr="00012B5B">
        <w:tc>
          <w:tcPr>
            <w:tcW w:w="4045" w:type="dxa"/>
          </w:tcPr>
          <w:p w14:paraId="4E6E19AE" w14:textId="65FDB144" w:rsidR="00C92174" w:rsidRPr="00983F32" w:rsidRDefault="00C92174" w:rsidP="00C92174">
            <w:pPr>
              <w:rPr>
                <w:rFonts w:asciiTheme="majorEastAsia" w:eastAsiaTheme="majorEastAsia" w:hAnsiTheme="majorEastAsia" w:cs="Times New Roman"/>
                <w:sz w:val="20"/>
                <w:szCs w:val="20"/>
              </w:rPr>
            </w:pPr>
            <w:r w:rsidRPr="00983F32">
              <w:rPr>
                <w:rFonts w:asciiTheme="majorEastAsia" w:eastAsiaTheme="majorEastAsia" w:hAnsiTheme="majorEastAsia" w:cs="Times New Roman"/>
                <w:sz w:val="20"/>
                <w:szCs w:val="20"/>
              </w:rPr>
              <w:t>Class Hour (</w:t>
            </w:r>
            <w:r w:rsidRPr="00983F32">
              <w:rPr>
                <w:rFonts w:asciiTheme="majorEastAsia" w:eastAsiaTheme="majorEastAsia" w:hAnsiTheme="majorEastAsia" w:cs="Times New Roman" w:hint="eastAsia"/>
                <w:sz w:val="20"/>
                <w:szCs w:val="20"/>
              </w:rPr>
              <w:t>수업시간)</w:t>
            </w:r>
            <w:r w:rsidRPr="00983F32">
              <w:rPr>
                <w:rFonts w:asciiTheme="majorEastAsia" w:eastAsiaTheme="majorEastAsia" w:hAnsiTheme="majorEastAsia" w:cs="Times New Roman"/>
                <w:sz w:val="20"/>
                <w:szCs w:val="20"/>
              </w:rPr>
              <w:t xml:space="preserve"> </w:t>
            </w:r>
          </w:p>
        </w:tc>
        <w:tc>
          <w:tcPr>
            <w:tcW w:w="5305" w:type="dxa"/>
          </w:tcPr>
          <w:p w14:paraId="70DC1408" w14:textId="22863C8D" w:rsidR="00C92174" w:rsidRPr="00983F32" w:rsidRDefault="007472FE"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w:t>
            </w:r>
            <w:r w:rsidR="00AE78FC">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26</w:t>
            </w:r>
            <w:r w:rsidR="00AE78FC">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5</w:t>
            </w:r>
            <w:r w:rsidR="00AE78FC">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1</w:t>
            </w:r>
            <w:r w:rsidR="00AE78FC">
              <w:rPr>
                <w:rFonts w:asciiTheme="majorEastAsia" w:eastAsiaTheme="majorEastAsia" w:hAnsiTheme="majorEastAsia" w:cs="Times New Roman" w:hint="eastAsia"/>
                <w:sz w:val="20"/>
                <w:szCs w:val="20"/>
              </w:rPr>
              <w:t>5</w:t>
            </w:r>
          </w:p>
        </w:tc>
      </w:tr>
      <w:tr w:rsidR="00C92174" w14:paraId="5C3BF2A6" w14:textId="77777777" w:rsidTr="00012B5B">
        <w:tc>
          <w:tcPr>
            <w:tcW w:w="4045" w:type="dxa"/>
          </w:tcPr>
          <w:p w14:paraId="0ACC07FE" w14:textId="5CDFC1CD" w:rsidR="00C92174" w:rsidRPr="00983F32" w:rsidRDefault="00C92174" w:rsidP="00C92174">
            <w:pPr>
              <w:rPr>
                <w:rFonts w:asciiTheme="majorEastAsia" w:eastAsiaTheme="majorEastAsia" w:hAnsiTheme="majorEastAsia" w:cs="Times New Roman"/>
                <w:sz w:val="20"/>
                <w:szCs w:val="20"/>
              </w:rPr>
            </w:pPr>
            <w:r w:rsidRPr="00983F32">
              <w:rPr>
                <w:rFonts w:asciiTheme="majorEastAsia" w:eastAsiaTheme="majorEastAsia" w:hAnsiTheme="majorEastAsia" w:cs="Times New Roman"/>
                <w:sz w:val="20"/>
                <w:szCs w:val="20"/>
              </w:rPr>
              <w:t>Classroom (</w:t>
            </w:r>
            <w:r w:rsidRPr="00983F32">
              <w:rPr>
                <w:rFonts w:asciiTheme="majorEastAsia" w:eastAsiaTheme="majorEastAsia" w:hAnsiTheme="majorEastAsia" w:cs="Times New Roman" w:hint="eastAsia"/>
                <w:sz w:val="20"/>
                <w:szCs w:val="20"/>
              </w:rPr>
              <w:t>강의실)</w:t>
            </w:r>
          </w:p>
        </w:tc>
        <w:tc>
          <w:tcPr>
            <w:tcW w:w="5305" w:type="dxa"/>
          </w:tcPr>
          <w:p w14:paraId="505B5E42" w14:textId="46442179" w:rsidR="00C92174" w:rsidRPr="00983F32" w:rsidRDefault="00B87C45" w:rsidP="002A5997">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Recorded Lecture</w:t>
            </w:r>
            <w:r w:rsidR="00012B5B">
              <w:rPr>
                <w:rFonts w:asciiTheme="majorEastAsia" w:eastAsiaTheme="majorEastAsia" w:hAnsiTheme="majorEastAsia" w:cs="Times New Roman" w:hint="eastAsia"/>
                <w:sz w:val="20"/>
                <w:szCs w:val="20"/>
              </w:rPr>
              <w:t>s</w:t>
            </w:r>
            <w:r>
              <w:rPr>
                <w:rFonts w:asciiTheme="majorEastAsia" w:eastAsiaTheme="majorEastAsia" w:hAnsiTheme="majorEastAsia" w:cs="Times New Roman" w:hint="eastAsia"/>
                <w:sz w:val="20"/>
                <w:szCs w:val="20"/>
              </w:rPr>
              <w:t xml:space="preserve"> </w:t>
            </w:r>
            <w:r w:rsidR="00012B5B">
              <w:rPr>
                <w:rFonts w:asciiTheme="majorEastAsia" w:eastAsiaTheme="majorEastAsia" w:hAnsiTheme="majorEastAsia" w:cs="Times New Roman" w:hint="eastAsia"/>
                <w:sz w:val="20"/>
                <w:szCs w:val="20"/>
              </w:rPr>
              <w:t xml:space="preserve">(6 weeks) </w:t>
            </w:r>
            <w:r>
              <w:rPr>
                <w:rFonts w:asciiTheme="majorEastAsia" w:eastAsiaTheme="majorEastAsia" w:hAnsiTheme="majorEastAsia" w:cs="Times New Roman" w:hint="eastAsia"/>
                <w:sz w:val="20"/>
                <w:szCs w:val="20"/>
              </w:rPr>
              <w:t xml:space="preserve">+ Individual Meetings </w:t>
            </w:r>
            <w:r w:rsidR="00012B5B">
              <w:rPr>
                <w:rFonts w:asciiTheme="majorEastAsia" w:eastAsiaTheme="majorEastAsia" w:hAnsiTheme="majorEastAsia" w:cs="Times New Roman" w:hint="eastAsia"/>
                <w:sz w:val="20"/>
                <w:szCs w:val="20"/>
              </w:rPr>
              <w:t>(2 times)</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2F837D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41E6C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CF63CB" w:rsidRDefault="00CF63CB" w:rsidP="00CF63CB">
      <w:pPr>
        <w:spacing w:after="0"/>
        <w:jc w:val="center"/>
        <w:rPr>
          <w:rFonts w:ascii="Times New Roman" w:hAnsi="Times New Roman" w:cs="Times New Roman"/>
          <w:b/>
          <w:bCs/>
          <w:sz w:val="20"/>
          <w:szCs w:val="20"/>
        </w:rPr>
      </w:pPr>
    </w:p>
    <w:tbl>
      <w:tblPr>
        <w:tblStyle w:val="a5"/>
        <w:tblW w:w="0" w:type="auto"/>
        <w:tblLook w:val="04A0" w:firstRow="1" w:lastRow="0" w:firstColumn="1" w:lastColumn="0" w:noHBand="0" w:noVBand="1"/>
      </w:tblPr>
      <w:tblGrid>
        <w:gridCol w:w="1615"/>
        <w:gridCol w:w="7735"/>
      </w:tblGrid>
      <w:tr w:rsidR="00CC12C2" w14:paraId="33132F34" w14:textId="77777777" w:rsidTr="00F8044B">
        <w:tc>
          <w:tcPr>
            <w:tcW w:w="161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CF63CB" w:rsidRDefault="00CC12C2" w:rsidP="00CC12C2">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F8044B">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2D174CD6"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w:t>
            </w:r>
            <w:r w:rsidR="00391FEF">
              <w:rPr>
                <w:rFonts w:asciiTheme="minorEastAsia" w:hAnsiTheme="minorEastAsia" w:cs="Times New Roman" w:hint="eastAsia"/>
                <w:sz w:val="18"/>
                <w:szCs w:val="18"/>
              </w:rPr>
              <w:t>B</w:t>
            </w:r>
            <w:r w:rsidRPr="00CF63CB">
              <w:rPr>
                <w:rFonts w:asciiTheme="minorEastAsia" w:hAnsiTheme="minorEastAsia" w:cs="Times New Roman" w:hint="eastAsia"/>
                <w:sz w:val="18"/>
                <w:szCs w:val="18"/>
              </w:rPr>
              <w:t xml:space="preserve">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956CD8" w14:paraId="0AABFD6C" w14:textId="77777777" w:rsidTr="00956CD8">
        <w:trPr>
          <w:trHeight w:val="2396"/>
        </w:trPr>
        <w:tc>
          <w:tcPr>
            <w:tcW w:w="1615" w:type="dxa"/>
            <w:tcBorders>
              <w:top w:val="single" w:sz="4" w:space="0" w:color="FFFFFF" w:themeColor="background1"/>
              <w:bottom w:val="single" w:sz="4" w:space="0" w:color="7030A0"/>
              <w:right w:val="nil"/>
            </w:tcBorders>
            <w:shd w:val="clear" w:color="auto" w:fill="7030A0"/>
          </w:tcPr>
          <w:p w14:paraId="1DF909FA" w14:textId="3FF6F8A6" w:rsidR="00956CD8" w:rsidRPr="00C02CC6" w:rsidRDefault="00956CD8" w:rsidP="00956CD8">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D</w:t>
            </w:r>
            <w:r>
              <w:rPr>
                <w:rFonts w:asciiTheme="minorEastAsia" w:hAnsiTheme="minorEastAsia" w:cs="Times New Roman"/>
                <w:b/>
                <w:bCs/>
                <w:color w:val="FFFFFF" w:themeColor="background1"/>
                <w:sz w:val="18"/>
                <w:szCs w:val="18"/>
              </w:rPr>
              <w:t>Min in CCSF</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25587EA7" w14:textId="77777777" w:rsidR="00956CD8" w:rsidRPr="00F8044B" w:rsidRDefault="00956CD8" w:rsidP="00956CD8">
            <w:pPr>
              <w:rPr>
                <w:rFonts w:asciiTheme="minorEastAsia" w:hAnsiTheme="minorEastAsia" w:cs="Times New Roman"/>
                <w:sz w:val="18"/>
                <w:szCs w:val="18"/>
              </w:rPr>
            </w:pPr>
            <w:r w:rsidRPr="00F8044B">
              <w:rPr>
                <w:rFonts w:asciiTheme="minorEastAsia" w:hAnsiTheme="minorEastAsia" w:cs="Times New Roman"/>
                <w:sz w:val="18"/>
                <w:szCs w:val="18"/>
              </w:rPr>
              <w:t>1. Engage their ministerial context with theological acumen and critical thinking by the integration of theology and psychology,</w:t>
            </w:r>
          </w:p>
          <w:p w14:paraId="4EFF94D3" w14:textId="77777777" w:rsidR="00956CD8" w:rsidRPr="00F8044B" w:rsidRDefault="00956CD8" w:rsidP="00956CD8">
            <w:pPr>
              <w:rPr>
                <w:rFonts w:asciiTheme="minorEastAsia" w:hAnsiTheme="minorEastAsia" w:cs="Times New Roman"/>
                <w:sz w:val="18"/>
                <w:szCs w:val="18"/>
              </w:rPr>
            </w:pPr>
            <w:r w:rsidRPr="00F8044B">
              <w:rPr>
                <w:rFonts w:asciiTheme="minorEastAsia" w:hAnsiTheme="minorEastAsia" w:cs="Times New Roman"/>
                <w:sz w:val="18"/>
                <w:szCs w:val="18"/>
              </w:rPr>
              <w:t>2. Articulate and respond to crucial ministry issues in diverse personal and cultural contexts,</w:t>
            </w:r>
          </w:p>
          <w:p w14:paraId="6CCC1381" w14:textId="77777777" w:rsidR="00956CD8" w:rsidRDefault="00956CD8" w:rsidP="00956CD8">
            <w:pPr>
              <w:rPr>
                <w:rFonts w:asciiTheme="minorEastAsia" w:hAnsiTheme="minorEastAsia" w:cs="Times New Roman"/>
                <w:sz w:val="18"/>
                <w:szCs w:val="18"/>
              </w:rPr>
            </w:pPr>
            <w:r w:rsidRPr="00F8044B">
              <w:rPr>
                <w:rFonts w:asciiTheme="minorEastAsia" w:hAnsiTheme="minorEastAsia" w:cs="Times New Roman"/>
                <w:sz w:val="18"/>
                <w:szCs w:val="18"/>
              </w:rPr>
              <w:t>3. Enhance and practice Christian counseling and spiritual formation at advanced levels as Christian leaders in order to contribute to positive transformation of the world,</w:t>
            </w:r>
          </w:p>
          <w:p w14:paraId="76007596" w14:textId="338768CB" w:rsidR="00956CD8" w:rsidRPr="00956CD8" w:rsidRDefault="00956CD8" w:rsidP="00956CD8">
            <w:pPr>
              <w:rPr>
                <w:rFonts w:asciiTheme="minorEastAsia" w:hAnsiTheme="minorEastAsia" w:cs="Times New Roman"/>
                <w:sz w:val="18"/>
                <w:szCs w:val="18"/>
              </w:rPr>
            </w:pPr>
            <w:r w:rsidRPr="00F8044B">
              <w:rPr>
                <w:rFonts w:asciiTheme="minorEastAsia" w:hAnsiTheme="minorEastAsia" w:cs="Times New Roman"/>
                <w:sz w:val="18"/>
                <w:szCs w:val="18"/>
              </w:rPr>
              <w:t>4. Demonstrate dedication to the personal and spiritual maturity.</w:t>
            </w:r>
          </w:p>
        </w:tc>
      </w:tr>
      <w:tr w:rsidR="00956CD8" w14:paraId="624ADAAD" w14:textId="77777777" w:rsidTr="00F8044B">
        <w:tc>
          <w:tcPr>
            <w:tcW w:w="1615" w:type="dxa"/>
            <w:tcBorders>
              <w:bottom w:val="single" w:sz="4" w:space="0" w:color="7030A0"/>
              <w:right w:val="nil"/>
            </w:tcBorders>
            <w:shd w:val="clear" w:color="auto" w:fill="7030A0"/>
          </w:tcPr>
          <w:p w14:paraId="5C4A3E86" w14:textId="2321E3EE" w:rsidR="00956CD8" w:rsidRPr="00C02CC6" w:rsidRDefault="00956CD8" w:rsidP="00956CD8">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목회학박사 상담코칭과 영성형성</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227D78F2" w14:textId="77777777" w:rsidR="00956CD8" w:rsidRPr="00F8044B" w:rsidRDefault="00956CD8" w:rsidP="00956CD8">
            <w:pPr>
              <w:rPr>
                <w:rFonts w:asciiTheme="minorEastAsia" w:hAnsiTheme="minorEastAsia" w:cs="Times New Roman"/>
                <w:sz w:val="18"/>
                <w:szCs w:val="18"/>
              </w:rPr>
            </w:pPr>
            <w:r w:rsidRPr="00F8044B">
              <w:rPr>
                <w:rFonts w:asciiTheme="minorEastAsia" w:hAnsiTheme="minorEastAsia" w:cs="Times New Roman" w:hint="eastAsia"/>
                <w:sz w:val="18"/>
                <w:szCs w:val="18"/>
              </w:rPr>
              <w:t>1. 신학과 심리학의 통합을 통해 사역의 상황에 신학적 통찰과 비판적 사고를 적용할 수 있다.</w:t>
            </w:r>
          </w:p>
          <w:p w14:paraId="4295A079" w14:textId="77777777" w:rsidR="00956CD8" w:rsidRPr="00F8044B" w:rsidRDefault="00956CD8" w:rsidP="00956CD8">
            <w:pPr>
              <w:rPr>
                <w:rFonts w:asciiTheme="minorEastAsia" w:hAnsiTheme="minorEastAsia" w:cs="Times New Roman"/>
                <w:sz w:val="18"/>
                <w:szCs w:val="18"/>
              </w:rPr>
            </w:pPr>
            <w:r w:rsidRPr="00F8044B">
              <w:rPr>
                <w:rFonts w:asciiTheme="minorEastAsia" w:hAnsiTheme="minorEastAsia" w:cs="Times New Roman" w:hint="eastAsia"/>
                <w:sz w:val="18"/>
                <w:szCs w:val="18"/>
              </w:rPr>
              <w:t>2. 다양한 개인적, 문화적 상황에서의 사역의 핵심 주제들을 파악하고 그것들을 적절히 다룰 수 있다.</w:t>
            </w:r>
          </w:p>
          <w:p w14:paraId="013A2385" w14:textId="77777777" w:rsidR="00956CD8" w:rsidRPr="00F8044B" w:rsidRDefault="00956CD8" w:rsidP="00956CD8">
            <w:pPr>
              <w:rPr>
                <w:rFonts w:asciiTheme="minorEastAsia" w:hAnsiTheme="minorEastAsia" w:cs="Times New Roman"/>
                <w:sz w:val="18"/>
                <w:szCs w:val="18"/>
              </w:rPr>
            </w:pPr>
            <w:r w:rsidRPr="00F8044B">
              <w:rPr>
                <w:rFonts w:asciiTheme="minorEastAsia" w:hAnsiTheme="minorEastAsia" w:cs="Times New Roman" w:hint="eastAsia"/>
                <w:sz w:val="18"/>
                <w:szCs w:val="18"/>
              </w:rPr>
              <w:t>3. 기독교 리더로서 세상의 긍정적 변혁을 위해 기독교 상담과 영성 형성을 실현할 수 있다.</w:t>
            </w:r>
          </w:p>
          <w:p w14:paraId="274D79EA" w14:textId="2E714576" w:rsidR="00956CD8" w:rsidRPr="003A7354" w:rsidRDefault="00956CD8" w:rsidP="008B58F5">
            <w:pPr>
              <w:pStyle w:val="ab"/>
              <w:spacing w:before="0" w:beforeAutospacing="0" w:after="0" w:afterAutospacing="0"/>
              <w:jc w:val="both"/>
              <w:textAlignment w:val="baseline"/>
              <w:rPr>
                <w:rFonts w:asciiTheme="minorEastAsia" w:eastAsiaTheme="minorEastAsia" w:hAnsiTheme="minorEastAsia"/>
                <w:color w:val="000000"/>
                <w:sz w:val="20"/>
                <w:szCs w:val="20"/>
              </w:rPr>
            </w:pPr>
            <w:r w:rsidRPr="00F8044B">
              <w:rPr>
                <w:rFonts w:asciiTheme="minorEastAsia" w:hAnsiTheme="minorEastAsia" w:hint="eastAsia"/>
                <w:sz w:val="18"/>
                <w:szCs w:val="18"/>
              </w:rPr>
              <w:t>4. 개인적 영적 성숙을 이룰 수 있다.</w:t>
            </w:r>
          </w:p>
        </w:tc>
      </w:tr>
    </w:tbl>
    <w:p w14:paraId="11B64C4B" w14:textId="77777777" w:rsidR="00CC5BBA" w:rsidRDefault="00CC5BBA" w:rsidP="00C02CC6">
      <w:pPr>
        <w:spacing w:after="0"/>
        <w:rPr>
          <w:rFonts w:asciiTheme="minorEastAsia" w:hAnsiTheme="minorEastAsia" w:cs="Times New Roman"/>
          <w:b/>
          <w:bCs/>
          <w:sz w:val="24"/>
          <w:szCs w:val="24"/>
        </w:rPr>
      </w:pPr>
    </w:p>
    <w:p w14:paraId="0B331548" w14:textId="0AC06383"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B2194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1567AD88" w14:textId="77777777" w:rsidR="00387876" w:rsidRDefault="00387876" w:rsidP="00387876">
            <w:pPr>
              <w:pStyle w:val="1"/>
              <w:rPr>
                <w:rFonts w:ascii="Malgun Gothic" w:hAnsi="Malgun Gothic" w:cs="Gulim"/>
                <w:sz w:val="20"/>
                <w:szCs w:val="20"/>
              </w:rPr>
            </w:pPr>
            <w:r w:rsidRPr="00387876">
              <w:rPr>
                <w:rFonts w:ascii="Malgun Gothic" w:hAnsi="Malgun Gothic" w:cs="Gulim"/>
                <w:sz w:val="20"/>
                <w:szCs w:val="20"/>
              </w:rPr>
              <w:lastRenderedPageBreak/>
              <w:t>This course introduces basic method of writing a professional research paper and dissertation. It covers the Chicago style of</w:t>
            </w:r>
            <w:r>
              <w:rPr>
                <w:rFonts w:ascii="Malgun Gothic" w:hAnsi="Malgun Gothic" w:cs="Gulim" w:hint="eastAsia"/>
                <w:sz w:val="20"/>
                <w:szCs w:val="20"/>
              </w:rPr>
              <w:t xml:space="preserve"> </w:t>
            </w:r>
            <w:r w:rsidRPr="00387876">
              <w:rPr>
                <w:rFonts w:ascii="Malgun Gothic" w:hAnsi="Malgun Gothic" w:cs="Gulim"/>
                <w:sz w:val="20"/>
                <w:szCs w:val="20"/>
              </w:rPr>
              <w:t>writing, method of literature review, tools of searching databases, and basic types of qualitative research methods.</w:t>
            </w:r>
          </w:p>
          <w:p w14:paraId="4CF58D33" w14:textId="2D03A662" w:rsidR="00FA1FE7" w:rsidRPr="008C1CF9" w:rsidRDefault="00387876" w:rsidP="00387876">
            <w:pPr>
              <w:pStyle w:val="1"/>
              <w:rPr>
                <w:rFonts w:ascii="Malgun Gothic" w:hAnsi="Malgun Gothic" w:cs="Gulim"/>
                <w:sz w:val="20"/>
                <w:szCs w:val="20"/>
              </w:rPr>
            </w:pPr>
            <w:r w:rsidRPr="00387876">
              <w:rPr>
                <w:rFonts w:ascii="Malgun Gothic" w:hAnsi="Malgun Gothic" w:cs="Gulim" w:hint="eastAsia"/>
                <w:sz w:val="20"/>
                <w:szCs w:val="20"/>
              </w:rPr>
              <w:t>이 과목을 통해 다양한 방법론을 익히며, 연구를 위한 포괄적인 자료 검색 방법을 배우고, 고급 수준의 글쓰기를</w:t>
            </w:r>
            <w:r>
              <w:rPr>
                <w:rFonts w:ascii="Malgun Gothic" w:hAnsi="Malgun Gothic" w:cs="Gulim" w:hint="eastAsia"/>
                <w:sz w:val="20"/>
                <w:szCs w:val="20"/>
              </w:rPr>
              <w:t xml:space="preserve"> </w:t>
            </w:r>
            <w:r w:rsidRPr="00387876">
              <w:rPr>
                <w:rFonts w:ascii="Malgun Gothic" w:hAnsi="Malgun Gothic" w:cs="Gulim" w:hint="eastAsia"/>
                <w:sz w:val="20"/>
                <w:szCs w:val="20"/>
              </w:rPr>
              <w:t>위해 필요한 스타일과 논문 구성법을 배울 수 있다.</w:t>
            </w:r>
          </w:p>
        </w:tc>
      </w:tr>
    </w:tbl>
    <w:p w14:paraId="4C40F5E4" w14:textId="77777777" w:rsidR="0086145D" w:rsidRDefault="0086145D" w:rsidP="00FB6218">
      <w:pPr>
        <w:spacing w:after="0"/>
        <w:rPr>
          <w:rFonts w:asciiTheme="minorEastAsia" w:hAnsiTheme="minorEastAsia" w:cs="Times New Roman"/>
          <w:b/>
          <w:bCs/>
          <w:sz w:val="24"/>
          <w:szCs w:val="24"/>
        </w:rPr>
      </w:pPr>
    </w:p>
    <w:p w14:paraId="7B26275A" w14:textId="5CCFCDA4" w:rsidR="00387876" w:rsidRPr="00387876" w:rsidRDefault="00FB6218" w:rsidP="007E622D">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78C7B7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387876">
        <w:tc>
          <w:tcPr>
            <w:tcW w:w="6493" w:type="dxa"/>
          </w:tcPr>
          <w:p w14:paraId="378F8B59" w14:textId="77777777" w:rsidR="00FB6218" w:rsidRPr="00387876" w:rsidRDefault="00FB6218" w:rsidP="009A3C54">
            <w:pPr>
              <w:jc w:val="center"/>
              <w:rPr>
                <w:rFonts w:asciiTheme="majorEastAsia" w:eastAsiaTheme="majorEastAsia" w:hAnsiTheme="majorEastAsia" w:cs="Times New Roman"/>
                <w:b/>
                <w:bCs/>
                <w:sz w:val="20"/>
                <w:szCs w:val="20"/>
              </w:rPr>
            </w:pPr>
            <w:r w:rsidRPr="00387876">
              <w:rPr>
                <w:rFonts w:asciiTheme="majorEastAsia" w:eastAsiaTheme="majorEastAsia" w:hAnsiTheme="majorEastAsia" w:cs="Times New Roman" w:hint="eastAsia"/>
                <w:b/>
                <w:bCs/>
                <w:sz w:val="20"/>
                <w:szCs w:val="20"/>
              </w:rPr>
              <w:t>S</w:t>
            </w:r>
            <w:r w:rsidRPr="00387876">
              <w:rPr>
                <w:rFonts w:asciiTheme="majorEastAsia" w:eastAsiaTheme="majorEastAsia" w:hAnsiTheme="majorEastAsia" w:cs="Times New Roman"/>
                <w:b/>
                <w:bCs/>
                <w:sz w:val="20"/>
                <w:szCs w:val="20"/>
              </w:rPr>
              <w:t xml:space="preserve">tudent Learning Outcomes </w:t>
            </w:r>
          </w:p>
          <w:p w14:paraId="1E538E95" w14:textId="2F5DC029" w:rsidR="00FB6218" w:rsidRPr="00387876" w:rsidRDefault="00434C64" w:rsidP="005D797E">
            <w:pPr>
              <w:rPr>
                <w:rFonts w:asciiTheme="majorEastAsia" w:eastAsiaTheme="majorEastAsia" w:hAnsiTheme="majorEastAsia" w:cs="Times New Roman"/>
                <w:sz w:val="20"/>
                <w:szCs w:val="20"/>
              </w:rPr>
            </w:pPr>
            <w:r w:rsidRPr="00387876">
              <w:rPr>
                <w:rFonts w:asciiTheme="majorEastAsia" w:eastAsiaTheme="majorEastAsia" w:hAnsiTheme="majorEastAsia" w:cs="Times New Roman" w:hint="eastAsia"/>
                <w:sz w:val="20"/>
                <w:szCs w:val="20"/>
              </w:rPr>
              <w:t xml:space="preserve">Upon </w:t>
            </w:r>
            <w:r w:rsidRPr="00387876">
              <w:rPr>
                <w:rFonts w:asciiTheme="majorEastAsia" w:eastAsiaTheme="majorEastAsia" w:hAnsiTheme="majorEastAsia" w:cs="Times New Roman"/>
                <w:sz w:val="20"/>
                <w:szCs w:val="20"/>
              </w:rPr>
              <w:t>completion</w:t>
            </w:r>
            <w:r w:rsidRPr="00387876">
              <w:rPr>
                <w:rFonts w:asciiTheme="majorEastAsia" w:eastAsiaTheme="majorEastAsia" w:hAnsiTheme="majorEastAsia" w:cs="Times New Roman" w:hint="eastAsia"/>
                <w:sz w:val="20"/>
                <w:szCs w:val="20"/>
              </w:rPr>
              <w:t xml:space="preserve"> of</w:t>
            </w:r>
            <w:r w:rsidRPr="00387876">
              <w:rPr>
                <w:rFonts w:asciiTheme="majorEastAsia" w:eastAsiaTheme="majorEastAsia" w:hAnsiTheme="majorEastAsia" w:cs="Times New Roman"/>
                <w:sz w:val="20"/>
                <w:szCs w:val="20"/>
              </w:rPr>
              <w:t xml:space="preserve"> this course, </w:t>
            </w:r>
            <w:r w:rsidR="00FB6218" w:rsidRPr="00387876">
              <w:rPr>
                <w:rFonts w:asciiTheme="majorEastAsia" w:eastAsiaTheme="majorEastAsia" w:hAnsiTheme="majorEastAsia" w:cs="Times New Roman"/>
                <w:sz w:val="20"/>
                <w:szCs w:val="20"/>
              </w:rPr>
              <w:t xml:space="preserve">students will be able to: </w:t>
            </w:r>
          </w:p>
          <w:p w14:paraId="49CEBF26" w14:textId="7D3A3483" w:rsidR="0086145D" w:rsidRPr="00387876" w:rsidRDefault="0086145D" w:rsidP="005D797E">
            <w:pPr>
              <w:rPr>
                <w:rFonts w:asciiTheme="majorEastAsia" w:eastAsiaTheme="majorEastAsia" w:hAnsiTheme="majorEastAsia" w:cs="Times New Roman"/>
                <w:sz w:val="20"/>
                <w:szCs w:val="20"/>
              </w:rPr>
            </w:pPr>
            <w:r w:rsidRPr="00387876">
              <w:rPr>
                <w:rFonts w:asciiTheme="majorEastAsia" w:eastAsiaTheme="majorEastAsia" w:hAnsiTheme="majorEastAsia" w:cs="Times New Roman" w:hint="eastAsia"/>
                <w:sz w:val="20"/>
                <w:szCs w:val="20"/>
              </w:rPr>
              <w:t>본 과정을 이수하면,</w:t>
            </w:r>
            <w:r w:rsidRPr="00387876">
              <w:rPr>
                <w:rFonts w:asciiTheme="majorEastAsia" w:eastAsiaTheme="majorEastAsia" w:hAnsiTheme="majorEastAsia" w:cs="Times New Roman"/>
                <w:sz w:val="20"/>
                <w:szCs w:val="20"/>
              </w:rPr>
              <w:t xml:space="preserve"> </w:t>
            </w:r>
            <w:r w:rsidRPr="00387876">
              <w:rPr>
                <w:rFonts w:asciiTheme="majorEastAsia" w:eastAsiaTheme="majorEastAsia" w:hAnsiTheme="majorEastAsia" w:cs="Times New Roman" w:hint="eastAsia"/>
                <w:sz w:val="20"/>
                <w:szCs w:val="20"/>
              </w:rPr>
              <w:t>학생들은 다음과 같은 능력을 갖추게 될 것이다.</w:t>
            </w:r>
            <w:r w:rsidRPr="00387876">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387876" w:rsidRDefault="00FB6218" w:rsidP="009A3C54">
            <w:pPr>
              <w:jc w:val="center"/>
              <w:rPr>
                <w:rFonts w:asciiTheme="majorEastAsia" w:eastAsiaTheme="majorEastAsia" w:hAnsiTheme="majorEastAsia" w:cs="Times New Roman"/>
                <w:b/>
                <w:bCs/>
                <w:sz w:val="20"/>
                <w:szCs w:val="20"/>
              </w:rPr>
            </w:pPr>
            <w:r w:rsidRPr="00387876">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387876">
        <w:tc>
          <w:tcPr>
            <w:tcW w:w="6493" w:type="dxa"/>
          </w:tcPr>
          <w:p w14:paraId="53A07600" w14:textId="5F07E57C" w:rsidR="00FB6218" w:rsidRPr="00AB2F4F" w:rsidRDefault="0086145D" w:rsidP="00FB6218">
            <w:pPr>
              <w:rPr>
                <w:rFonts w:asciiTheme="majorEastAsia" w:eastAsiaTheme="majorEastAsia" w:hAnsiTheme="majorEastAsia" w:cs="Times New Roman"/>
                <w:sz w:val="20"/>
                <w:szCs w:val="20"/>
              </w:rPr>
            </w:pPr>
            <w:r w:rsidRPr="00AB2F4F">
              <w:rPr>
                <w:rFonts w:asciiTheme="majorEastAsia" w:eastAsiaTheme="majorEastAsia" w:hAnsiTheme="majorEastAsia" w:cs="Times New Roman"/>
                <w:sz w:val="20"/>
                <w:szCs w:val="20"/>
              </w:rPr>
              <w:t xml:space="preserve">1. </w:t>
            </w:r>
            <w:r w:rsidR="00BD7F52" w:rsidRPr="00AB2F4F">
              <w:rPr>
                <w:rFonts w:asciiTheme="majorEastAsia" w:eastAsiaTheme="majorEastAsia" w:hAnsiTheme="majorEastAsia" w:cs="Times New Roman"/>
                <w:sz w:val="20"/>
                <w:szCs w:val="20"/>
              </w:rPr>
              <w:t xml:space="preserve">Compose a logically structured and academically credible </w:t>
            </w:r>
            <w:r w:rsidR="00AB2F4F" w:rsidRPr="00AB2F4F">
              <w:rPr>
                <w:rFonts w:asciiTheme="majorEastAsia" w:eastAsiaTheme="majorEastAsia" w:hAnsiTheme="majorEastAsia" w:cs="Times New Roman" w:hint="eastAsia"/>
                <w:sz w:val="20"/>
                <w:szCs w:val="20"/>
              </w:rPr>
              <w:t>major</w:t>
            </w:r>
            <w:r w:rsidR="00BD7F52" w:rsidRPr="00AB2F4F">
              <w:rPr>
                <w:rFonts w:asciiTheme="majorEastAsia" w:eastAsiaTheme="majorEastAsia" w:hAnsiTheme="majorEastAsia" w:cs="Times New Roman"/>
                <w:sz w:val="20"/>
                <w:szCs w:val="20"/>
              </w:rPr>
              <w:t xml:space="preserve"> </w:t>
            </w:r>
            <w:r w:rsidR="007F0364">
              <w:rPr>
                <w:rFonts w:asciiTheme="majorEastAsia" w:eastAsiaTheme="majorEastAsia" w:hAnsiTheme="majorEastAsia" w:cs="Times New Roman" w:hint="eastAsia"/>
                <w:sz w:val="20"/>
                <w:szCs w:val="20"/>
              </w:rPr>
              <w:t xml:space="preserve">project </w:t>
            </w:r>
            <w:r w:rsidR="00BD7F52" w:rsidRPr="00AB2F4F">
              <w:rPr>
                <w:rFonts w:asciiTheme="majorEastAsia" w:eastAsiaTheme="majorEastAsia" w:hAnsiTheme="majorEastAsia" w:cs="Times New Roman" w:hint="eastAsia"/>
                <w:sz w:val="20"/>
                <w:szCs w:val="20"/>
              </w:rPr>
              <w:t>proposal</w:t>
            </w:r>
            <w:r w:rsidR="00BD7F52" w:rsidRPr="00AB2F4F">
              <w:rPr>
                <w:rFonts w:asciiTheme="majorEastAsia" w:eastAsiaTheme="majorEastAsia" w:hAnsiTheme="majorEastAsia" w:cs="Times New Roman"/>
                <w:sz w:val="20"/>
                <w:szCs w:val="20"/>
              </w:rPr>
              <w:t xml:space="preserve"> that articulates the theological and psychological rationale of the study.</w:t>
            </w:r>
            <w:r w:rsidRPr="00AB2F4F">
              <w:rPr>
                <w:rFonts w:asciiTheme="majorEastAsia" w:eastAsiaTheme="majorEastAsia" w:hAnsiTheme="majorEastAsia" w:cs="Times New Roman"/>
                <w:sz w:val="20"/>
                <w:szCs w:val="20"/>
              </w:rPr>
              <w:t xml:space="preserve"> </w:t>
            </w:r>
          </w:p>
          <w:p w14:paraId="6D465C2D" w14:textId="15E7B7C9" w:rsidR="0086145D" w:rsidRPr="00387876" w:rsidRDefault="0086145D" w:rsidP="00FB6218">
            <w:pPr>
              <w:rPr>
                <w:rFonts w:asciiTheme="majorEastAsia" w:eastAsiaTheme="majorEastAsia" w:hAnsiTheme="majorEastAsia" w:cs="Times New Roman"/>
                <w:color w:val="FF0000"/>
                <w:sz w:val="20"/>
                <w:szCs w:val="20"/>
              </w:rPr>
            </w:pPr>
            <w:r w:rsidRPr="00AB2F4F">
              <w:rPr>
                <w:rFonts w:asciiTheme="majorEastAsia" w:eastAsiaTheme="majorEastAsia" w:hAnsiTheme="majorEastAsia" w:cs="Times New Roman" w:hint="eastAsia"/>
                <w:sz w:val="20"/>
                <w:szCs w:val="20"/>
              </w:rPr>
              <w:t>1</w:t>
            </w:r>
            <w:r w:rsidRPr="00AB2F4F">
              <w:rPr>
                <w:rFonts w:asciiTheme="majorEastAsia" w:eastAsiaTheme="majorEastAsia" w:hAnsiTheme="majorEastAsia" w:cs="Times New Roman"/>
                <w:sz w:val="20"/>
                <w:szCs w:val="20"/>
              </w:rPr>
              <w:t xml:space="preserve">. </w:t>
            </w:r>
            <w:r w:rsidR="00BD7F52" w:rsidRPr="00AB2F4F">
              <w:rPr>
                <w:rFonts w:asciiTheme="majorEastAsia" w:eastAsiaTheme="majorEastAsia" w:hAnsiTheme="majorEastAsia" w:cs="Times New Roman" w:hint="eastAsia"/>
                <w:sz w:val="20"/>
                <w:szCs w:val="20"/>
              </w:rPr>
              <w:t>신학적·심리학적 근거를 논리적으로 기술한 논문제안서를 작성할 수 있다</w:t>
            </w:r>
            <w:r w:rsidRPr="00AB2F4F">
              <w:rPr>
                <w:rFonts w:asciiTheme="majorEastAsia" w:eastAsiaTheme="majorEastAsia" w:hAnsiTheme="majorEastAsia" w:cs="Times New Roman" w:hint="eastAsia"/>
                <w:sz w:val="20"/>
                <w:szCs w:val="20"/>
              </w:rPr>
              <w:t>.</w:t>
            </w:r>
          </w:p>
        </w:tc>
        <w:tc>
          <w:tcPr>
            <w:tcW w:w="1428" w:type="dxa"/>
            <w:vAlign w:val="center"/>
          </w:tcPr>
          <w:p w14:paraId="3F4B13FF" w14:textId="32BB5278" w:rsidR="00FB6218" w:rsidRPr="00387876" w:rsidRDefault="0086145D" w:rsidP="0086145D">
            <w:pPr>
              <w:jc w:val="center"/>
              <w:rPr>
                <w:rFonts w:asciiTheme="majorEastAsia" w:eastAsiaTheme="majorEastAsia" w:hAnsiTheme="majorEastAsia" w:cs="Times New Roman"/>
                <w:sz w:val="20"/>
                <w:szCs w:val="20"/>
              </w:rPr>
            </w:pPr>
            <w:r w:rsidRPr="00387876">
              <w:rPr>
                <w:rFonts w:asciiTheme="majorEastAsia" w:eastAsiaTheme="majorEastAsia" w:hAnsiTheme="majorEastAsia" w:cs="Times New Roman"/>
                <w:sz w:val="20"/>
                <w:szCs w:val="20"/>
              </w:rPr>
              <w:t>#</w:t>
            </w:r>
            <w:r w:rsidR="00387876">
              <w:rPr>
                <w:rFonts w:asciiTheme="majorEastAsia" w:eastAsiaTheme="majorEastAsia" w:hAnsiTheme="majorEastAsia" w:cs="Times New Roman" w:hint="eastAsia"/>
                <w:sz w:val="20"/>
                <w:szCs w:val="20"/>
              </w:rPr>
              <w:t>1</w:t>
            </w:r>
          </w:p>
        </w:tc>
        <w:tc>
          <w:tcPr>
            <w:tcW w:w="1429" w:type="dxa"/>
            <w:vAlign w:val="center"/>
          </w:tcPr>
          <w:p w14:paraId="3E4AFBF9" w14:textId="0432F36A" w:rsidR="00FB6218" w:rsidRPr="00012B5B" w:rsidRDefault="002A661E" w:rsidP="0086145D">
            <w:pPr>
              <w:jc w:val="center"/>
              <w:rPr>
                <w:rFonts w:asciiTheme="majorEastAsia" w:eastAsiaTheme="majorEastAsia" w:hAnsiTheme="majorEastAsia" w:cs="Times New Roman"/>
                <w:sz w:val="20"/>
                <w:szCs w:val="20"/>
              </w:rPr>
            </w:pPr>
            <w:r w:rsidRPr="00012B5B">
              <w:rPr>
                <w:rFonts w:asciiTheme="majorEastAsia" w:eastAsiaTheme="majorEastAsia" w:hAnsiTheme="majorEastAsia" w:cs="Times New Roman"/>
                <w:sz w:val="20"/>
                <w:szCs w:val="20"/>
              </w:rPr>
              <w:t>#1, 2</w:t>
            </w:r>
            <w:r w:rsidR="002C72CB" w:rsidRPr="00012B5B">
              <w:rPr>
                <w:rFonts w:asciiTheme="majorEastAsia" w:eastAsiaTheme="majorEastAsia" w:hAnsiTheme="majorEastAsia" w:cs="Times New Roman"/>
                <w:sz w:val="20"/>
                <w:szCs w:val="20"/>
              </w:rPr>
              <w:t>, 4</w:t>
            </w:r>
          </w:p>
        </w:tc>
      </w:tr>
      <w:tr w:rsidR="00387876" w14:paraId="1BDECC67" w14:textId="77777777" w:rsidTr="00387876">
        <w:tc>
          <w:tcPr>
            <w:tcW w:w="6493" w:type="dxa"/>
          </w:tcPr>
          <w:p w14:paraId="626A8C4A" w14:textId="0EBDE75F" w:rsidR="00387876" w:rsidRPr="00AB2F4F" w:rsidRDefault="00387876" w:rsidP="00387876">
            <w:pPr>
              <w:rPr>
                <w:rFonts w:asciiTheme="majorEastAsia" w:eastAsiaTheme="majorEastAsia" w:hAnsiTheme="majorEastAsia" w:cs="Times New Roman"/>
                <w:sz w:val="20"/>
                <w:szCs w:val="20"/>
              </w:rPr>
            </w:pPr>
            <w:r w:rsidRPr="00AB2F4F">
              <w:rPr>
                <w:rFonts w:asciiTheme="majorEastAsia" w:eastAsiaTheme="majorEastAsia" w:hAnsiTheme="majorEastAsia" w:cs="Times New Roman"/>
                <w:sz w:val="20"/>
                <w:szCs w:val="20"/>
              </w:rPr>
              <w:t xml:space="preserve">2. </w:t>
            </w:r>
            <w:r w:rsidR="00AB2F4F" w:rsidRPr="00AB2F4F">
              <w:rPr>
                <w:rFonts w:asciiTheme="majorEastAsia" w:eastAsiaTheme="majorEastAsia" w:hAnsiTheme="majorEastAsia" w:cs="Times New Roman"/>
                <w:sz w:val="20"/>
                <w:szCs w:val="20"/>
              </w:rPr>
              <w:t>Demonstrate ethical reasoning and IRB-compliant practices in the development of research involving human participants</w:t>
            </w:r>
            <w:r w:rsidRPr="00AB2F4F">
              <w:rPr>
                <w:rFonts w:asciiTheme="majorEastAsia" w:eastAsiaTheme="majorEastAsia" w:hAnsiTheme="majorEastAsia" w:cs="Times New Roman"/>
                <w:sz w:val="20"/>
                <w:szCs w:val="20"/>
              </w:rPr>
              <w:t>.</w:t>
            </w:r>
          </w:p>
          <w:p w14:paraId="784B3FB5" w14:textId="10DEE50E" w:rsidR="00387876" w:rsidRPr="00387876" w:rsidRDefault="00387876" w:rsidP="00387876">
            <w:pPr>
              <w:rPr>
                <w:rFonts w:asciiTheme="majorEastAsia" w:eastAsiaTheme="majorEastAsia" w:hAnsiTheme="majorEastAsia" w:cs="Times New Roman"/>
                <w:color w:val="FF0000"/>
                <w:sz w:val="20"/>
                <w:szCs w:val="20"/>
              </w:rPr>
            </w:pPr>
            <w:r w:rsidRPr="00AB2F4F">
              <w:rPr>
                <w:rFonts w:asciiTheme="majorEastAsia" w:eastAsiaTheme="majorEastAsia" w:hAnsiTheme="majorEastAsia" w:cs="Times New Roman" w:hint="eastAsia"/>
                <w:sz w:val="20"/>
                <w:szCs w:val="20"/>
              </w:rPr>
              <w:t>2</w:t>
            </w:r>
            <w:r w:rsidRPr="00AB2F4F">
              <w:rPr>
                <w:rFonts w:asciiTheme="majorEastAsia" w:eastAsiaTheme="majorEastAsia" w:hAnsiTheme="majorEastAsia" w:cs="Times New Roman"/>
                <w:sz w:val="20"/>
                <w:szCs w:val="20"/>
              </w:rPr>
              <w:t xml:space="preserve">. </w:t>
            </w:r>
            <w:r w:rsidR="00AB2F4F" w:rsidRPr="00AB2F4F">
              <w:rPr>
                <w:rFonts w:asciiTheme="majorEastAsia" w:eastAsiaTheme="majorEastAsia" w:hAnsiTheme="majorEastAsia" w:cs="Times New Roman" w:hint="eastAsia"/>
                <w:sz w:val="20"/>
                <w:szCs w:val="20"/>
              </w:rPr>
              <w:t>인간 대상 연구에서 윤리적 고려와 연구윤리위원회(IRB) 절차를 준수할 수 있다</w:t>
            </w:r>
            <w:r w:rsidRPr="00AB2F4F">
              <w:rPr>
                <w:rFonts w:asciiTheme="majorEastAsia" w:eastAsiaTheme="majorEastAsia" w:hAnsiTheme="majorEastAsia" w:cs="Times New Roman" w:hint="eastAsia"/>
                <w:sz w:val="20"/>
                <w:szCs w:val="20"/>
              </w:rPr>
              <w:t>.</w:t>
            </w:r>
          </w:p>
        </w:tc>
        <w:tc>
          <w:tcPr>
            <w:tcW w:w="1428" w:type="dxa"/>
            <w:vAlign w:val="center"/>
          </w:tcPr>
          <w:p w14:paraId="79D802CE" w14:textId="261716BC" w:rsidR="00387876" w:rsidRPr="00387876" w:rsidRDefault="00387876" w:rsidP="00387876">
            <w:pPr>
              <w:jc w:val="center"/>
              <w:rPr>
                <w:rFonts w:asciiTheme="majorEastAsia" w:eastAsiaTheme="majorEastAsia" w:hAnsiTheme="majorEastAsia" w:cs="Times New Roman"/>
                <w:sz w:val="20"/>
                <w:szCs w:val="20"/>
              </w:rPr>
            </w:pPr>
            <w:r w:rsidRPr="00701BFD">
              <w:rPr>
                <w:rFonts w:asciiTheme="majorEastAsia" w:eastAsiaTheme="majorEastAsia" w:hAnsiTheme="majorEastAsia" w:cs="Times New Roman"/>
                <w:sz w:val="20"/>
                <w:szCs w:val="20"/>
              </w:rPr>
              <w:t>#</w:t>
            </w:r>
            <w:r w:rsidRPr="00701BFD">
              <w:rPr>
                <w:rFonts w:asciiTheme="majorEastAsia" w:eastAsiaTheme="majorEastAsia" w:hAnsiTheme="majorEastAsia" w:cs="Times New Roman" w:hint="eastAsia"/>
                <w:sz w:val="20"/>
                <w:szCs w:val="20"/>
              </w:rPr>
              <w:t>1</w:t>
            </w:r>
          </w:p>
        </w:tc>
        <w:tc>
          <w:tcPr>
            <w:tcW w:w="1429" w:type="dxa"/>
            <w:vAlign w:val="center"/>
          </w:tcPr>
          <w:p w14:paraId="6EF08302" w14:textId="434B72B5" w:rsidR="00387876" w:rsidRPr="00012B5B" w:rsidRDefault="00387876" w:rsidP="00387876">
            <w:pPr>
              <w:jc w:val="center"/>
              <w:rPr>
                <w:rFonts w:asciiTheme="majorEastAsia" w:eastAsiaTheme="majorEastAsia" w:hAnsiTheme="majorEastAsia" w:cs="Times New Roman"/>
                <w:sz w:val="20"/>
                <w:szCs w:val="20"/>
              </w:rPr>
            </w:pPr>
            <w:r w:rsidRPr="00012B5B">
              <w:rPr>
                <w:rFonts w:asciiTheme="majorEastAsia" w:eastAsiaTheme="majorEastAsia" w:hAnsiTheme="majorEastAsia" w:cs="Times New Roman"/>
                <w:sz w:val="20"/>
                <w:szCs w:val="20"/>
              </w:rPr>
              <w:t>#</w:t>
            </w:r>
            <w:r w:rsidR="00012B5B" w:rsidRPr="00012B5B">
              <w:rPr>
                <w:rFonts w:asciiTheme="majorEastAsia" w:eastAsiaTheme="majorEastAsia" w:hAnsiTheme="majorEastAsia" w:cs="Times New Roman" w:hint="eastAsia"/>
                <w:sz w:val="20"/>
                <w:szCs w:val="20"/>
              </w:rPr>
              <w:t>3</w:t>
            </w:r>
          </w:p>
        </w:tc>
      </w:tr>
      <w:tr w:rsidR="00387876" w14:paraId="46F6CC29" w14:textId="77777777" w:rsidTr="00387876">
        <w:tc>
          <w:tcPr>
            <w:tcW w:w="6493" w:type="dxa"/>
          </w:tcPr>
          <w:p w14:paraId="15EF87D1" w14:textId="591DA5E1" w:rsidR="00387876" w:rsidRPr="00AB2F4F" w:rsidRDefault="00387876" w:rsidP="00387876">
            <w:pPr>
              <w:rPr>
                <w:rFonts w:asciiTheme="majorEastAsia" w:eastAsiaTheme="majorEastAsia" w:hAnsiTheme="majorEastAsia" w:cs="Times New Roman"/>
                <w:sz w:val="20"/>
                <w:szCs w:val="20"/>
              </w:rPr>
            </w:pPr>
            <w:r w:rsidRPr="00AB2F4F">
              <w:rPr>
                <w:rFonts w:asciiTheme="majorEastAsia" w:eastAsiaTheme="majorEastAsia" w:hAnsiTheme="majorEastAsia" w:cs="Times New Roman"/>
                <w:sz w:val="20"/>
                <w:szCs w:val="20"/>
              </w:rPr>
              <w:t xml:space="preserve">3. </w:t>
            </w:r>
            <w:r w:rsidR="007F0364" w:rsidRPr="007F0364">
              <w:rPr>
                <w:rFonts w:asciiTheme="majorEastAsia" w:eastAsiaTheme="majorEastAsia" w:hAnsiTheme="majorEastAsia" w:cs="Times New Roman"/>
                <w:sz w:val="20"/>
                <w:szCs w:val="20"/>
              </w:rPr>
              <w:t>Apply academic writing conventions in accordance with the Chicago Manual of Style as adopted by WMU in the development of scholarly work</w:t>
            </w:r>
            <w:r w:rsidR="00AB2F4F" w:rsidRPr="00AB2F4F">
              <w:rPr>
                <w:rFonts w:asciiTheme="majorEastAsia" w:eastAsiaTheme="majorEastAsia" w:hAnsiTheme="majorEastAsia" w:cs="Times New Roman" w:hint="eastAsia"/>
                <w:sz w:val="20"/>
                <w:szCs w:val="20"/>
              </w:rPr>
              <w:t>.</w:t>
            </w:r>
          </w:p>
          <w:p w14:paraId="35C54C57" w14:textId="2AD9A057" w:rsidR="00387876" w:rsidRPr="00387876" w:rsidRDefault="00387876" w:rsidP="00387876">
            <w:pPr>
              <w:rPr>
                <w:rFonts w:asciiTheme="majorEastAsia" w:eastAsiaTheme="majorEastAsia" w:hAnsiTheme="majorEastAsia" w:cs="Times New Roman"/>
                <w:color w:val="FF0000"/>
                <w:sz w:val="20"/>
                <w:szCs w:val="20"/>
              </w:rPr>
            </w:pPr>
            <w:r w:rsidRPr="00AB2F4F">
              <w:rPr>
                <w:rFonts w:asciiTheme="majorEastAsia" w:eastAsiaTheme="majorEastAsia" w:hAnsiTheme="majorEastAsia" w:cs="Times New Roman" w:hint="eastAsia"/>
                <w:sz w:val="20"/>
                <w:szCs w:val="20"/>
              </w:rPr>
              <w:t>3</w:t>
            </w:r>
            <w:r w:rsidRPr="00AB2F4F">
              <w:rPr>
                <w:rFonts w:asciiTheme="majorEastAsia" w:eastAsiaTheme="majorEastAsia" w:hAnsiTheme="majorEastAsia" w:cs="Times New Roman"/>
                <w:sz w:val="20"/>
                <w:szCs w:val="20"/>
              </w:rPr>
              <w:t xml:space="preserve">. </w:t>
            </w:r>
            <w:r w:rsidR="007F0364">
              <w:rPr>
                <w:rFonts w:asciiTheme="majorEastAsia" w:eastAsiaTheme="majorEastAsia" w:hAnsiTheme="majorEastAsia" w:cs="Times New Roman" w:hint="eastAsia"/>
                <w:sz w:val="20"/>
                <w:szCs w:val="20"/>
              </w:rPr>
              <w:t>WMU가 준수하고 있는 시카고 스타일을 적용한 학문적 글쓰기를 적용할 수 있다</w:t>
            </w:r>
            <w:r w:rsidRPr="00AB2F4F">
              <w:rPr>
                <w:rFonts w:asciiTheme="majorEastAsia" w:eastAsiaTheme="majorEastAsia" w:hAnsiTheme="majorEastAsia" w:cs="Times New Roman" w:hint="eastAsia"/>
                <w:sz w:val="20"/>
                <w:szCs w:val="20"/>
              </w:rPr>
              <w:t>.</w:t>
            </w:r>
          </w:p>
        </w:tc>
        <w:tc>
          <w:tcPr>
            <w:tcW w:w="1428" w:type="dxa"/>
            <w:vAlign w:val="center"/>
          </w:tcPr>
          <w:p w14:paraId="6D0E873C" w14:textId="4F2767BF" w:rsidR="00387876" w:rsidRPr="00387876" w:rsidRDefault="00387876" w:rsidP="00387876">
            <w:pPr>
              <w:jc w:val="center"/>
              <w:rPr>
                <w:rFonts w:asciiTheme="majorEastAsia" w:eastAsiaTheme="majorEastAsia" w:hAnsiTheme="majorEastAsia" w:cs="Times New Roman"/>
                <w:sz w:val="20"/>
                <w:szCs w:val="20"/>
              </w:rPr>
            </w:pPr>
            <w:r w:rsidRPr="00701BFD">
              <w:rPr>
                <w:rFonts w:asciiTheme="majorEastAsia" w:eastAsiaTheme="majorEastAsia" w:hAnsiTheme="majorEastAsia" w:cs="Times New Roman"/>
                <w:sz w:val="20"/>
                <w:szCs w:val="20"/>
              </w:rPr>
              <w:t>#</w:t>
            </w:r>
            <w:r w:rsidRPr="00701BFD">
              <w:rPr>
                <w:rFonts w:asciiTheme="majorEastAsia" w:eastAsiaTheme="majorEastAsia" w:hAnsiTheme="majorEastAsia" w:cs="Times New Roman" w:hint="eastAsia"/>
                <w:sz w:val="20"/>
                <w:szCs w:val="20"/>
              </w:rPr>
              <w:t>1</w:t>
            </w:r>
          </w:p>
        </w:tc>
        <w:tc>
          <w:tcPr>
            <w:tcW w:w="1429" w:type="dxa"/>
            <w:vAlign w:val="center"/>
          </w:tcPr>
          <w:p w14:paraId="6166FCA2" w14:textId="675D2024" w:rsidR="00387876" w:rsidRPr="00012B5B" w:rsidRDefault="00387876" w:rsidP="00387876">
            <w:pPr>
              <w:jc w:val="center"/>
              <w:rPr>
                <w:rFonts w:asciiTheme="majorEastAsia" w:eastAsiaTheme="majorEastAsia" w:hAnsiTheme="majorEastAsia" w:cs="Times New Roman"/>
                <w:sz w:val="20"/>
                <w:szCs w:val="20"/>
              </w:rPr>
            </w:pPr>
            <w:r w:rsidRPr="00012B5B">
              <w:rPr>
                <w:rFonts w:asciiTheme="majorEastAsia" w:eastAsiaTheme="majorEastAsia" w:hAnsiTheme="majorEastAsia" w:cs="Times New Roman"/>
                <w:sz w:val="20"/>
                <w:szCs w:val="20"/>
              </w:rPr>
              <w:t>#</w:t>
            </w:r>
            <w:r w:rsidR="007F0364" w:rsidRPr="00012B5B">
              <w:rPr>
                <w:rFonts w:asciiTheme="majorEastAsia" w:eastAsiaTheme="majorEastAsia" w:hAnsiTheme="majorEastAsia" w:cs="Times New Roman" w:hint="eastAsia"/>
                <w:sz w:val="20"/>
                <w:szCs w:val="20"/>
              </w:rPr>
              <w:t>1</w:t>
            </w:r>
            <w:r w:rsidRPr="00012B5B">
              <w:rPr>
                <w:rFonts w:asciiTheme="majorEastAsia" w:eastAsiaTheme="majorEastAsia" w:hAnsiTheme="majorEastAsia" w:cs="Times New Roman"/>
                <w:sz w:val="20"/>
                <w:szCs w:val="20"/>
              </w:rPr>
              <w:t>, 4</w:t>
            </w:r>
          </w:p>
        </w:tc>
      </w:tr>
    </w:tbl>
    <w:p w14:paraId="58F0B767" w14:textId="7F7D86F5" w:rsidR="00C02CC6" w:rsidRDefault="00C02CC6" w:rsidP="009A3C54">
      <w:pPr>
        <w:jc w:val="center"/>
        <w:rPr>
          <w:rFonts w:ascii="Times New Roman" w:hAnsi="Times New Roman" w:cs="Times New Roman"/>
          <w:b/>
          <w:bCs/>
          <w:sz w:val="32"/>
          <w:szCs w:val="32"/>
        </w:rPr>
      </w:pPr>
    </w:p>
    <w:p w14:paraId="5C708A97" w14:textId="7F5F691F"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DAE1A4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86145D">
        <w:tc>
          <w:tcPr>
            <w:tcW w:w="9350" w:type="dxa"/>
          </w:tcPr>
          <w:p w14:paraId="4E4879F6" w14:textId="4AF55F93" w:rsidR="0086145D" w:rsidRPr="00EC12A4" w:rsidRDefault="00245C76" w:rsidP="00EC12A4">
            <w:pPr>
              <w:pStyle w:val="a9"/>
              <w:numPr>
                <w:ilvl w:val="0"/>
                <w:numId w:val="20"/>
              </w:numPr>
              <w:spacing w:after="0" w:line="240" w:lineRule="auto"/>
              <w:ind w:left="170" w:hanging="284"/>
              <w:rPr>
                <w:rFonts w:asciiTheme="minorEastAsia" w:hAnsiTheme="minorEastAsia" w:cs="Times New Roman"/>
                <w:sz w:val="20"/>
                <w:szCs w:val="20"/>
              </w:rPr>
            </w:pPr>
            <w:r w:rsidRPr="00EC12A4">
              <w:rPr>
                <w:rFonts w:asciiTheme="minorEastAsia" w:hAnsiTheme="minorEastAsia" w:cs="Times New Roman" w:hint="eastAsia"/>
                <w:sz w:val="20"/>
                <w:szCs w:val="20"/>
              </w:rPr>
              <w:t xml:space="preserve">Creswell, John W. and David Creswell. </w:t>
            </w:r>
            <w:r w:rsidR="00231AF3" w:rsidRPr="00EC12A4">
              <w:rPr>
                <w:rFonts w:asciiTheme="minorEastAsia" w:hAnsiTheme="minorEastAsia" w:cs="Times New Roman" w:hint="eastAsia"/>
                <w:i/>
                <w:iCs/>
                <w:sz w:val="20"/>
                <w:szCs w:val="20"/>
              </w:rPr>
              <w:t xml:space="preserve">Research Design: </w:t>
            </w:r>
            <w:r w:rsidR="009A798D" w:rsidRPr="00EC12A4">
              <w:rPr>
                <w:rFonts w:asciiTheme="minorEastAsia" w:hAnsiTheme="minorEastAsia" w:cs="Times New Roman"/>
                <w:i/>
                <w:iCs/>
                <w:sz w:val="20"/>
                <w:szCs w:val="20"/>
              </w:rPr>
              <w:t>Qualitative</w:t>
            </w:r>
            <w:r w:rsidR="00231AF3" w:rsidRPr="00EC12A4">
              <w:rPr>
                <w:rFonts w:asciiTheme="minorEastAsia" w:hAnsiTheme="minorEastAsia" w:cs="Times New Roman" w:hint="eastAsia"/>
                <w:i/>
                <w:iCs/>
                <w:sz w:val="20"/>
                <w:szCs w:val="20"/>
              </w:rPr>
              <w:t xml:space="preserve">, </w:t>
            </w:r>
            <w:r w:rsidR="009A798D" w:rsidRPr="00EC12A4">
              <w:rPr>
                <w:rFonts w:asciiTheme="minorEastAsia" w:hAnsiTheme="minorEastAsia" w:cs="Times New Roman"/>
                <w:i/>
                <w:iCs/>
                <w:sz w:val="20"/>
                <w:szCs w:val="20"/>
              </w:rPr>
              <w:t>Quantitative</w:t>
            </w:r>
            <w:r w:rsidR="00231AF3" w:rsidRPr="00EC12A4">
              <w:rPr>
                <w:rFonts w:asciiTheme="minorEastAsia" w:hAnsiTheme="minorEastAsia" w:cs="Times New Roman" w:hint="eastAsia"/>
                <w:i/>
                <w:iCs/>
                <w:sz w:val="20"/>
                <w:szCs w:val="20"/>
              </w:rPr>
              <w:t>, and Mixed Methods Approaches, 5</w:t>
            </w:r>
            <w:r w:rsidR="00231AF3" w:rsidRPr="00EC12A4">
              <w:rPr>
                <w:rFonts w:asciiTheme="minorEastAsia" w:hAnsiTheme="minorEastAsia" w:cs="Times New Roman" w:hint="eastAsia"/>
                <w:i/>
                <w:iCs/>
                <w:sz w:val="20"/>
                <w:szCs w:val="20"/>
                <w:vertAlign w:val="superscript"/>
              </w:rPr>
              <w:t>th</w:t>
            </w:r>
            <w:r w:rsidR="00231AF3" w:rsidRPr="00EC12A4">
              <w:rPr>
                <w:rFonts w:asciiTheme="minorEastAsia" w:hAnsiTheme="minorEastAsia" w:cs="Times New Roman" w:hint="eastAsia"/>
                <w:i/>
                <w:iCs/>
                <w:sz w:val="20"/>
                <w:szCs w:val="20"/>
              </w:rPr>
              <w:t xml:space="preserve"> Ed.</w:t>
            </w:r>
            <w:r w:rsidR="001666EA">
              <w:rPr>
                <w:rFonts w:asciiTheme="minorEastAsia" w:hAnsiTheme="minorEastAsia" w:cs="Times New Roman" w:hint="eastAsia"/>
                <w:i/>
                <w:iCs/>
                <w:sz w:val="20"/>
                <w:szCs w:val="20"/>
              </w:rPr>
              <w:t xml:space="preserve"> </w:t>
            </w:r>
            <w:r w:rsidRPr="00EC12A4">
              <w:rPr>
                <w:rFonts w:asciiTheme="minorEastAsia" w:hAnsiTheme="minorEastAsia" w:cs="Times New Roman" w:hint="eastAsia"/>
                <w:sz w:val="20"/>
                <w:szCs w:val="20"/>
              </w:rPr>
              <w:t>정종진</w:t>
            </w:r>
            <w:r w:rsidR="001666EA">
              <w:rPr>
                <w:rFonts w:asciiTheme="minorEastAsia" w:hAnsiTheme="minorEastAsia" w:cs="Times New Roman" w:hint="eastAsia"/>
                <w:sz w:val="20"/>
                <w:szCs w:val="20"/>
              </w:rPr>
              <w:t xml:space="preserve"> 외 </w:t>
            </w:r>
            <w:r w:rsidR="000F380A">
              <w:rPr>
                <w:rFonts w:asciiTheme="minorEastAsia" w:hAnsiTheme="minorEastAsia" w:cs="Times New Roman" w:hint="eastAsia"/>
                <w:sz w:val="20"/>
                <w:szCs w:val="20"/>
              </w:rPr>
              <w:t>10</w:t>
            </w:r>
            <w:r w:rsidR="00385A5F">
              <w:rPr>
                <w:rFonts w:asciiTheme="minorEastAsia" w:hAnsiTheme="minorEastAsia" w:cs="Times New Roman" w:hint="eastAsia"/>
                <w:sz w:val="20"/>
                <w:szCs w:val="20"/>
              </w:rPr>
              <w:t>인</w:t>
            </w:r>
            <w:r w:rsidR="001666EA">
              <w:rPr>
                <w:rFonts w:asciiTheme="minorEastAsia" w:hAnsiTheme="minorEastAsia" w:cs="Times New Roman" w:hint="eastAsia"/>
                <w:sz w:val="20"/>
                <w:szCs w:val="20"/>
              </w:rPr>
              <w:t xml:space="preserve"> 공역</w:t>
            </w:r>
            <w:r w:rsidRPr="00EC12A4">
              <w:rPr>
                <w:rFonts w:asciiTheme="minorEastAsia" w:hAnsiTheme="minorEastAsia" w:cs="Times New Roman" w:hint="eastAsia"/>
                <w:sz w:val="20"/>
                <w:szCs w:val="20"/>
              </w:rPr>
              <w:t xml:space="preserve">. </w:t>
            </w:r>
            <w:r w:rsidR="009A798D" w:rsidRPr="00EC12A4">
              <w:rPr>
                <w:rFonts w:asciiTheme="minorEastAsia" w:hAnsiTheme="minorEastAsia" w:cs="Times New Roman" w:hint="eastAsia"/>
                <w:i/>
                <w:iCs/>
                <w:sz w:val="20"/>
                <w:szCs w:val="20"/>
              </w:rPr>
              <w:t xml:space="preserve">연구방법: 질적, 양적, 및 혼합적 연구의 설계 제5판.  </w:t>
            </w:r>
            <w:r w:rsidRPr="00EC12A4">
              <w:rPr>
                <w:rFonts w:asciiTheme="minorEastAsia" w:hAnsiTheme="minorEastAsia" w:cs="Times New Roman" w:hint="eastAsia"/>
                <w:sz w:val="20"/>
                <w:szCs w:val="20"/>
              </w:rPr>
              <w:t xml:space="preserve">서울: </w:t>
            </w:r>
            <w:r w:rsidRPr="00EC12A4">
              <w:rPr>
                <w:rFonts w:asciiTheme="minorEastAsia" w:hAnsiTheme="minorEastAsia" w:cs="Times New Roman"/>
                <w:sz w:val="20"/>
                <w:szCs w:val="20"/>
              </w:rPr>
              <w:t>㈜</w:t>
            </w:r>
            <w:r w:rsidRPr="00EC12A4">
              <w:rPr>
                <w:rFonts w:asciiTheme="minorEastAsia" w:hAnsiTheme="minorEastAsia" w:cs="Times New Roman" w:hint="eastAsia"/>
                <w:sz w:val="20"/>
                <w:szCs w:val="20"/>
              </w:rPr>
              <w:t>시그마프레스, 2022</w:t>
            </w:r>
            <w:r w:rsidR="0086145D" w:rsidRPr="00EC12A4">
              <w:rPr>
                <w:rFonts w:asciiTheme="minorEastAsia" w:hAnsiTheme="minorEastAsia" w:cs="Times New Roman" w:hint="eastAsia"/>
                <w:sz w:val="20"/>
                <w:szCs w:val="20"/>
              </w:rPr>
              <w:t xml:space="preserve">. </w:t>
            </w:r>
            <w:r w:rsidR="000D41C6">
              <w:rPr>
                <w:rFonts w:asciiTheme="minorEastAsia" w:hAnsiTheme="minorEastAsia" w:cs="Times New Roman" w:hint="eastAsia"/>
                <w:sz w:val="20"/>
                <w:szCs w:val="20"/>
              </w:rPr>
              <w:t>(교보문고 ebook 이용가능)</w:t>
            </w:r>
          </w:p>
          <w:p w14:paraId="284A168C" w14:textId="563A9AF5" w:rsidR="00EC12A4" w:rsidRPr="00EC12A4" w:rsidRDefault="00EC12A4" w:rsidP="00EC12A4">
            <w:pPr>
              <w:pStyle w:val="a9"/>
              <w:numPr>
                <w:ilvl w:val="0"/>
                <w:numId w:val="20"/>
              </w:numPr>
              <w:spacing w:after="0" w:line="240" w:lineRule="auto"/>
              <w:ind w:left="170" w:hanging="284"/>
              <w:rPr>
                <w:rFonts w:asciiTheme="minorEastAsia" w:hAnsiTheme="minorEastAsia" w:cs="Times New Roman"/>
                <w:sz w:val="20"/>
                <w:szCs w:val="20"/>
              </w:rPr>
            </w:pPr>
            <w:r>
              <w:rPr>
                <w:rFonts w:asciiTheme="minorEastAsia" w:hAnsiTheme="minorEastAsia" w:cs="Times New Roman" w:hint="eastAsia"/>
                <w:sz w:val="20"/>
                <w:szCs w:val="20"/>
              </w:rPr>
              <w:t xml:space="preserve">Yin, Robert K. </w:t>
            </w:r>
            <w:r w:rsidR="008279C0" w:rsidRPr="00012B5B">
              <w:rPr>
                <w:rFonts w:asciiTheme="minorEastAsia" w:hAnsiTheme="minorEastAsia" w:cs="Times New Roman" w:hint="eastAsia"/>
                <w:i/>
                <w:iCs/>
                <w:sz w:val="20"/>
                <w:szCs w:val="20"/>
              </w:rPr>
              <w:t>Case Study Research, 6</w:t>
            </w:r>
            <w:r w:rsidR="008279C0" w:rsidRPr="00012B5B">
              <w:rPr>
                <w:rFonts w:asciiTheme="minorEastAsia" w:hAnsiTheme="minorEastAsia" w:cs="Times New Roman" w:hint="eastAsia"/>
                <w:i/>
                <w:iCs/>
                <w:sz w:val="20"/>
                <w:szCs w:val="20"/>
                <w:vertAlign w:val="superscript"/>
              </w:rPr>
              <w:t>th</w:t>
            </w:r>
            <w:r w:rsidR="008279C0" w:rsidRPr="00012B5B">
              <w:rPr>
                <w:rFonts w:asciiTheme="minorEastAsia" w:hAnsiTheme="minorEastAsia" w:cs="Times New Roman" w:hint="eastAsia"/>
                <w:i/>
                <w:iCs/>
                <w:sz w:val="20"/>
                <w:szCs w:val="20"/>
              </w:rPr>
              <w:t xml:space="preserve"> Ed.</w:t>
            </w:r>
            <w:r w:rsidR="008279C0">
              <w:rPr>
                <w:rFonts w:asciiTheme="minorEastAsia" w:hAnsiTheme="minorEastAsia" w:cs="Times New Roman" w:hint="eastAsia"/>
                <w:i/>
                <w:iCs/>
                <w:sz w:val="20"/>
                <w:szCs w:val="20"/>
              </w:rPr>
              <w:t xml:space="preserve"> </w:t>
            </w:r>
            <w:r w:rsidR="00012B5B">
              <w:rPr>
                <w:rFonts w:asciiTheme="minorEastAsia" w:hAnsiTheme="minorEastAsia" w:cs="Times New Roman" w:hint="eastAsia"/>
                <w:sz w:val="20"/>
                <w:szCs w:val="20"/>
              </w:rPr>
              <w:t>신경식</w:t>
            </w:r>
            <w:r w:rsidR="008279C0">
              <w:rPr>
                <w:rFonts w:asciiTheme="minorEastAsia" w:hAnsiTheme="minorEastAsia" w:cs="Times New Roman" w:hint="eastAsia"/>
                <w:sz w:val="20"/>
                <w:szCs w:val="20"/>
              </w:rPr>
              <w:t xml:space="preserve"> 외 3</w:t>
            </w:r>
            <w:r w:rsidR="00385A5F">
              <w:rPr>
                <w:rFonts w:asciiTheme="minorEastAsia" w:hAnsiTheme="minorEastAsia" w:cs="Times New Roman" w:hint="eastAsia"/>
                <w:sz w:val="20"/>
                <w:szCs w:val="20"/>
              </w:rPr>
              <w:t>인</w:t>
            </w:r>
            <w:r w:rsidR="008279C0">
              <w:rPr>
                <w:rFonts w:asciiTheme="minorEastAsia" w:hAnsiTheme="minorEastAsia" w:cs="Times New Roman" w:hint="eastAsia"/>
                <w:sz w:val="20"/>
                <w:szCs w:val="20"/>
              </w:rPr>
              <w:t xml:space="preserve"> 공역</w:t>
            </w:r>
            <w:r w:rsidR="00012B5B">
              <w:rPr>
                <w:rFonts w:asciiTheme="minorEastAsia" w:hAnsiTheme="minorEastAsia" w:cs="Times New Roman" w:hint="eastAsia"/>
                <w:sz w:val="20"/>
                <w:szCs w:val="20"/>
              </w:rPr>
              <w:t xml:space="preserve">. </w:t>
            </w:r>
            <w:r w:rsidR="008279C0" w:rsidRPr="00012B5B">
              <w:rPr>
                <w:rFonts w:asciiTheme="minorEastAsia" w:hAnsiTheme="minorEastAsia" w:cs="Times New Roman" w:hint="eastAsia"/>
                <w:i/>
                <w:iCs/>
                <w:sz w:val="20"/>
                <w:szCs w:val="20"/>
              </w:rPr>
              <w:t>사례연구방법 제6판</w:t>
            </w:r>
            <w:r w:rsidR="008279C0">
              <w:rPr>
                <w:rFonts w:asciiTheme="minorEastAsia" w:hAnsiTheme="minorEastAsia" w:cs="Times New Roman" w:hint="eastAsia"/>
                <w:i/>
                <w:iCs/>
                <w:sz w:val="20"/>
                <w:szCs w:val="20"/>
              </w:rPr>
              <w:t>.</w:t>
            </w:r>
            <w:r w:rsidR="008279C0" w:rsidRPr="00012B5B">
              <w:rPr>
                <w:rFonts w:asciiTheme="minorEastAsia" w:hAnsiTheme="minorEastAsia" w:cs="Times New Roman" w:hint="eastAsia"/>
                <w:i/>
                <w:iCs/>
                <w:sz w:val="20"/>
                <w:szCs w:val="20"/>
              </w:rPr>
              <w:t xml:space="preserve"> </w:t>
            </w:r>
            <w:r w:rsidR="00012B5B">
              <w:rPr>
                <w:rFonts w:asciiTheme="minorEastAsia" w:hAnsiTheme="minorEastAsia" w:cs="Times New Roman" w:hint="eastAsia"/>
                <w:sz w:val="20"/>
                <w:szCs w:val="20"/>
              </w:rPr>
              <w:t>서울: 한경사, 2021.</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3B3208ED"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4A1FE2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39C597D9" w14:textId="46FF574C" w:rsidR="00392951" w:rsidRPr="00F74447" w:rsidRDefault="00310BBF" w:rsidP="00392951">
            <w:pPr>
              <w:rPr>
                <w:rFonts w:asciiTheme="minorEastAsia" w:hAnsiTheme="minorEastAsia" w:cs="Times New Roman"/>
                <w:sz w:val="20"/>
                <w:szCs w:val="20"/>
              </w:rPr>
            </w:pPr>
            <w:r w:rsidRPr="00F74447">
              <w:rPr>
                <w:rFonts w:asciiTheme="minorEastAsia" w:hAnsiTheme="minorEastAsia" w:cs="Times New Roman" w:hint="eastAsia"/>
                <w:sz w:val="20"/>
                <w:szCs w:val="20"/>
              </w:rPr>
              <w:t>1.</w:t>
            </w:r>
            <w:r w:rsidRPr="00F74447">
              <w:rPr>
                <w:rFonts w:asciiTheme="minorEastAsia" w:hAnsiTheme="minorEastAsia" w:cs="Times New Roman"/>
                <w:sz w:val="20"/>
                <w:szCs w:val="20"/>
              </w:rPr>
              <w:t xml:space="preserve"> </w:t>
            </w:r>
            <w:r w:rsidR="00392951" w:rsidRPr="00F74447">
              <w:rPr>
                <w:rFonts w:asciiTheme="minorEastAsia" w:hAnsiTheme="minorEastAsia" w:cs="Times New Roman" w:hint="eastAsia"/>
                <w:sz w:val="20"/>
                <w:szCs w:val="20"/>
              </w:rPr>
              <w:t>Booth, Wayne C.</w:t>
            </w:r>
            <w:r w:rsidR="00B30B95">
              <w:rPr>
                <w:rFonts w:asciiTheme="minorEastAsia" w:hAnsiTheme="minorEastAsia" w:cs="Times New Roman" w:hint="eastAsia"/>
                <w:sz w:val="20"/>
                <w:szCs w:val="20"/>
              </w:rPr>
              <w:t>,</w:t>
            </w:r>
            <w:r w:rsidR="00392951" w:rsidRPr="00F74447">
              <w:rPr>
                <w:rFonts w:asciiTheme="minorEastAsia" w:hAnsiTheme="minorEastAsia" w:cs="Times New Roman" w:hint="eastAsia"/>
                <w:sz w:val="20"/>
                <w:szCs w:val="20"/>
              </w:rPr>
              <w:t xml:space="preserve"> Gregory G. Colomb, Joseph M. Williams, and Joseph Bizup. </w:t>
            </w:r>
            <w:r w:rsidR="009B7BD2" w:rsidRPr="00F74447">
              <w:rPr>
                <w:rFonts w:asciiTheme="minorEastAsia" w:hAnsiTheme="minorEastAsia" w:cs="Times New Roman" w:hint="eastAsia"/>
                <w:i/>
                <w:iCs/>
                <w:sz w:val="20"/>
                <w:szCs w:val="20"/>
              </w:rPr>
              <w:t>Craft of Research</w:t>
            </w:r>
            <w:r w:rsidR="009B7BD2" w:rsidRPr="00F74447">
              <w:rPr>
                <w:rFonts w:asciiTheme="minorEastAsia" w:hAnsiTheme="minorEastAsia" w:cs="Times New Roman" w:hint="eastAsia"/>
                <w:i/>
                <w:iCs/>
                <w:sz w:val="20"/>
                <w:szCs w:val="20"/>
              </w:rPr>
              <w:t xml:space="preserve"> </w:t>
            </w:r>
            <w:r w:rsidR="00392951" w:rsidRPr="00F74447">
              <w:rPr>
                <w:rFonts w:asciiTheme="minorEastAsia" w:hAnsiTheme="minorEastAsia" w:cs="Times New Roman" w:hint="eastAsia"/>
                <w:sz w:val="20"/>
                <w:szCs w:val="20"/>
              </w:rPr>
              <w:t xml:space="preserve">양기석, 신순옥 </w:t>
            </w:r>
            <w:r w:rsidR="00744511">
              <w:rPr>
                <w:rFonts w:asciiTheme="minorEastAsia" w:hAnsiTheme="minorEastAsia" w:cs="Times New Roman" w:hint="eastAsia"/>
                <w:sz w:val="20"/>
                <w:szCs w:val="20"/>
              </w:rPr>
              <w:t>공역</w:t>
            </w:r>
            <w:r w:rsidR="00392951" w:rsidRPr="00F74447">
              <w:rPr>
                <w:rFonts w:asciiTheme="minorEastAsia" w:hAnsiTheme="minorEastAsia" w:cs="Times New Roman" w:hint="eastAsia"/>
                <w:sz w:val="20"/>
                <w:szCs w:val="20"/>
              </w:rPr>
              <w:t xml:space="preserve">. </w:t>
            </w:r>
            <w:r w:rsidR="00744511" w:rsidRPr="00F74447">
              <w:rPr>
                <w:rFonts w:asciiTheme="minorEastAsia" w:hAnsiTheme="minorEastAsia" w:cs="Times New Roman" w:hint="eastAsia"/>
                <w:i/>
                <w:iCs/>
                <w:sz w:val="20"/>
                <w:szCs w:val="20"/>
              </w:rPr>
              <w:t>학술논문 작성법.</w:t>
            </w:r>
            <w:r w:rsidR="00744511">
              <w:rPr>
                <w:rFonts w:asciiTheme="minorEastAsia" w:hAnsiTheme="minorEastAsia" w:cs="Times New Roman" w:hint="eastAsia"/>
                <w:i/>
                <w:iCs/>
                <w:sz w:val="20"/>
                <w:szCs w:val="20"/>
              </w:rPr>
              <w:t xml:space="preserve"> </w:t>
            </w:r>
            <w:r w:rsidR="00392951" w:rsidRPr="00F74447">
              <w:rPr>
                <w:rFonts w:asciiTheme="minorEastAsia" w:hAnsiTheme="minorEastAsia" w:cs="Times New Roman" w:hint="eastAsia"/>
                <w:sz w:val="20"/>
                <w:szCs w:val="20"/>
              </w:rPr>
              <w:t xml:space="preserve">서울: 휴먼싸이언스, 2017. </w:t>
            </w:r>
          </w:p>
          <w:p w14:paraId="561659C5" w14:textId="0BF887A1" w:rsidR="00310BBF" w:rsidRPr="00F74447" w:rsidRDefault="00310BBF" w:rsidP="00310BBF">
            <w:pPr>
              <w:rPr>
                <w:rFonts w:asciiTheme="minorEastAsia" w:hAnsiTheme="minorEastAsia" w:cs="Times New Roman"/>
                <w:sz w:val="20"/>
                <w:szCs w:val="20"/>
              </w:rPr>
            </w:pPr>
            <w:r w:rsidRPr="00F74447">
              <w:rPr>
                <w:rFonts w:asciiTheme="minorEastAsia" w:hAnsiTheme="minorEastAsia" w:cs="Times New Roman" w:hint="eastAsia"/>
                <w:sz w:val="20"/>
                <w:szCs w:val="20"/>
              </w:rPr>
              <w:t>2.</w:t>
            </w:r>
            <w:r w:rsidRPr="00F74447">
              <w:rPr>
                <w:rFonts w:asciiTheme="minorEastAsia" w:hAnsiTheme="minorEastAsia" w:cs="Times New Roman"/>
                <w:sz w:val="20"/>
                <w:szCs w:val="20"/>
              </w:rPr>
              <w:t xml:space="preserve"> </w:t>
            </w:r>
            <w:r w:rsidR="00245C76" w:rsidRPr="00F74447">
              <w:rPr>
                <w:rFonts w:asciiTheme="minorEastAsia" w:hAnsiTheme="minorEastAsia" w:cs="Times New Roman" w:hint="eastAsia"/>
                <w:sz w:val="20"/>
                <w:szCs w:val="20"/>
              </w:rPr>
              <w:t xml:space="preserve">Creswell, John W. and Cheryl N. Poth. </w:t>
            </w:r>
            <w:r w:rsidR="00ED6D68" w:rsidRPr="00F74447">
              <w:rPr>
                <w:rFonts w:asciiTheme="minorEastAsia" w:hAnsiTheme="minorEastAsia" w:cs="Times New Roman" w:hint="eastAsia"/>
                <w:i/>
                <w:iCs/>
                <w:sz w:val="20"/>
                <w:szCs w:val="20"/>
              </w:rPr>
              <w:t>Qualitative Iquiry and Research Design Choosing Among Five Approaches, 4</w:t>
            </w:r>
            <w:r w:rsidR="00ED6D68" w:rsidRPr="00F74447">
              <w:rPr>
                <w:rFonts w:asciiTheme="minorEastAsia" w:hAnsiTheme="minorEastAsia" w:cs="Times New Roman" w:hint="eastAsia"/>
                <w:i/>
                <w:iCs/>
                <w:sz w:val="20"/>
                <w:szCs w:val="20"/>
                <w:vertAlign w:val="superscript"/>
              </w:rPr>
              <w:t>th</w:t>
            </w:r>
            <w:r w:rsidR="00ED6D68" w:rsidRPr="00F74447">
              <w:rPr>
                <w:rFonts w:asciiTheme="minorEastAsia" w:hAnsiTheme="minorEastAsia" w:cs="Times New Roman" w:hint="eastAsia"/>
                <w:i/>
                <w:iCs/>
                <w:sz w:val="20"/>
                <w:szCs w:val="20"/>
              </w:rPr>
              <w:t xml:space="preserve"> Ed.</w:t>
            </w:r>
            <w:r w:rsidR="00245C76" w:rsidRPr="00F74447">
              <w:rPr>
                <w:rFonts w:asciiTheme="minorEastAsia" w:hAnsiTheme="minorEastAsia" w:cs="Times New Roman" w:hint="eastAsia"/>
                <w:sz w:val="20"/>
                <w:szCs w:val="20"/>
              </w:rPr>
              <w:t xml:space="preserve"> 조흥식</w:t>
            </w:r>
            <w:r w:rsidR="00385A5F">
              <w:rPr>
                <w:rFonts w:asciiTheme="minorEastAsia" w:hAnsiTheme="minorEastAsia" w:cs="Times New Roman" w:hint="eastAsia"/>
                <w:sz w:val="20"/>
                <w:szCs w:val="20"/>
              </w:rPr>
              <w:t xml:space="preserve"> 외 3인 </w:t>
            </w:r>
            <w:r w:rsidR="00B24B06">
              <w:rPr>
                <w:rFonts w:asciiTheme="minorEastAsia" w:hAnsiTheme="minorEastAsia" w:cs="Times New Roman" w:hint="eastAsia"/>
                <w:sz w:val="20"/>
                <w:szCs w:val="20"/>
              </w:rPr>
              <w:t>공역</w:t>
            </w:r>
            <w:r w:rsidR="00245C76" w:rsidRPr="00F74447">
              <w:rPr>
                <w:rFonts w:asciiTheme="minorEastAsia" w:hAnsiTheme="minorEastAsia" w:cs="Times New Roman" w:hint="eastAsia"/>
                <w:sz w:val="20"/>
                <w:szCs w:val="20"/>
              </w:rPr>
              <w:t xml:space="preserve">. </w:t>
            </w:r>
            <w:r w:rsidR="00ED6D68" w:rsidRPr="00F74447">
              <w:rPr>
                <w:rFonts w:asciiTheme="minorEastAsia" w:hAnsiTheme="minorEastAsia" w:cs="Times New Roman" w:hint="eastAsia"/>
                <w:i/>
                <w:iCs/>
                <w:sz w:val="20"/>
                <w:szCs w:val="20"/>
              </w:rPr>
              <w:t>질적 연구방법론: 다섯가지 접근</w:t>
            </w:r>
            <w:r w:rsidR="004E7B03">
              <w:rPr>
                <w:rFonts w:asciiTheme="minorEastAsia" w:hAnsiTheme="minorEastAsia" w:cs="Times New Roman" w:hint="eastAsia"/>
                <w:i/>
                <w:iCs/>
                <w:sz w:val="20"/>
                <w:szCs w:val="20"/>
              </w:rPr>
              <w:t>.</w:t>
            </w:r>
            <w:r w:rsidR="00B24B06">
              <w:rPr>
                <w:rFonts w:asciiTheme="minorEastAsia" w:hAnsiTheme="minorEastAsia" w:cs="Times New Roman" w:hint="eastAsia"/>
                <w:i/>
                <w:iCs/>
                <w:sz w:val="20"/>
                <w:szCs w:val="20"/>
              </w:rPr>
              <w:t xml:space="preserve"> 제4판. </w:t>
            </w:r>
            <w:r w:rsidR="004E7B03" w:rsidRPr="004E7B03">
              <w:rPr>
                <w:rFonts w:asciiTheme="minorEastAsia" w:hAnsiTheme="minorEastAsia" w:cs="Times New Roman" w:hint="eastAsia"/>
                <w:sz w:val="20"/>
                <w:szCs w:val="20"/>
              </w:rPr>
              <w:t xml:space="preserve">서울: </w:t>
            </w:r>
            <w:r w:rsidR="00245C76" w:rsidRPr="00F74447">
              <w:rPr>
                <w:rFonts w:asciiTheme="minorEastAsia" w:hAnsiTheme="minorEastAsia" w:cs="Times New Roman"/>
                <w:sz w:val="20"/>
                <w:szCs w:val="20"/>
              </w:rPr>
              <w:t>㈜</w:t>
            </w:r>
            <w:r w:rsidR="00245C76" w:rsidRPr="00F74447">
              <w:rPr>
                <w:rFonts w:asciiTheme="minorEastAsia" w:hAnsiTheme="minorEastAsia" w:cs="Times New Roman" w:hint="eastAsia"/>
                <w:sz w:val="20"/>
                <w:szCs w:val="20"/>
              </w:rPr>
              <w:t>시그마프레스, 2016</w:t>
            </w:r>
            <w:r w:rsidRPr="00F74447">
              <w:rPr>
                <w:rFonts w:asciiTheme="minorEastAsia" w:hAnsiTheme="minorEastAsia" w:cs="Times New Roman" w:hint="eastAsia"/>
                <w:sz w:val="20"/>
                <w:szCs w:val="20"/>
              </w:rPr>
              <w:t xml:space="preserve">. </w:t>
            </w:r>
          </w:p>
          <w:p w14:paraId="327EC065" w14:textId="0F9B4EE2" w:rsidR="00310BBF" w:rsidRPr="00F74447" w:rsidRDefault="00310BBF" w:rsidP="00310BBF">
            <w:pPr>
              <w:rPr>
                <w:rFonts w:asciiTheme="minorEastAsia" w:hAnsiTheme="minorEastAsia" w:cs="Times New Roman"/>
                <w:sz w:val="20"/>
                <w:szCs w:val="20"/>
              </w:rPr>
            </w:pPr>
            <w:r w:rsidRPr="00F74447">
              <w:rPr>
                <w:rFonts w:asciiTheme="minorEastAsia" w:hAnsiTheme="minorEastAsia" w:cs="Times New Roman" w:hint="eastAsia"/>
                <w:sz w:val="20"/>
                <w:szCs w:val="20"/>
              </w:rPr>
              <w:t>3.</w:t>
            </w:r>
            <w:r w:rsidR="00245C76" w:rsidRPr="00F74447">
              <w:rPr>
                <w:rFonts w:asciiTheme="minorEastAsia" w:hAnsiTheme="minorEastAsia" w:cs="Times New Roman" w:hint="eastAsia"/>
                <w:sz w:val="20"/>
                <w:szCs w:val="20"/>
              </w:rPr>
              <w:t xml:space="preserve"> Heppner, P. Paul, Bruce E. Wampold, Jesse Owen, Mindi N. Thompson, and Kenneth T. Wang. </w:t>
            </w:r>
            <w:r w:rsidR="00F878D8" w:rsidRPr="00F74447">
              <w:rPr>
                <w:rFonts w:asciiTheme="minorEastAsia" w:hAnsiTheme="minorEastAsia" w:cs="Times New Roman" w:hint="eastAsia"/>
                <w:i/>
                <w:iCs/>
                <w:sz w:val="20"/>
                <w:szCs w:val="20"/>
              </w:rPr>
              <w:t>Research Design in Counseling-4</w:t>
            </w:r>
            <w:r w:rsidR="00F878D8" w:rsidRPr="00F74447">
              <w:rPr>
                <w:rFonts w:asciiTheme="minorEastAsia" w:hAnsiTheme="minorEastAsia" w:cs="Times New Roman" w:hint="eastAsia"/>
                <w:i/>
                <w:iCs/>
                <w:sz w:val="20"/>
                <w:szCs w:val="20"/>
                <w:vertAlign w:val="superscript"/>
              </w:rPr>
              <w:t>th</w:t>
            </w:r>
            <w:r w:rsidR="00F878D8" w:rsidRPr="00F74447">
              <w:rPr>
                <w:rFonts w:asciiTheme="minorEastAsia" w:hAnsiTheme="minorEastAsia" w:cs="Times New Roman" w:hint="eastAsia"/>
                <w:i/>
                <w:iCs/>
                <w:sz w:val="20"/>
                <w:szCs w:val="20"/>
              </w:rPr>
              <w:t xml:space="preserve"> Ed.</w:t>
            </w:r>
            <w:r w:rsidR="00F878D8">
              <w:rPr>
                <w:rFonts w:asciiTheme="minorEastAsia" w:hAnsiTheme="minorEastAsia" w:cs="Times New Roman" w:hint="eastAsia"/>
                <w:i/>
                <w:iCs/>
                <w:sz w:val="20"/>
                <w:szCs w:val="20"/>
              </w:rPr>
              <w:t xml:space="preserve"> </w:t>
            </w:r>
            <w:r w:rsidR="00245C76" w:rsidRPr="00F74447">
              <w:rPr>
                <w:rFonts w:asciiTheme="minorEastAsia" w:hAnsiTheme="minorEastAsia" w:cs="Times New Roman" w:hint="eastAsia"/>
                <w:sz w:val="20"/>
                <w:szCs w:val="20"/>
              </w:rPr>
              <w:t>이동귀</w:t>
            </w:r>
            <w:r w:rsidR="00FA50D3">
              <w:rPr>
                <w:rFonts w:asciiTheme="minorEastAsia" w:hAnsiTheme="minorEastAsia" w:cs="Times New Roman" w:hint="eastAsia"/>
                <w:sz w:val="20"/>
                <w:szCs w:val="20"/>
              </w:rPr>
              <w:t xml:space="preserve"> 외 6</w:t>
            </w:r>
            <w:r w:rsidR="00935ADB">
              <w:rPr>
                <w:rFonts w:asciiTheme="minorEastAsia" w:hAnsiTheme="minorEastAsia" w:cs="Times New Roman" w:hint="eastAsia"/>
                <w:sz w:val="20"/>
                <w:szCs w:val="20"/>
              </w:rPr>
              <w:t>인</w:t>
            </w:r>
            <w:r w:rsidR="00245C76" w:rsidRPr="00F74447">
              <w:rPr>
                <w:rFonts w:asciiTheme="minorEastAsia" w:hAnsiTheme="minorEastAsia" w:cs="Times New Roman" w:hint="eastAsia"/>
                <w:sz w:val="20"/>
                <w:szCs w:val="20"/>
              </w:rPr>
              <w:t xml:space="preserve"> </w:t>
            </w:r>
            <w:r w:rsidR="00FA50D3">
              <w:rPr>
                <w:rFonts w:asciiTheme="minorEastAsia" w:hAnsiTheme="minorEastAsia" w:cs="Times New Roman" w:hint="eastAsia"/>
                <w:sz w:val="20"/>
                <w:szCs w:val="20"/>
              </w:rPr>
              <w:t>공역</w:t>
            </w:r>
            <w:r w:rsidR="00245C76" w:rsidRPr="00F74447">
              <w:rPr>
                <w:rFonts w:asciiTheme="minorEastAsia" w:hAnsiTheme="minorEastAsia" w:cs="Times New Roman" w:hint="eastAsia"/>
                <w:sz w:val="20"/>
                <w:szCs w:val="20"/>
              </w:rPr>
              <w:t xml:space="preserve">. </w:t>
            </w:r>
            <w:r w:rsidR="00FA50D3" w:rsidRPr="00F74447">
              <w:rPr>
                <w:rFonts w:asciiTheme="minorEastAsia" w:hAnsiTheme="minorEastAsia" w:cs="Times New Roman" w:hint="eastAsia"/>
                <w:i/>
                <w:iCs/>
                <w:sz w:val="20"/>
                <w:szCs w:val="20"/>
              </w:rPr>
              <w:t>상담연구 방법론-제4판.</w:t>
            </w:r>
            <w:r w:rsidR="00FA50D3">
              <w:rPr>
                <w:rFonts w:asciiTheme="minorEastAsia" w:hAnsiTheme="minorEastAsia" w:cs="Times New Roman" w:hint="eastAsia"/>
                <w:i/>
                <w:iCs/>
                <w:sz w:val="20"/>
                <w:szCs w:val="20"/>
              </w:rPr>
              <w:t xml:space="preserve"> </w:t>
            </w:r>
            <w:r w:rsidR="00245C76" w:rsidRPr="00F74447">
              <w:rPr>
                <w:rFonts w:asciiTheme="minorEastAsia" w:hAnsiTheme="minorEastAsia" w:cs="Times New Roman" w:hint="eastAsia"/>
                <w:sz w:val="20"/>
                <w:szCs w:val="20"/>
              </w:rPr>
              <w:t>서울: 센게이지러닝코리아, 2017</w:t>
            </w:r>
            <w:r w:rsidRPr="00F74447">
              <w:rPr>
                <w:rFonts w:asciiTheme="minorEastAsia" w:hAnsiTheme="minorEastAsia" w:cs="Times New Roman" w:hint="eastAsia"/>
                <w:sz w:val="20"/>
                <w:szCs w:val="20"/>
              </w:rPr>
              <w:t xml:space="preserve">. </w:t>
            </w:r>
          </w:p>
          <w:p w14:paraId="153C6326" w14:textId="3E4A8A64" w:rsidR="00310BBF" w:rsidRPr="00F74447" w:rsidRDefault="00310BBF" w:rsidP="00310BBF">
            <w:pPr>
              <w:rPr>
                <w:rFonts w:asciiTheme="minorEastAsia" w:hAnsiTheme="minorEastAsia" w:cs="Times New Roman"/>
                <w:color w:val="FF0000"/>
                <w:sz w:val="20"/>
                <w:szCs w:val="20"/>
              </w:rPr>
            </w:pPr>
            <w:r w:rsidRPr="00F74447">
              <w:rPr>
                <w:rFonts w:asciiTheme="minorEastAsia" w:hAnsiTheme="minorEastAsia" w:cs="Times New Roman" w:hint="eastAsia"/>
                <w:sz w:val="20"/>
                <w:szCs w:val="20"/>
              </w:rPr>
              <w:t>4.</w:t>
            </w:r>
            <w:r w:rsidR="00245C76" w:rsidRPr="00F74447">
              <w:rPr>
                <w:rFonts w:asciiTheme="minorEastAsia" w:hAnsiTheme="minorEastAsia" w:cs="Times New Roman" w:hint="eastAsia"/>
                <w:sz w:val="20"/>
                <w:szCs w:val="20"/>
              </w:rPr>
              <w:t xml:space="preserve"> 이명선, 고문희, 손행미, 김주현, 강성례, 오상은, 박은영, 오세은, 장혜영. </w:t>
            </w:r>
            <w:r w:rsidR="00245C76" w:rsidRPr="00F74447">
              <w:rPr>
                <w:rFonts w:asciiTheme="minorEastAsia" w:hAnsiTheme="minorEastAsia" w:cs="Times New Roman" w:hint="eastAsia"/>
                <w:i/>
                <w:iCs/>
                <w:sz w:val="20"/>
                <w:szCs w:val="20"/>
              </w:rPr>
              <w:t xml:space="preserve">질적연구 수행하기. </w:t>
            </w:r>
            <w:r w:rsidR="00245C76" w:rsidRPr="00F74447">
              <w:rPr>
                <w:rFonts w:asciiTheme="minorEastAsia" w:hAnsiTheme="minorEastAsia" w:cs="Times New Roman" w:hint="eastAsia"/>
                <w:sz w:val="20"/>
                <w:szCs w:val="20"/>
              </w:rPr>
              <w:t>파주: 수문사, 2018</w:t>
            </w:r>
            <w:r w:rsidRPr="00F74447">
              <w:rPr>
                <w:rFonts w:asciiTheme="minorEastAsia" w:hAnsiTheme="minorEastAsia" w:cs="Times New Roman" w:hint="eastAsia"/>
                <w:sz w:val="20"/>
                <w:szCs w:val="20"/>
              </w:rPr>
              <w:t xml:space="preserve">. </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74D31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6A12F637" w14:textId="77777777" w:rsidR="00EE0F3B" w:rsidRPr="00037DE5" w:rsidRDefault="00EE0F3B" w:rsidP="00EE0F3B">
            <w:pPr>
              <w:rPr>
                <w:sz w:val="20"/>
                <w:szCs w:val="20"/>
              </w:rPr>
            </w:pPr>
            <w:r w:rsidRPr="00037DE5">
              <w:rPr>
                <w:rFonts w:hint="eastAsia"/>
                <w:b/>
                <w:bCs/>
                <w:sz w:val="20"/>
                <w:szCs w:val="20"/>
              </w:rPr>
              <w:t xml:space="preserve">+ </w:t>
            </w:r>
            <w:hyperlink r:id="rId9" w:history="1">
              <w:r w:rsidRPr="00037DE5">
                <w:rPr>
                  <w:rStyle w:val="a6"/>
                  <w:rFonts w:hint="eastAsia"/>
                  <w:b/>
                  <w:bCs/>
                  <w:sz w:val="20"/>
                  <w:szCs w:val="20"/>
                </w:rPr>
                <w:t>WMU Library Website</w:t>
              </w:r>
            </w:hyperlink>
            <w:r w:rsidRPr="00037DE5">
              <w:rPr>
                <w:rFonts w:hint="eastAsia"/>
                <w:b/>
                <w:bCs/>
                <w:sz w:val="20"/>
                <w:szCs w:val="20"/>
              </w:rPr>
              <w:t xml:space="preserve">: WMU </w:t>
            </w:r>
            <w:r w:rsidRPr="00037DE5">
              <w:rPr>
                <w:rFonts w:hint="eastAsia"/>
                <w:b/>
                <w:bCs/>
                <w:sz w:val="20"/>
                <w:szCs w:val="20"/>
              </w:rPr>
              <w:t>도서관이</w:t>
            </w:r>
            <w:r w:rsidRPr="00037DE5">
              <w:rPr>
                <w:rFonts w:hint="eastAsia"/>
                <w:b/>
                <w:bCs/>
                <w:sz w:val="20"/>
                <w:szCs w:val="20"/>
              </w:rPr>
              <w:t xml:space="preserve"> </w:t>
            </w:r>
            <w:r w:rsidRPr="00037DE5">
              <w:rPr>
                <w:rFonts w:hint="eastAsia"/>
                <w:b/>
                <w:bCs/>
                <w:sz w:val="20"/>
                <w:szCs w:val="20"/>
              </w:rPr>
              <w:t>소장한</w:t>
            </w:r>
            <w:r w:rsidRPr="00037DE5">
              <w:rPr>
                <w:rFonts w:hint="eastAsia"/>
                <w:b/>
                <w:bCs/>
                <w:sz w:val="20"/>
                <w:szCs w:val="20"/>
              </w:rPr>
              <w:t xml:space="preserve"> </w:t>
            </w:r>
            <w:r w:rsidRPr="00037DE5">
              <w:rPr>
                <w:rFonts w:hint="eastAsia"/>
                <w:b/>
                <w:bCs/>
                <w:sz w:val="20"/>
                <w:szCs w:val="20"/>
              </w:rPr>
              <w:t>자료들을</w:t>
            </w:r>
            <w:r w:rsidRPr="00037DE5">
              <w:rPr>
                <w:rFonts w:hint="eastAsia"/>
                <w:b/>
                <w:bCs/>
                <w:sz w:val="20"/>
                <w:szCs w:val="20"/>
              </w:rPr>
              <w:t xml:space="preserve"> </w:t>
            </w:r>
            <w:r w:rsidRPr="00037DE5">
              <w:rPr>
                <w:rFonts w:hint="eastAsia"/>
                <w:b/>
                <w:bCs/>
                <w:sz w:val="20"/>
                <w:szCs w:val="20"/>
              </w:rPr>
              <w:t>검색할</w:t>
            </w:r>
            <w:r w:rsidRPr="00037DE5">
              <w:rPr>
                <w:rFonts w:hint="eastAsia"/>
                <w:b/>
                <w:bCs/>
                <w:sz w:val="20"/>
                <w:szCs w:val="20"/>
              </w:rPr>
              <w:t xml:space="preserve"> </w:t>
            </w:r>
            <w:r w:rsidRPr="00037DE5">
              <w:rPr>
                <w:rFonts w:hint="eastAsia"/>
                <w:b/>
                <w:bCs/>
                <w:sz w:val="20"/>
                <w:szCs w:val="20"/>
              </w:rPr>
              <w:t>수</w:t>
            </w:r>
            <w:r w:rsidRPr="00037DE5">
              <w:rPr>
                <w:rFonts w:hint="eastAsia"/>
                <w:b/>
                <w:bCs/>
                <w:sz w:val="20"/>
                <w:szCs w:val="20"/>
              </w:rPr>
              <w:t xml:space="preserve"> </w:t>
            </w:r>
            <w:r w:rsidRPr="00037DE5">
              <w:rPr>
                <w:rFonts w:hint="eastAsia"/>
                <w:b/>
                <w:bCs/>
                <w:sz w:val="20"/>
                <w:szCs w:val="20"/>
              </w:rPr>
              <w:t>있는</w:t>
            </w:r>
            <w:r w:rsidRPr="00037DE5">
              <w:rPr>
                <w:rFonts w:hint="eastAsia"/>
                <w:b/>
                <w:bCs/>
                <w:sz w:val="20"/>
                <w:szCs w:val="20"/>
              </w:rPr>
              <w:t xml:space="preserve"> WMU</w:t>
            </w:r>
            <w:r w:rsidRPr="00037DE5">
              <w:rPr>
                <w:rFonts w:hint="eastAsia"/>
                <w:b/>
                <w:bCs/>
                <w:sz w:val="20"/>
                <w:szCs w:val="20"/>
              </w:rPr>
              <w:t>도서관</w:t>
            </w:r>
            <w:r w:rsidRPr="00037DE5">
              <w:rPr>
                <w:rFonts w:hint="eastAsia"/>
                <w:b/>
                <w:bCs/>
                <w:sz w:val="20"/>
                <w:szCs w:val="20"/>
              </w:rPr>
              <w:t xml:space="preserve"> </w:t>
            </w:r>
            <w:r w:rsidRPr="00037DE5">
              <w:rPr>
                <w:rFonts w:hint="eastAsia"/>
                <w:b/>
                <w:bCs/>
                <w:sz w:val="20"/>
                <w:szCs w:val="20"/>
              </w:rPr>
              <w:t>웹사이트</w:t>
            </w:r>
            <w:r w:rsidRPr="00037DE5">
              <w:rPr>
                <w:rFonts w:hint="eastAsia"/>
                <w:b/>
                <w:bCs/>
                <w:sz w:val="20"/>
                <w:szCs w:val="20"/>
              </w:rPr>
              <w:t xml:space="preserve"> (The WMU Library website where you can search materials held by the WMU Library)</w:t>
            </w:r>
          </w:p>
          <w:p w14:paraId="747C7E9F" w14:textId="77777777" w:rsidR="00EE0F3B" w:rsidRPr="00037DE5" w:rsidRDefault="00EE0F3B" w:rsidP="00EE0F3B">
            <w:pPr>
              <w:rPr>
                <w:sz w:val="20"/>
                <w:szCs w:val="20"/>
              </w:rPr>
            </w:pPr>
            <w:r w:rsidRPr="00037DE5">
              <w:rPr>
                <w:rFonts w:hint="eastAsia"/>
                <w:b/>
                <w:bCs/>
                <w:sz w:val="20"/>
                <w:szCs w:val="20"/>
              </w:rPr>
              <w:t xml:space="preserve">+  </w:t>
            </w:r>
            <w:hyperlink r:id="rId10" w:history="1">
              <w:r w:rsidRPr="00037DE5">
                <w:rPr>
                  <w:rStyle w:val="a6"/>
                  <w:rFonts w:hint="eastAsia"/>
                  <w:b/>
                  <w:bCs/>
                  <w:sz w:val="20"/>
                  <w:szCs w:val="20"/>
                </w:rPr>
                <w:t>WMU Library Resources Guide</w:t>
              </w:r>
            </w:hyperlink>
            <w:r w:rsidRPr="00037DE5">
              <w:rPr>
                <w:rFonts w:hint="eastAsia"/>
                <w:b/>
                <w:bCs/>
                <w:sz w:val="20"/>
                <w:szCs w:val="20"/>
              </w:rPr>
              <w:t>: WMU</w:t>
            </w:r>
            <w:r w:rsidRPr="00037DE5">
              <w:rPr>
                <w:rFonts w:hint="eastAsia"/>
                <w:b/>
                <w:bCs/>
                <w:sz w:val="20"/>
                <w:szCs w:val="20"/>
              </w:rPr>
              <w:t>도서관이</w:t>
            </w:r>
            <w:r w:rsidRPr="00037DE5">
              <w:rPr>
                <w:rFonts w:hint="eastAsia"/>
                <w:b/>
                <w:bCs/>
                <w:sz w:val="20"/>
                <w:szCs w:val="20"/>
              </w:rPr>
              <w:t xml:space="preserve"> </w:t>
            </w:r>
            <w:r w:rsidRPr="00037DE5">
              <w:rPr>
                <w:rFonts w:hint="eastAsia"/>
                <w:b/>
                <w:bCs/>
                <w:sz w:val="20"/>
                <w:szCs w:val="20"/>
              </w:rPr>
              <w:t>제공하는</w:t>
            </w:r>
            <w:r w:rsidRPr="00037DE5">
              <w:rPr>
                <w:rFonts w:hint="eastAsia"/>
                <w:b/>
                <w:bCs/>
                <w:sz w:val="20"/>
                <w:szCs w:val="20"/>
              </w:rPr>
              <w:t xml:space="preserve"> </w:t>
            </w:r>
            <w:r w:rsidRPr="00037DE5">
              <w:rPr>
                <w:rFonts w:hint="eastAsia"/>
                <w:b/>
                <w:bCs/>
                <w:sz w:val="20"/>
                <w:szCs w:val="20"/>
              </w:rPr>
              <w:t>자료</w:t>
            </w:r>
            <w:r w:rsidRPr="00037DE5">
              <w:rPr>
                <w:rFonts w:hint="eastAsia"/>
                <w:b/>
                <w:bCs/>
                <w:sz w:val="20"/>
                <w:szCs w:val="20"/>
              </w:rPr>
              <w:t xml:space="preserve"> </w:t>
            </w:r>
            <w:r w:rsidRPr="00037DE5">
              <w:rPr>
                <w:rFonts w:hint="eastAsia"/>
                <w:b/>
                <w:bCs/>
                <w:sz w:val="20"/>
                <w:szCs w:val="20"/>
              </w:rPr>
              <w:t>및</w:t>
            </w:r>
            <w:r w:rsidRPr="00037DE5">
              <w:rPr>
                <w:rFonts w:hint="eastAsia"/>
                <w:b/>
                <w:bCs/>
                <w:sz w:val="20"/>
                <w:szCs w:val="20"/>
              </w:rPr>
              <w:t xml:space="preserve"> </w:t>
            </w:r>
            <w:r w:rsidRPr="00037DE5">
              <w:rPr>
                <w:rFonts w:hint="eastAsia"/>
                <w:b/>
                <w:bCs/>
                <w:sz w:val="20"/>
                <w:szCs w:val="20"/>
              </w:rPr>
              <w:t>서비스에</w:t>
            </w:r>
            <w:r w:rsidRPr="00037DE5">
              <w:rPr>
                <w:rFonts w:hint="eastAsia"/>
                <w:b/>
                <w:bCs/>
                <w:sz w:val="20"/>
                <w:szCs w:val="20"/>
              </w:rPr>
              <w:t xml:space="preserve"> </w:t>
            </w:r>
            <w:r w:rsidRPr="00037DE5">
              <w:rPr>
                <w:rFonts w:hint="eastAsia"/>
                <w:b/>
                <w:bCs/>
                <w:sz w:val="20"/>
                <w:szCs w:val="20"/>
              </w:rPr>
              <w:t>대한</w:t>
            </w:r>
            <w:r w:rsidRPr="00037DE5">
              <w:rPr>
                <w:rFonts w:hint="eastAsia"/>
                <w:b/>
                <w:bCs/>
                <w:sz w:val="20"/>
                <w:szCs w:val="20"/>
              </w:rPr>
              <w:t xml:space="preserve"> </w:t>
            </w:r>
            <w:r w:rsidRPr="00037DE5">
              <w:rPr>
                <w:rFonts w:hint="eastAsia"/>
                <w:b/>
                <w:bCs/>
                <w:sz w:val="20"/>
                <w:szCs w:val="20"/>
              </w:rPr>
              <w:t>자세한</w:t>
            </w:r>
            <w:r w:rsidRPr="00037DE5">
              <w:rPr>
                <w:rFonts w:hint="eastAsia"/>
                <w:b/>
                <w:bCs/>
                <w:sz w:val="20"/>
                <w:szCs w:val="20"/>
              </w:rPr>
              <w:t xml:space="preserve"> </w:t>
            </w:r>
            <w:r w:rsidRPr="00037DE5">
              <w:rPr>
                <w:rFonts w:hint="eastAsia"/>
                <w:b/>
                <w:bCs/>
                <w:sz w:val="20"/>
                <w:szCs w:val="20"/>
              </w:rPr>
              <w:t>안내를</w:t>
            </w:r>
            <w:r w:rsidRPr="00037DE5">
              <w:rPr>
                <w:rFonts w:hint="eastAsia"/>
                <w:b/>
                <w:bCs/>
                <w:sz w:val="20"/>
                <w:szCs w:val="20"/>
              </w:rPr>
              <w:t xml:space="preserve"> </w:t>
            </w:r>
            <w:r w:rsidRPr="00037DE5">
              <w:rPr>
                <w:rFonts w:hint="eastAsia"/>
                <w:b/>
                <w:bCs/>
                <w:sz w:val="20"/>
                <w:szCs w:val="20"/>
              </w:rPr>
              <w:t>보실</w:t>
            </w:r>
            <w:r w:rsidRPr="00037DE5">
              <w:rPr>
                <w:rFonts w:hint="eastAsia"/>
                <w:b/>
                <w:bCs/>
                <w:sz w:val="20"/>
                <w:szCs w:val="20"/>
              </w:rPr>
              <w:t xml:space="preserve"> </w:t>
            </w:r>
            <w:r w:rsidRPr="00037DE5">
              <w:rPr>
                <w:rFonts w:hint="eastAsia"/>
                <w:b/>
                <w:bCs/>
                <w:sz w:val="20"/>
                <w:szCs w:val="20"/>
              </w:rPr>
              <w:t>수</w:t>
            </w:r>
            <w:r w:rsidRPr="00037DE5">
              <w:rPr>
                <w:rFonts w:hint="eastAsia"/>
                <w:b/>
                <w:bCs/>
                <w:sz w:val="20"/>
                <w:szCs w:val="20"/>
              </w:rPr>
              <w:t xml:space="preserve"> </w:t>
            </w:r>
            <w:r w:rsidRPr="00037DE5">
              <w:rPr>
                <w:rFonts w:hint="eastAsia"/>
                <w:b/>
                <w:bCs/>
                <w:sz w:val="20"/>
                <w:szCs w:val="20"/>
              </w:rPr>
              <w:t>있는</w:t>
            </w:r>
            <w:r w:rsidRPr="00037DE5">
              <w:rPr>
                <w:rFonts w:hint="eastAsia"/>
                <w:b/>
                <w:bCs/>
                <w:sz w:val="20"/>
                <w:szCs w:val="20"/>
              </w:rPr>
              <w:t xml:space="preserve"> </w:t>
            </w:r>
            <w:r w:rsidRPr="00037DE5">
              <w:rPr>
                <w:rFonts w:hint="eastAsia"/>
                <w:b/>
                <w:bCs/>
                <w:sz w:val="20"/>
                <w:szCs w:val="20"/>
              </w:rPr>
              <w:t>도서관블로그</w:t>
            </w:r>
            <w:r w:rsidRPr="00037DE5">
              <w:rPr>
                <w:rFonts w:hint="eastAsia"/>
                <w:b/>
                <w:bCs/>
                <w:sz w:val="20"/>
                <w:szCs w:val="20"/>
              </w:rPr>
              <w:t xml:space="preserve"> (WMU Library Blog for detailed information about the materials and services offered by the WMU Library)</w:t>
            </w:r>
          </w:p>
          <w:p w14:paraId="67128BCD" w14:textId="77777777" w:rsidR="00EE0F3B" w:rsidRPr="00037DE5" w:rsidRDefault="00EE0F3B" w:rsidP="00EE0F3B">
            <w:pPr>
              <w:rPr>
                <w:sz w:val="20"/>
                <w:szCs w:val="20"/>
              </w:rPr>
            </w:pPr>
            <w:r w:rsidRPr="00037DE5">
              <w:rPr>
                <w:rFonts w:hint="eastAsia"/>
                <w:b/>
                <w:bCs/>
                <w:sz w:val="20"/>
                <w:szCs w:val="20"/>
              </w:rPr>
              <w:t xml:space="preserve">+ </w:t>
            </w:r>
            <w:hyperlink r:id="rId11" w:history="1">
              <w:r w:rsidRPr="00037DE5">
                <w:rPr>
                  <w:rStyle w:val="a6"/>
                  <w:rFonts w:hint="eastAsia"/>
                  <w:b/>
                  <w:bCs/>
                  <w:sz w:val="20"/>
                  <w:szCs w:val="20"/>
                </w:rPr>
                <w:t>Databases User Manual</w:t>
              </w:r>
            </w:hyperlink>
            <w:r w:rsidRPr="00037DE5">
              <w:rPr>
                <w:rFonts w:hint="eastAsia"/>
                <w:b/>
                <w:bCs/>
                <w:sz w:val="20"/>
                <w:szCs w:val="20"/>
              </w:rPr>
              <w:t>: WMU</w:t>
            </w:r>
            <w:r w:rsidRPr="00037DE5">
              <w:rPr>
                <w:rFonts w:hint="eastAsia"/>
                <w:b/>
                <w:bCs/>
                <w:sz w:val="20"/>
                <w:szCs w:val="20"/>
              </w:rPr>
              <w:t>도서관이</w:t>
            </w:r>
            <w:r w:rsidRPr="00037DE5">
              <w:rPr>
                <w:rFonts w:hint="eastAsia"/>
                <w:b/>
                <w:bCs/>
                <w:sz w:val="20"/>
                <w:szCs w:val="20"/>
              </w:rPr>
              <w:t xml:space="preserve"> </w:t>
            </w:r>
            <w:r w:rsidRPr="00037DE5">
              <w:rPr>
                <w:rFonts w:hint="eastAsia"/>
                <w:b/>
                <w:bCs/>
                <w:sz w:val="20"/>
                <w:szCs w:val="20"/>
              </w:rPr>
              <w:t>제공하는</w:t>
            </w:r>
            <w:r w:rsidRPr="00037DE5">
              <w:rPr>
                <w:rFonts w:hint="eastAsia"/>
                <w:b/>
                <w:bCs/>
                <w:sz w:val="20"/>
                <w:szCs w:val="20"/>
              </w:rPr>
              <w:t xml:space="preserve"> </w:t>
            </w:r>
            <w:r w:rsidRPr="00037DE5">
              <w:rPr>
                <w:rFonts w:hint="eastAsia"/>
                <w:b/>
                <w:bCs/>
                <w:sz w:val="20"/>
                <w:szCs w:val="20"/>
              </w:rPr>
              <w:t>데이터베이스</w:t>
            </w:r>
            <w:r w:rsidRPr="00037DE5">
              <w:rPr>
                <w:rFonts w:hint="eastAsia"/>
                <w:b/>
                <w:bCs/>
                <w:sz w:val="20"/>
                <w:szCs w:val="20"/>
              </w:rPr>
              <w:t xml:space="preserve"> </w:t>
            </w:r>
            <w:r w:rsidRPr="00037DE5">
              <w:rPr>
                <w:rFonts w:hint="eastAsia"/>
                <w:b/>
                <w:bCs/>
                <w:sz w:val="20"/>
                <w:szCs w:val="20"/>
              </w:rPr>
              <w:t>사용</w:t>
            </w:r>
            <w:r w:rsidRPr="00037DE5">
              <w:rPr>
                <w:rFonts w:hint="eastAsia"/>
                <w:b/>
                <w:bCs/>
                <w:sz w:val="20"/>
                <w:szCs w:val="20"/>
              </w:rPr>
              <w:t xml:space="preserve"> </w:t>
            </w:r>
            <w:r w:rsidRPr="00037DE5">
              <w:rPr>
                <w:rFonts w:hint="eastAsia"/>
                <w:b/>
                <w:bCs/>
                <w:sz w:val="20"/>
                <w:szCs w:val="20"/>
              </w:rPr>
              <w:t>안내</w:t>
            </w:r>
            <w:r w:rsidRPr="00037DE5">
              <w:rPr>
                <w:rFonts w:hint="eastAsia"/>
                <w:b/>
                <w:bCs/>
                <w:sz w:val="20"/>
                <w:szCs w:val="20"/>
              </w:rPr>
              <w:t xml:space="preserve"> (Guidance on using Databases provided by the WMU Library)</w:t>
            </w:r>
          </w:p>
          <w:p w14:paraId="4D8A22FF" w14:textId="77777777" w:rsidR="00EE0F3B" w:rsidRPr="00037DE5" w:rsidRDefault="00EE0F3B" w:rsidP="00EE0F3B">
            <w:pPr>
              <w:rPr>
                <w:sz w:val="20"/>
                <w:szCs w:val="20"/>
              </w:rPr>
            </w:pPr>
            <w:r w:rsidRPr="00037DE5">
              <w:rPr>
                <w:rFonts w:hint="eastAsia"/>
                <w:b/>
                <w:bCs/>
                <w:sz w:val="20"/>
                <w:szCs w:val="20"/>
              </w:rPr>
              <w:t xml:space="preserve">+ </w:t>
            </w:r>
            <w:hyperlink r:id="rId12" w:history="1">
              <w:r w:rsidRPr="00037DE5">
                <w:rPr>
                  <w:rStyle w:val="a6"/>
                  <w:rFonts w:hint="eastAsia"/>
                  <w:b/>
                  <w:bCs/>
                  <w:sz w:val="20"/>
                  <w:szCs w:val="20"/>
                </w:rPr>
                <w:t>인터넷</w:t>
              </w:r>
              <w:r w:rsidRPr="00037DE5">
                <w:rPr>
                  <w:rStyle w:val="a6"/>
                  <w:rFonts w:hint="eastAsia"/>
                  <w:b/>
                  <w:bCs/>
                  <w:sz w:val="20"/>
                  <w:szCs w:val="20"/>
                </w:rPr>
                <w:t xml:space="preserve"> </w:t>
              </w:r>
              <w:r w:rsidRPr="00037DE5">
                <w:rPr>
                  <w:rStyle w:val="a6"/>
                  <w:rFonts w:hint="eastAsia"/>
                  <w:b/>
                  <w:bCs/>
                  <w:sz w:val="20"/>
                  <w:szCs w:val="20"/>
                </w:rPr>
                <w:t>자료</w:t>
              </w:r>
              <w:r w:rsidRPr="00037DE5">
                <w:rPr>
                  <w:rStyle w:val="a6"/>
                  <w:rFonts w:hint="eastAsia"/>
                  <w:b/>
                  <w:bCs/>
                  <w:sz w:val="20"/>
                  <w:szCs w:val="20"/>
                </w:rPr>
                <w:t xml:space="preserve"> </w:t>
              </w:r>
              <w:r w:rsidRPr="00037DE5">
                <w:rPr>
                  <w:rStyle w:val="a6"/>
                  <w:rFonts w:hint="eastAsia"/>
                  <w:b/>
                  <w:bCs/>
                  <w:sz w:val="20"/>
                  <w:szCs w:val="20"/>
                </w:rPr>
                <w:t>사용법</w:t>
              </w:r>
              <w:r w:rsidRPr="00037DE5">
                <w:rPr>
                  <w:rStyle w:val="a6"/>
                  <w:rFonts w:hint="eastAsia"/>
                  <w:b/>
                  <w:bCs/>
                  <w:sz w:val="20"/>
                  <w:szCs w:val="20"/>
                </w:rPr>
                <w:t xml:space="preserve"> (How to Use Internet Resources)</w:t>
              </w:r>
            </w:hyperlink>
            <w:r w:rsidRPr="00037DE5">
              <w:rPr>
                <w:rFonts w:hint="eastAsia"/>
                <w:b/>
                <w:bCs/>
                <w:sz w:val="20"/>
                <w:szCs w:val="20"/>
              </w:rPr>
              <w:t xml:space="preserve">: </w:t>
            </w:r>
            <w:r w:rsidRPr="00037DE5">
              <w:rPr>
                <w:rFonts w:hint="eastAsia"/>
                <w:b/>
                <w:bCs/>
                <w:sz w:val="20"/>
                <w:szCs w:val="20"/>
              </w:rPr>
              <w:t>인터넷자료를</w:t>
            </w:r>
            <w:r w:rsidRPr="00037DE5">
              <w:rPr>
                <w:rFonts w:hint="eastAsia"/>
                <w:b/>
                <w:bCs/>
                <w:sz w:val="20"/>
                <w:szCs w:val="20"/>
              </w:rPr>
              <w:t xml:space="preserve"> </w:t>
            </w:r>
            <w:r w:rsidRPr="00037DE5">
              <w:rPr>
                <w:rFonts w:hint="eastAsia"/>
                <w:b/>
                <w:bCs/>
                <w:sz w:val="20"/>
                <w:szCs w:val="20"/>
              </w:rPr>
              <w:t>평가하고</w:t>
            </w:r>
            <w:r w:rsidRPr="00037DE5">
              <w:rPr>
                <w:rFonts w:hint="eastAsia"/>
                <w:b/>
                <w:bCs/>
                <w:sz w:val="20"/>
                <w:szCs w:val="20"/>
              </w:rPr>
              <w:t xml:space="preserve"> </w:t>
            </w:r>
            <w:r w:rsidRPr="00037DE5">
              <w:rPr>
                <w:rFonts w:hint="eastAsia"/>
                <w:b/>
                <w:bCs/>
                <w:sz w:val="20"/>
                <w:szCs w:val="20"/>
              </w:rPr>
              <w:t>활용하는</w:t>
            </w:r>
            <w:r w:rsidRPr="00037DE5">
              <w:rPr>
                <w:rFonts w:hint="eastAsia"/>
                <w:b/>
                <w:bCs/>
                <w:sz w:val="20"/>
                <w:szCs w:val="20"/>
              </w:rPr>
              <w:t xml:space="preserve"> </w:t>
            </w:r>
            <w:r w:rsidRPr="00037DE5">
              <w:rPr>
                <w:rFonts w:hint="eastAsia"/>
                <w:b/>
                <w:bCs/>
                <w:sz w:val="20"/>
                <w:szCs w:val="20"/>
              </w:rPr>
              <w:t>방법을</w:t>
            </w:r>
            <w:r w:rsidRPr="00037DE5">
              <w:rPr>
                <w:rFonts w:hint="eastAsia"/>
                <w:b/>
                <w:bCs/>
                <w:sz w:val="20"/>
                <w:szCs w:val="20"/>
              </w:rPr>
              <w:t xml:space="preserve"> </w:t>
            </w:r>
            <w:r w:rsidRPr="00037DE5">
              <w:rPr>
                <w:rFonts w:hint="eastAsia"/>
                <w:b/>
                <w:bCs/>
                <w:sz w:val="20"/>
                <w:szCs w:val="20"/>
              </w:rPr>
              <w:t>안내</w:t>
            </w:r>
            <w:r w:rsidRPr="00037DE5">
              <w:rPr>
                <w:rFonts w:hint="eastAsia"/>
                <w:b/>
                <w:bCs/>
                <w:sz w:val="20"/>
                <w:szCs w:val="20"/>
              </w:rPr>
              <w:t xml:space="preserve"> &amp; </w:t>
            </w:r>
            <w:r w:rsidRPr="00037DE5">
              <w:rPr>
                <w:rFonts w:hint="eastAsia"/>
                <w:b/>
                <w:bCs/>
                <w:sz w:val="20"/>
                <w:szCs w:val="20"/>
              </w:rPr>
              <w:t>각종</w:t>
            </w:r>
            <w:r w:rsidRPr="00037DE5">
              <w:rPr>
                <w:rFonts w:hint="eastAsia"/>
                <w:b/>
                <w:bCs/>
                <w:sz w:val="20"/>
                <w:szCs w:val="20"/>
              </w:rPr>
              <w:t xml:space="preserve"> </w:t>
            </w:r>
            <w:r w:rsidRPr="00037DE5">
              <w:rPr>
                <w:rFonts w:hint="eastAsia"/>
                <w:b/>
                <w:bCs/>
                <w:sz w:val="20"/>
                <w:szCs w:val="20"/>
              </w:rPr>
              <w:t>인터넷</w:t>
            </w:r>
            <w:r w:rsidRPr="00037DE5">
              <w:rPr>
                <w:rFonts w:hint="eastAsia"/>
                <w:b/>
                <w:bCs/>
                <w:sz w:val="20"/>
                <w:szCs w:val="20"/>
              </w:rPr>
              <w:t xml:space="preserve"> </w:t>
            </w:r>
            <w:r w:rsidRPr="00037DE5">
              <w:rPr>
                <w:rFonts w:hint="eastAsia"/>
                <w:b/>
                <w:bCs/>
                <w:sz w:val="20"/>
                <w:szCs w:val="20"/>
              </w:rPr>
              <w:t>자료들을</w:t>
            </w:r>
            <w:r w:rsidRPr="00037DE5">
              <w:rPr>
                <w:rFonts w:hint="eastAsia"/>
                <w:b/>
                <w:bCs/>
                <w:sz w:val="20"/>
                <w:szCs w:val="20"/>
              </w:rPr>
              <w:t xml:space="preserve"> </w:t>
            </w:r>
            <w:r w:rsidRPr="00037DE5">
              <w:rPr>
                <w:rFonts w:hint="eastAsia"/>
                <w:b/>
                <w:bCs/>
                <w:sz w:val="20"/>
                <w:szCs w:val="20"/>
              </w:rPr>
              <w:t>주제별로</w:t>
            </w:r>
            <w:r w:rsidRPr="00037DE5">
              <w:rPr>
                <w:rFonts w:hint="eastAsia"/>
                <w:b/>
                <w:bCs/>
                <w:sz w:val="20"/>
                <w:szCs w:val="20"/>
              </w:rPr>
              <w:t xml:space="preserve"> </w:t>
            </w:r>
            <w:r w:rsidRPr="00037DE5">
              <w:rPr>
                <w:rFonts w:hint="eastAsia"/>
                <w:b/>
                <w:bCs/>
                <w:sz w:val="20"/>
                <w:szCs w:val="20"/>
              </w:rPr>
              <w:t>정리해</w:t>
            </w:r>
            <w:r w:rsidRPr="00037DE5">
              <w:rPr>
                <w:rFonts w:hint="eastAsia"/>
                <w:b/>
                <w:bCs/>
                <w:sz w:val="20"/>
                <w:szCs w:val="20"/>
              </w:rPr>
              <w:t xml:space="preserve"> </w:t>
            </w:r>
            <w:r w:rsidRPr="00037DE5">
              <w:rPr>
                <w:rFonts w:hint="eastAsia"/>
                <w:b/>
                <w:bCs/>
                <w:sz w:val="20"/>
                <w:szCs w:val="20"/>
              </w:rPr>
              <w:t>놓은</w:t>
            </w:r>
            <w:r w:rsidRPr="00037DE5">
              <w:rPr>
                <w:rFonts w:hint="eastAsia"/>
                <w:b/>
                <w:bCs/>
                <w:sz w:val="20"/>
                <w:szCs w:val="20"/>
              </w:rPr>
              <w:t xml:space="preserve"> </w:t>
            </w:r>
            <w:r w:rsidRPr="00037DE5">
              <w:rPr>
                <w:rFonts w:hint="eastAsia"/>
                <w:b/>
                <w:bCs/>
                <w:sz w:val="20"/>
                <w:szCs w:val="20"/>
              </w:rPr>
              <w:t>리스트</w:t>
            </w:r>
            <w:r w:rsidRPr="00037DE5">
              <w:rPr>
                <w:rFonts w:hint="eastAsia"/>
                <w:b/>
                <w:bCs/>
                <w:sz w:val="20"/>
                <w:szCs w:val="20"/>
              </w:rPr>
              <w:t xml:space="preserve"> (Guidelines for evaluating and utilizing online resources &amp; a list of various online resources categorized by program)</w:t>
            </w:r>
          </w:p>
          <w:p w14:paraId="476D5D37" w14:textId="77777777" w:rsidR="00EE0F3B" w:rsidRPr="00037DE5" w:rsidRDefault="00EE0F3B" w:rsidP="00EE0F3B">
            <w:pPr>
              <w:rPr>
                <w:sz w:val="20"/>
                <w:szCs w:val="20"/>
              </w:rPr>
            </w:pPr>
            <w:r w:rsidRPr="00037DE5">
              <w:rPr>
                <w:rFonts w:hint="eastAsia"/>
                <w:b/>
                <w:bCs/>
                <w:sz w:val="20"/>
                <w:szCs w:val="20"/>
              </w:rPr>
              <w:t xml:space="preserve">+ </w:t>
            </w:r>
            <w:hyperlink r:id="rId13" w:history="1">
              <w:r w:rsidRPr="00037DE5">
                <w:rPr>
                  <w:rStyle w:val="a6"/>
                  <w:rFonts w:hint="eastAsia"/>
                  <w:b/>
                  <w:bCs/>
                  <w:sz w:val="20"/>
                  <w:szCs w:val="20"/>
                </w:rPr>
                <w:t xml:space="preserve">AI </w:t>
              </w:r>
              <w:r w:rsidRPr="00037DE5">
                <w:rPr>
                  <w:rStyle w:val="a6"/>
                  <w:rFonts w:hint="eastAsia"/>
                  <w:b/>
                  <w:bCs/>
                  <w:sz w:val="20"/>
                  <w:szCs w:val="20"/>
                </w:rPr>
                <w:t>활용</w:t>
              </w:r>
              <w:r w:rsidRPr="00037DE5">
                <w:rPr>
                  <w:rStyle w:val="a6"/>
                  <w:rFonts w:hint="eastAsia"/>
                  <w:b/>
                  <w:bCs/>
                  <w:sz w:val="20"/>
                  <w:szCs w:val="20"/>
                </w:rPr>
                <w:t xml:space="preserve"> </w:t>
              </w:r>
              <w:r w:rsidRPr="00037DE5">
                <w:rPr>
                  <w:rStyle w:val="a6"/>
                  <w:rFonts w:hint="eastAsia"/>
                  <w:b/>
                  <w:bCs/>
                  <w:sz w:val="20"/>
                  <w:szCs w:val="20"/>
                </w:rPr>
                <w:t>가이드</w:t>
              </w:r>
              <w:r w:rsidRPr="00037DE5">
                <w:rPr>
                  <w:rStyle w:val="a6"/>
                  <w:rFonts w:hint="eastAsia"/>
                  <w:b/>
                  <w:bCs/>
                  <w:sz w:val="20"/>
                  <w:szCs w:val="20"/>
                </w:rPr>
                <w:t xml:space="preserve"> (AI Utilization Guide)</w:t>
              </w:r>
            </w:hyperlink>
            <w:r w:rsidRPr="00037DE5">
              <w:rPr>
                <w:rFonts w:hint="eastAsia"/>
                <w:b/>
                <w:bCs/>
                <w:sz w:val="20"/>
                <w:szCs w:val="20"/>
              </w:rPr>
              <w:t>: AI</w:t>
            </w:r>
            <w:r w:rsidRPr="00037DE5">
              <w:rPr>
                <w:rFonts w:hint="eastAsia"/>
                <w:b/>
                <w:bCs/>
                <w:sz w:val="20"/>
                <w:szCs w:val="20"/>
              </w:rPr>
              <w:t>의</w:t>
            </w:r>
            <w:r w:rsidRPr="00037DE5">
              <w:rPr>
                <w:rFonts w:hint="eastAsia"/>
                <w:b/>
                <w:bCs/>
                <w:sz w:val="20"/>
                <w:szCs w:val="20"/>
              </w:rPr>
              <w:t xml:space="preserve"> </w:t>
            </w:r>
            <w:r w:rsidRPr="00037DE5">
              <w:rPr>
                <w:rFonts w:hint="eastAsia"/>
                <w:b/>
                <w:bCs/>
                <w:sz w:val="20"/>
                <w:szCs w:val="20"/>
              </w:rPr>
              <w:t>특징</w:t>
            </w:r>
            <w:r w:rsidRPr="00037DE5">
              <w:rPr>
                <w:rFonts w:hint="eastAsia"/>
                <w:b/>
                <w:bCs/>
                <w:sz w:val="20"/>
                <w:szCs w:val="20"/>
              </w:rPr>
              <w:t xml:space="preserve"> </w:t>
            </w:r>
            <w:r w:rsidRPr="00037DE5">
              <w:rPr>
                <w:rFonts w:hint="eastAsia"/>
                <w:b/>
                <w:bCs/>
                <w:sz w:val="20"/>
                <w:szCs w:val="20"/>
              </w:rPr>
              <w:t>및</w:t>
            </w:r>
            <w:r w:rsidRPr="00037DE5">
              <w:rPr>
                <w:rFonts w:hint="eastAsia"/>
                <w:b/>
                <w:bCs/>
                <w:sz w:val="20"/>
                <w:szCs w:val="20"/>
              </w:rPr>
              <w:t xml:space="preserve"> </w:t>
            </w:r>
            <w:r w:rsidRPr="00037DE5">
              <w:rPr>
                <w:rFonts w:hint="eastAsia"/>
                <w:b/>
                <w:bCs/>
                <w:sz w:val="20"/>
                <w:szCs w:val="20"/>
              </w:rPr>
              <w:t>활용방법</w:t>
            </w:r>
            <w:r w:rsidRPr="00037DE5">
              <w:rPr>
                <w:rFonts w:hint="eastAsia"/>
                <w:b/>
                <w:bCs/>
                <w:sz w:val="20"/>
                <w:szCs w:val="20"/>
              </w:rPr>
              <w:t xml:space="preserve"> </w:t>
            </w:r>
            <w:r w:rsidRPr="00037DE5">
              <w:rPr>
                <w:rFonts w:hint="eastAsia"/>
                <w:b/>
                <w:bCs/>
                <w:sz w:val="20"/>
                <w:szCs w:val="20"/>
              </w:rPr>
              <w:t>안내</w:t>
            </w:r>
            <w:r w:rsidRPr="00037DE5">
              <w:rPr>
                <w:rFonts w:hint="eastAsia"/>
                <w:b/>
                <w:bCs/>
                <w:sz w:val="20"/>
                <w:szCs w:val="20"/>
              </w:rPr>
              <w:t xml:space="preserve"> </w:t>
            </w:r>
            <w:r w:rsidRPr="00037DE5">
              <w:rPr>
                <w:rFonts w:hint="eastAsia"/>
                <w:b/>
                <w:bCs/>
                <w:sz w:val="20"/>
                <w:szCs w:val="20"/>
              </w:rPr>
              <w:t>자료들</w:t>
            </w:r>
            <w:r w:rsidRPr="00037DE5">
              <w:rPr>
                <w:rFonts w:hint="eastAsia"/>
                <w:b/>
                <w:bCs/>
                <w:sz w:val="20"/>
                <w:szCs w:val="20"/>
              </w:rPr>
              <w:t xml:space="preserve"> (Generative Artificial Intelligence: Features &amp; Application Guide)</w:t>
            </w:r>
          </w:p>
          <w:p w14:paraId="499DD2E2" w14:textId="77777777" w:rsidR="00EE0F3B" w:rsidRPr="00037DE5" w:rsidRDefault="00EE0F3B" w:rsidP="00EE0F3B">
            <w:pPr>
              <w:rPr>
                <w:sz w:val="20"/>
                <w:szCs w:val="20"/>
              </w:rPr>
            </w:pPr>
            <w:r w:rsidRPr="00037DE5">
              <w:rPr>
                <w:rFonts w:hint="eastAsia"/>
                <w:b/>
                <w:bCs/>
                <w:sz w:val="20"/>
                <w:szCs w:val="20"/>
              </w:rPr>
              <w:t xml:space="preserve">+ </w:t>
            </w:r>
            <w:hyperlink r:id="rId14" w:history="1">
              <w:r w:rsidRPr="00037DE5">
                <w:rPr>
                  <w:rStyle w:val="a6"/>
                  <w:rFonts w:hint="eastAsia"/>
                  <w:b/>
                  <w:bCs/>
                  <w:sz w:val="20"/>
                  <w:szCs w:val="20"/>
                </w:rPr>
                <w:t>Report Templates &amp; Chicago Style/ APA Style Guide</w:t>
              </w:r>
            </w:hyperlink>
            <w:r w:rsidRPr="00037DE5">
              <w:rPr>
                <w:rFonts w:hint="eastAsia"/>
                <w:b/>
                <w:bCs/>
                <w:sz w:val="20"/>
                <w:szCs w:val="20"/>
              </w:rPr>
              <w:t xml:space="preserve">: WMU </w:t>
            </w:r>
            <w:r w:rsidRPr="00037DE5">
              <w:rPr>
                <w:rFonts w:hint="eastAsia"/>
                <w:b/>
                <w:bCs/>
                <w:sz w:val="20"/>
                <w:szCs w:val="20"/>
              </w:rPr>
              <w:t>리포트</w:t>
            </w:r>
            <w:r w:rsidRPr="00037DE5">
              <w:rPr>
                <w:rFonts w:hint="eastAsia"/>
                <w:b/>
                <w:bCs/>
                <w:sz w:val="20"/>
                <w:szCs w:val="20"/>
              </w:rPr>
              <w:t xml:space="preserve"> </w:t>
            </w:r>
            <w:r w:rsidRPr="00037DE5">
              <w:rPr>
                <w:rFonts w:hint="eastAsia"/>
                <w:b/>
                <w:bCs/>
                <w:sz w:val="20"/>
                <w:szCs w:val="20"/>
              </w:rPr>
              <w:t>템플릿</w:t>
            </w:r>
            <w:r w:rsidRPr="00037DE5">
              <w:rPr>
                <w:rFonts w:hint="eastAsia"/>
                <w:b/>
                <w:bCs/>
                <w:sz w:val="20"/>
                <w:szCs w:val="20"/>
              </w:rPr>
              <w:t xml:space="preserve"> </w:t>
            </w:r>
            <w:r w:rsidRPr="00037DE5">
              <w:rPr>
                <w:rFonts w:hint="eastAsia"/>
                <w:b/>
                <w:bCs/>
                <w:sz w:val="20"/>
                <w:szCs w:val="20"/>
              </w:rPr>
              <w:t>및</w:t>
            </w:r>
            <w:r w:rsidRPr="00037DE5">
              <w:rPr>
                <w:rFonts w:hint="eastAsia"/>
                <w:b/>
                <w:bCs/>
                <w:sz w:val="20"/>
                <w:szCs w:val="20"/>
              </w:rPr>
              <w:t xml:space="preserve"> </w:t>
            </w:r>
            <w:r w:rsidRPr="00037DE5">
              <w:rPr>
                <w:rFonts w:hint="eastAsia"/>
                <w:b/>
                <w:bCs/>
                <w:sz w:val="20"/>
                <w:szCs w:val="20"/>
              </w:rPr>
              <w:t>시카고스타일과</w:t>
            </w:r>
            <w:r w:rsidRPr="00037DE5">
              <w:rPr>
                <w:rFonts w:hint="eastAsia"/>
                <w:b/>
                <w:bCs/>
                <w:sz w:val="20"/>
                <w:szCs w:val="20"/>
              </w:rPr>
              <w:t xml:space="preserve"> APA</w:t>
            </w:r>
            <w:r w:rsidRPr="00037DE5">
              <w:rPr>
                <w:rFonts w:hint="eastAsia"/>
                <w:b/>
                <w:bCs/>
                <w:sz w:val="20"/>
                <w:szCs w:val="20"/>
              </w:rPr>
              <w:t>스타일</w:t>
            </w:r>
            <w:r w:rsidRPr="00037DE5">
              <w:rPr>
                <w:rFonts w:hint="eastAsia"/>
                <w:b/>
                <w:bCs/>
                <w:sz w:val="20"/>
                <w:szCs w:val="20"/>
              </w:rPr>
              <w:t xml:space="preserve"> </w:t>
            </w:r>
            <w:r w:rsidRPr="00037DE5">
              <w:rPr>
                <w:rFonts w:hint="eastAsia"/>
                <w:b/>
                <w:bCs/>
                <w:sz w:val="20"/>
                <w:szCs w:val="20"/>
              </w:rPr>
              <w:t>가이드</w:t>
            </w:r>
            <w:r w:rsidRPr="00037DE5">
              <w:rPr>
                <w:rFonts w:hint="eastAsia"/>
                <w:b/>
                <w:bCs/>
                <w:sz w:val="20"/>
                <w:szCs w:val="20"/>
              </w:rPr>
              <w:t xml:space="preserve"> (WMU Report Templates and Chicago Style &amp; APA Style Guides)</w:t>
            </w:r>
          </w:p>
          <w:p w14:paraId="46B00204" w14:textId="77777777" w:rsidR="00EE0F3B" w:rsidRPr="00037DE5" w:rsidRDefault="00EE0F3B" w:rsidP="00EE0F3B">
            <w:pPr>
              <w:rPr>
                <w:sz w:val="20"/>
                <w:szCs w:val="20"/>
              </w:rPr>
            </w:pPr>
            <w:r w:rsidRPr="00037DE5">
              <w:rPr>
                <w:rFonts w:hint="eastAsia"/>
                <w:b/>
                <w:bCs/>
                <w:sz w:val="20"/>
                <w:szCs w:val="20"/>
              </w:rPr>
              <w:t xml:space="preserve">+ WMU Library Contact Information:  </w:t>
            </w:r>
            <w:r w:rsidRPr="00037DE5">
              <w:rPr>
                <w:rFonts w:hint="eastAsia"/>
                <w:sz w:val="20"/>
                <w:szCs w:val="20"/>
              </w:rPr>
              <w:t>library@wmu.edu; (213) 388-1000 (Ext. 130)</w:t>
            </w:r>
          </w:p>
          <w:p w14:paraId="7E89431D" w14:textId="0D16A259" w:rsidR="002A661E" w:rsidRPr="00EE0F3B" w:rsidRDefault="002A661E" w:rsidP="002A661E">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4037E2E0"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28B003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983F32" w14:paraId="31B48371" w14:textId="77777777">
        <w:tc>
          <w:tcPr>
            <w:tcW w:w="2875" w:type="dxa"/>
          </w:tcPr>
          <w:p w14:paraId="3F466431" w14:textId="2A7F9FF0" w:rsidR="00983F32" w:rsidRPr="00A4475D" w:rsidRDefault="00983F32"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t>W</w:t>
            </w:r>
            <w:r w:rsidRPr="00A4475D">
              <w:rPr>
                <w:rFonts w:asciiTheme="majorEastAsia" w:eastAsiaTheme="majorEastAsia" w:hAnsiTheme="majorEastAsia"/>
                <w:sz w:val="20"/>
                <w:szCs w:val="20"/>
              </w:rPr>
              <w:t xml:space="preserve">eekly Lecture </w:t>
            </w:r>
          </w:p>
        </w:tc>
        <w:tc>
          <w:tcPr>
            <w:tcW w:w="2700" w:type="dxa"/>
          </w:tcPr>
          <w:p w14:paraId="0A7E7E00" w14:textId="531856A4" w:rsidR="00983F32" w:rsidRPr="00A4475D" w:rsidRDefault="00B87C45"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t>12</w:t>
            </w:r>
            <w:r w:rsidR="00983F32" w:rsidRPr="00A4475D">
              <w:rPr>
                <w:rFonts w:asciiTheme="majorEastAsia" w:eastAsiaTheme="majorEastAsia" w:hAnsiTheme="majorEastAsia"/>
                <w:sz w:val="20"/>
                <w:szCs w:val="20"/>
              </w:rPr>
              <w:t xml:space="preserve"> hours (</w:t>
            </w:r>
            <w:r w:rsidRPr="00A4475D">
              <w:rPr>
                <w:rFonts w:asciiTheme="majorEastAsia" w:eastAsiaTheme="majorEastAsia" w:hAnsiTheme="majorEastAsia" w:hint="eastAsia"/>
                <w:sz w:val="20"/>
                <w:szCs w:val="20"/>
              </w:rPr>
              <w:t>2</w:t>
            </w:r>
            <w:r w:rsidR="00983F32" w:rsidRPr="00A4475D">
              <w:rPr>
                <w:rFonts w:asciiTheme="majorEastAsia" w:eastAsiaTheme="majorEastAsia" w:hAnsiTheme="majorEastAsia"/>
                <w:sz w:val="20"/>
                <w:szCs w:val="20"/>
              </w:rPr>
              <w:t>X6)</w:t>
            </w:r>
          </w:p>
        </w:tc>
      </w:tr>
      <w:tr w:rsidR="00983F32" w14:paraId="5BCE9619" w14:textId="77777777">
        <w:tc>
          <w:tcPr>
            <w:tcW w:w="2875" w:type="dxa"/>
          </w:tcPr>
          <w:p w14:paraId="75235DCA" w14:textId="7E8AF536" w:rsidR="00983F32" w:rsidRPr="00A4475D" w:rsidRDefault="00A4475D"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t>5</w:t>
            </w:r>
            <w:r w:rsidR="00983F32" w:rsidRPr="00A4475D">
              <w:rPr>
                <w:rFonts w:asciiTheme="majorEastAsia" w:eastAsiaTheme="majorEastAsia" w:hAnsiTheme="majorEastAsia"/>
                <w:sz w:val="20"/>
                <w:szCs w:val="20"/>
              </w:rPr>
              <w:t xml:space="preserve">00 Pages of Reading </w:t>
            </w:r>
          </w:p>
        </w:tc>
        <w:tc>
          <w:tcPr>
            <w:tcW w:w="2700" w:type="dxa"/>
          </w:tcPr>
          <w:p w14:paraId="68D2031E" w14:textId="50719FA7" w:rsidR="00983F32" w:rsidRPr="00A4475D" w:rsidRDefault="00A4475D"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t>3</w:t>
            </w:r>
            <w:r w:rsidR="00983F32" w:rsidRPr="00A4475D">
              <w:rPr>
                <w:rFonts w:asciiTheme="majorEastAsia" w:eastAsiaTheme="majorEastAsia" w:hAnsiTheme="majorEastAsia"/>
                <w:sz w:val="20"/>
                <w:szCs w:val="20"/>
              </w:rPr>
              <w:t xml:space="preserve">0 hours </w:t>
            </w:r>
          </w:p>
        </w:tc>
      </w:tr>
      <w:tr w:rsidR="00983F32" w14:paraId="75E87A1B" w14:textId="77777777">
        <w:tc>
          <w:tcPr>
            <w:tcW w:w="2875" w:type="dxa"/>
          </w:tcPr>
          <w:p w14:paraId="1F61351F" w14:textId="722F7EE0" w:rsidR="00983F32" w:rsidRPr="00A4475D" w:rsidRDefault="00A4475D"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lastRenderedPageBreak/>
              <w:t>IRB Proposal</w:t>
            </w:r>
          </w:p>
        </w:tc>
        <w:tc>
          <w:tcPr>
            <w:tcW w:w="2700" w:type="dxa"/>
          </w:tcPr>
          <w:p w14:paraId="6F3F9949" w14:textId="42F1992A" w:rsidR="00983F32" w:rsidRPr="00A4475D" w:rsidRDefault="00983F32" w:rsidP="00983F32">
            <w:pPr>
              <w:rPr>
                <w:rFonts w:asciiTheme="majorEastAsia" w:eastAsiaTheme="majorEastAsia" w:hAnsiTheme="majorEastAsia"/>
                <w:sz w:val="20"/>
                <w:szCs w:val="20"/>
              </w:rPr>
            </w:pPr>
            <w:r w:rsidRPr="00A4475D">
              <w:rPr>
                <w:rFonts w:asciiTheme="majorEastAsia" w:eastAsiaTheme="majorEastAsia" w:hAnsiTheme="majorEastAsia"/>
                <w:sz w:val="20"/>
                <w:szCs w:val="20"/>
              </w:rPr>
              <w:t>1</w:t>
            </w:r>
            <w:r w:rsidR="00A4475D">
              <w:rPr>
                <w:rFonts w:asciiTheme="majorEastAsia" w:eastAsiaTheme="majorEastAsia" w:hAnsiTheme="majorEastAsia" w:hint="eastAsia"/>
                <w:sz w:val="20"/>
                <w:szCs w:val="20"/>
              </w:rPr>
              <w:t>2</w:t>
            </w:r>
            <w:r w:rsidRPr="00A4475D">
              <w:rPr>
                <w:rFonts w:asciiTheme="majorEastAsia" w:eastAsiaTheme="majorEastAsia" w:hAnsiTheme="majorEastAsia"/>
                <w:sz w:val="20"/>
                <w:szCs w:val="20"/>
              </w:rPr>
              <w:t xml:space="preserve"> hours </w:t>
            </w:r>
          </w:p>
        </w:tc>
      </w:tr>
      <w:tr w:rsidR="00983F32" w14:paraId="3079B0BB" w14:textId="77777777">
        <w:tc>
          <w:tcPr>
            <w:tcW w:w="2875" w:type="dxa"/>
          </w:tcPr>
          <w:p w14:paraId="72A14FEC" w14:textId="2DF225EF" w:rsidR="00983F32" w:rsidRPr="00A4475D" w:rsidRDefault="00A4475D"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t>Weekly Discussion</w:t>
            </w:r>
          </w:p>
        </w:tc>
        <w:tc>
          <w:tcPr>
            <w:tcW w:w="2700" w:type="dxa"/>
          </w:tcPr>
          <w:p w14:paraId="31840327" w14:textId="0FDEA3CD" w:rsidR="00983F32" w:rsidRPr="00A4475D" w:rsidRDefault="00A4475D" w:rsidP="00983F32">
            <w:pPr>
              <w:rPr>
                <w:rFonts w:asciiTheme="majorEastAsia" w:eastAsiaTheme="majorEastAsia" w:hAnsiTheme="majorEastAsia"/>
                <w:sz w:val="20"/>
                <w:szCs w:val="20"/>
              </w:rPr>
            </w:pPr>
            <w:r w:rsidRPr="00A4475D">
              <w:rPr>
                <w:rFonts w:asciiTheme="majorEastAsia" w:eastAsiaTheme="majorEastAsia" w:hAnsiTheme="majorEastAsia" w:hint="eastAsia"/>
                <w:sz w:val="20"/>
                <w:szCs w:val="20"/>
              </w:rPr>
              <w:t>6</w:t>
            </w:r>
            <w:r w:rsidR="00983F32" w:rsidRPr="00A4475D">
              <w:rPr>
                <w:rFonts w:asciiTheme="majorEastAsia" w:eastAsiaTheme="majorEastAsia" w:hAnsiTheme="majorEastAsia"/>
                <w:sz w:val="20"/>
                <w:szCs w:val="20"/>
              </w:rPr>
              <w:t xml:space="preserve"> hours</w:t>
            </w:r>
            <w:r w:rsidRPr="00A4475D">
              <w:rPr>
                <w:rFonts w:asciiTheme="majorEastAsia" w:eastAsiaTheme="majorEastAsia" w:hAnsiTheme="majorEastAsia" w:hint="eastAsia"/>
                <w:sz w:val="20"/>
                <w:szCs w:val="20"/>
              </w:rPr>
              <w:t xml:space="preserve"> (1</w:t>
            </w:r>
            <w:r w:rsidRPr="00A4475D">
              <w:rPr>
                <w:rFonts w:asciiTheme="majorEastAsia" w:eastAsiaTheme="majorEastAsia" w:hAnsiTheme="majorEastAsia"/>
                <w:sz w:val="20"/>
                <w:szCs w:val="20"/>
              </w:rPr>
              <w:t>X6)</w:t>
            </w:r>
          </w:p>
        </w:tc>
      </w:tr>
      <w:tr w:rsidR="00983F32" w14:paraId="1AD01766" w14:textId="77777777">
        <w:tc>
          <w:tcPr>
            <w:tcW w:w="2875" w:type="dxa"/>
          </w:tcPr>
          <w:p w14:paraId="2150A3C7" w14:textId="3DA4D9C7" w:rsidR="00983F32" w:rsidRPr="00A4475D" w:rsidRDefault="00983F32" w:rsidP="00983F32">
            <w:pPr>
              <w:rPr>
                <w:rFonts w:asciiTheme="majorEastAsia" w:eastAsiaTheme="majorEastAsia" w:hAnsiTheme="majorEastAsia"/>
                <w:sz w:val="20"/>
                <w:szCs w:val="20"/>
              </w:rPr>
            </w:pPr>
            <w:r w:rsidRPr="00A4475D">
              <w:rPr>
                <w:rFonts w:asciiTheme="majorEastAsia" w:eastAsiaTheme="majorEastAsia" w:hAnsiTheme="majorEastAsia"/>
                <w:sz w:val="20"/>
                <w:szCs w:val="20"/>
              </w:rPr>
              <w:t xml:space="preserve">Final </w:t>
            </w:r>
            <w:r w:rsidR="00A4475D">
              <w:rPr>
                <w:rFonts w:asciiTheme="majorEastAsia" w:eastAsiaTheme="majorEastAsia" w:hAnsiTheme="majorEastAsia" w:hint="eastAsia"/>
                <w:sz w:val="20"/>
                <w:szCs w:val="20"/>
              </w:rPr>
              <w:t xml:space="preserve">Thesis </w:t>
            </w:r>
            <w:r w:rsidRPr="00A4475D">
              <w:rPr>
                <w:rFonts w:asciiTheme="majorEastAsia" w:eastAsiaTheme="majorEastAsia" w:hAnsiTheme="majorEastAsia"/>
                <w:sz w:val="20"/>
                <w:szCs w:val="20"/>
              </w:rPr>
              <w:t>Project</w:t>
            </w:r>
            <w:r w:rsidR="00A4475D">
              <w:rPr>
                <w:rFonts w:asciiTheme="majorEastAsia" w:eastAsiaTheme="majorEastAsia" w:hAnsiTheme="majorEastAsia" w:hint="eastAsia"/>
                <w:sz w:val="20"/>
                <w:szCs w:val="20"/>
              </w:rPr>
              <w:t xml:space="preserve"> Proposal</w:t>
            </w:r>
          </w:p>
        </w:tc>
        <w:tc>
          <w:tcPr>
            <w:tcW w:w="2700" w:type="dxa"/>
          </w:tcPr>
          <w:p w14:paraId="2DA7D62C" w14:textId="7FFDEFDA" w:rsidR="00983F32" w:rsidRPr="00A4475D" w:rsidRDefault="00983F32" w:rsidP="00983F32">
            <w:pPr>
              <w:rPr>
                <w:rFonts w:asciiTheme="majorEastAsia" w:eastAsiaTheme="majorEastAsia" w:hAnsiTheme="majorEastAsia"/>
                <w:sz w:val="20"/>
                <w:szCs w:val="20"/>
              </w:rPr>
            </w:pPr>
            <w:r w:rsidRPr="00A4475D">
              <w:rPr>
                <w:rFonts w:asciiTheme="majorEastAsia" w:eastAsiaTheme="majorEastAsia" w:hAnsiTheme="majorEastAsia"/>
                <w:sz w:val="20"/>
                <w:szCs w:val="20"/>
              </w:rPr>
              <w:t xml:space="preserve">30 hours </w:t>
            </w:r>
          </w:p>
        </w:tc>
      </w:tr>
      <w:tr w:rsidR="00983F32" w14:paraId="1D55E09F" w14:textId="77777777">
        <w:tc>
          <w:tcPr>
            <w:tcW w:w="2875" w:type="dxa"/>
          </w:tcPr>
          <w:p w14:paraId="3C1E6D7C" w14:textId="0BA69845" w:rsidR="00983F32" w:rsidRPr="00972F21" w:rsidRDefault="00983F32" w:rsidP="00983F32">
            <w:pPr>
              <w:rPr>
                <w:rFonts w:asciiTheme="majorEastAsia" w:eastAsiaTheme="majorEastAsia" w:hAnsiTheme="majorEastAsia"/>
                <w:sz w:val="20"/>
                <w:szCs w:val="20"/>
              </w:rPr>
            </w:pPr>
            <w:r w:rsidRPr="00972F21">
              <w:rPr>
                <w:rFonts w:asciiTheme="majorEastAsia" w:eastAsiaTheme="majorEastAsia" w:hAnsiTheme="majorEastAsia"/>
                <w:sz w:val="20"/>
                <w:szCs w:val="20"/>
              </w:rPr>
              <w:t xml:space="preserve">Total </w:t>
            </w:r>
          </w:p>
        </w:tc>
        <w:tc>
          <w:tcPr>
            <w:tcW w:w="2700" w:type="dxa"/>
          </w:tcPr>
          <w:p w14:paraId="765B082F" w14:textId="29C08141" w:rsidR="00983F32" w:rsidRPr="00972F21" w:rsidRDefault="00A4475D" w:rsidP="00983F32">
            <w:pPr>
              <w:rPr>
                <w:rFonts w:asciiTheme="majorEastAsia" w:eastAsiaTheme="majorEastAsia" w:hAnsiTheme="majorEastAsia"/>
                <w:sz w:val="20"/>
                <w:szCs w:val="20"/>
              </w:rPr>
            </w:pPr>
            <w:r>
              <w:rPr>
                <w:rFonts w:asciiTheme="majorEastAsia" w:eastAsiaTheme="majorEastAsia" w:hAnsiTheme="majorEastAsia" w:hint="eastAsia"/>
                <w:sz w:val="20"/>
                <w:szCs w:val="20"/>
              </w:rPr>
              <w:t>9</w:t>
            </w:r>
            <w:r w:rsidR="00983F32" w:rsidRPr="00972F21">
              <w:rPr>
                <w:rFonts w:asciiTheme="majorEastAsia" w:eastAsiaTheme="majorEastAsia" w:hAnsiTheme="majorEastAsia"/>
                <w:sz w:val="20"/>
                <w:szCs w:val="20"/>
              </w:rPr>
              <w:t xml:space="preserve">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0B6F0F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3FCE6692"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강의 일정</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60AA8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895"/>
        <w:gridCol w:w="1170"/>
        <w:gridCol w:w="3420"/>
        <w:gridCol w:w="1980"/>
        <w:gridCol w:w="1890"/>
      </w:tblGrid>
      <w:tr w:rsidR="00BD1DD3" w14:paraId="5453D6A5" w14:textId="77777777">
        <w:tc>
          <w:tcPr>
            <w:tcW w:w="895" w:type="dxa"/>
            <w:vAlign w:val="center"/>
          </w:tcPr>
          <w:p w14:paraId="09F2F55C" w14:textId="77777777" w:rsidR="00BD1DD3" w:rsidRPr="0007299B" w:rsidRDefault="00BD1DD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170" w:type="dxa"/>
            <w:vAlign w:val="center"/>
          </w:tcPr>
          <w:p w14:paraId="48BB8DB3" w14:textId="77777777" w:rsidR="00BD1DD3" w:rsidRPr="0007299B" w:rsidRDefault="00BD1DD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420" w:type="dxa"/>
            <w:vAlign w:val="center"/>
          </w:tcPr>
          <w:p w14:paraId="5E37DAF4" w14:textId="77777777" w:rsidR="00BD1DD3" w:rsidRPr="0007299B" w:rsidRDefault="00BD1DD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1FD7AE2A" w14:textId="77777777" w:rsidR="00BD1DD3" w:rsidRPr="0007299B" w:rsidRDefault="00BD1DD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30414DD6" w14:textId="77777777" w:rsidR="00BD1DD3" w:rsidRPr="0007299B" w:rsidRDefault="00BD1DD3">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F74447" w14:paraId="467844EE" w14:textId="77777777" w:rsidTr="00A4475D">
        <w:tc>
          <w:tcPr>
            <w:tcW w:w="895" w:type="dxa"/>
            <w:vAlign w:val="center"/>
          </w:tcPr>
          <w:p w14:paraId="2F5E51DB" w14:textId="77777777" w:rsidR="00F74447" w:rsidRPr="0007299B" w:rsidRDefault="00F74447" w:rsidP="00F7444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1</w:t>
            </w:r>
          </w:p>
        </w:tc>
        <w:tc>
          <w:tcPr>
            <w:tcW w:w="1170" w:type="dxa"/>
            <w:vAlign w:val="center"/>
          </w:tcPr>
          <w:p w14:paraId="50771733" w14:textId="0152C890" w:rsidR="00F74447" w:rsidRPr="00183D0D" w:rsidRDefault="00F10694" w:rsidP="00F74447">
            <w:pP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1</w:t>
            </w:r>
            <w:r w:rsidR="00F74447" w:rsidRPr="005A72F0">
              <w:rPr>
                <w:rFonts w:asciiTheme="minorEastAsia" w:hAnsiTheme="minorEastAsia"/>
                <w:sz w:val="20"/>
                <w:szCs w:val="20"/>
              </w:rPr>
              <w:t>/</w:t>
            </w:r>
            <w:r>
              <w:rPr>
                <w:rFonts w:asciiTheme="minorEastAsia" w:hAnsiTheme="minorEastAsia" w:hint="eastAsia"/>
                <w:sz w:val="20"/>
                <w:szCs w:val="20"/>
              </w:rPr>
              <w:t>26</w:t>
            </w:r>
            <w:r w:rsidR="00F74447" w:rsidRPr="005A72F0">
              <w:rPr>
                <w:rFonts w:asciiTheme="minorEastAsia" w:hAnsiTheme="minorEastAsia"/>
                <w:sz w:val="20"/>
                <w:szCs w:val="20"/>
              </w:rPr>
              <w:t>-</w:t>
            </w:r>
            <w:r w:rsidR="007B3F05">
              <w:rPr>
                <w:rFonts w:asciiTheme="minorEastAsia" w:hAnsiTheme="minorEastAsia" w:hint="eastAsia"/>
                <w:sz w:val="20"/>
                <w:szCs w:val="20"/>
              </w:rPr>
              <w:t>2</w:t>
            </w:r>
            <w:r w:rsidR="00F74447" w:rsidRPr="005A72F0">
              <w:rPr>
                <w:rFonts w:asciiTheme="minorEastAsia" w:hAnsiTheme="minorEastAsia"/>
                <w:sz w:val="20"/>
                <w:szCs w:val="20"/>
              </w:rPr>
              <w:t>/</w:t>
            </w:r>
            <w:r w:rsidR="007B3F05">
              <w:rPr>
                <w:rFonts w:asciiTheme="minorEastAsia" w:hAnsiTheme="minorEastAsia" w:hint="eastAsia"/>
                <w:sz w:val="20"/>
                <w:szCs w:val="20"/>
              </w:rPr>
              <w:t>1</w:t>
            </w:r>
          </w:p>
        </w:tc>
        <w:tc>
          <w:tcPr>
            <w:tcW w:w="3420" w:type="dxa"/>
            <w:vAlign w:val="center"/>
          </w:tcPr>
          <w:p w14:paraId="0089652A" w14:textId="6E0221AD" w:rsidR="00F74447" w:rsidRPr="00A4475D" w:rsidRDefault="00F74447" w:rsidP="00F74447">
            <w:pPr>
              <w:pStyle w:val="a9"/>
              <w:widowControl w:val="0"/>
              <w:numPr>
                <w:ilvl w:val="0"/>
                <w:numId w:val="18"/>
              </w:numPr>
              <w:wordWrap w:val="0"/>
              <w:autoSpaceDE w:val="0"/>
              <w:autoSpaceDN w:val="0"/>
              <w:spacing w:after="0" w:line="240" w:lineRule="auto"/>
              <w:ind w:leftChars="40" w:left="250" w:hangingChars="90" w:hanging="162"/>
              <w:rPr>
                <w:rFonts w:asciiTheme="minorEastAsia" w:hAnsiTheme="minorEastAsia" w:cs="Arial"/>
                <w:kern w:val="2"/>
                <w:sz w:val="18"/>
                <w:szCs w:val="20"/>
                <w14:ligatures w14:val="standardContextual"/>
              </w:rPr>
            </w:pPr>
            <w:r w:rsidRPr="00A4475D">
              <w:rPr>
                <w:rFonts w:asciiTheme="minorEastAsia" w:hAnsiTheme="minorEastAsia" w:cs="Arial"/>
                <w:kern w:val="2"/>
                <w:sz w:val="18"/>
                <w:szCs w:val="20"/>
                <w14:ligatures w14:val="standardContextual"/>
              </w:rPr>
              <w:t>Overview of Thesis Project, Research Ethics, and Academic Writing</w:t>
            </w:r>
          </w:p>
          <w:p w14:paraId="03C1D4CD" w14:textId="615477EB" w:rsidR="00F74447" w:rsidRPr="00A4475D" w:rsidRDefault="00F74447" w:rsidP="00F74447">
            <w:pPr>
              <w:pStyle w:val="a9"/>
              <w:widowControl w:val="0"/>
              <w:numPr>
                <w:ilvl w:val="0"/>
                <w:numId w:val="18"/>
              </w:numPr>
              <w:wordWrap w:val="0"/>
              <w:autoSpaceDE w:val="0"/>
              <w:autoSpaceDN w:val="0"/>
              <w:spacing w:after="0" w:line="240" w:lineRule="auto"/>
              <w:ind w:leftChars="40" w:left="250" w:hangingChars="90" w:hanging="162"/>
              <w:rPr>
                <w:rFonts w:asciiTheme="minorEastAsia" w:hAnsiTheme="minorEastAsia" w:cs="Arial"/>
                <w:kern w:val="2"/>
                <w:sz w:val="18"/>
                <w:szCs w:val="20"/>
                <w14:ligatures w14:val="standardContextual"/>
              </w:rPr>
            </w:pPr>
            <w:r w:rsidRPr="00A4475D">
              <w:rPr>
                <w:rFonts w:asciiTheme="minorEastAsia" w:hAnsiTheme="minorEastAsia" w:cs="Arial" w:hint="eastAsia"/>
                <w:kern w:val="2"/>
                <w:sz w:val="18"/>
                <w:szCs w:val="20"/>
                <w14:ligatures w14:val="standardContextual"/>
              </w:rPr>
              <w:t>논문프로젝트 개관 및 연구윤리와 학문적 글쓰기</w:t>
            </w:r>
          </w:p>
        </w:tc>
        <w:tc>
          <w:tcPr>
            <w:tcW w:w="1980" w:type="dxa"/>
          </w:tcPr>
          <w:p w14:paraId="22DD625A" w14:textId="345C2344" w:rsidR="00F74447" w:rsidRPr="00183D0D" w:rsidRDefault="00F74447" w:rsidP="00F74447">
            <w:pPr>
              <w:rPr>
                <w:rFonts w:asciiTheme="majorEastAsia" w:eastAsiaTheme="majorEastAsia" w:hAnsiTheme="majorEastAsia" w:cs="Times New Roman"/>
                <w:b/>
                <w:bCs/>
                <w:color w:val="FF0000"/>
                <w:sz w:val="20"/>
                <w:szCs w:val="20"/>
              </w:rPr>
            </w:pPr>
          </w:p>
        </w:tc>
        <w:tc>
          <w:tcPr>
            <w:tcW w:w="1890" w:type="dxa"/>
            <w:vAlign w:val="center"/>
          </w:tcPr>
          <w:p w14:paraId="4E89ABC7" w14:textId="600A07C1" w:rsidR="00F74447" w:rsidRDefault="005B027D" w:rsidP="00F7444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Creswell &amp; Creswell</w:t>
            </w:r>
            <w:r w:rsidR="008A4C25">
              <w:rPr>
                <w:rFonts w:asciiTheme="majorEastAsia" w:eastAsiaTheme="majorEastAsia" w:hAnsiTheme="majorEastAsia" w:cs="Times New Roman" w:hint="eastAsia"/>
                <w:sz w:val="18"/>
                <w:szCs w:val="18"/>
              </w:rPr>
              <w:t xml:space="preserve"> </w:t>
            </w:r>
            <w:r w:rsidR="008A4C25" w:rsidRPr="008A4C25">
              <w:rPr>
                <w:rFonts w:asciiTheme="majorEastAsia" w:eastAsiaTheme="majorEastAsia" w:hAnsiTheme="majorEastAsia" w:cs="Times New Roman" w:hint="eastAsia"/>
                <w:sz w:val="18"/>
                <w:szCs w:val="18"/>
              </w:rPr>
              <w:t>Chap. 4</w:t>
            </w:r>
            <w:r w:rsidR="008A4C25">
              <w:rPr>
                <w:rFonts w:asciiTheme="majorEastAsia" w:eastAsiaTheme="majorEastAsia" w:hAnsiTheme="majorEastAsia" w:cs="Times New Roman" w:hint="eastAsia"/>
                <w:sz w:val="18"/>
                <w:szCs w:val="18"/>
              </w:rPr>
              <w:t>.</w:t>
            </w:r>
          </w:p>
          <w:p w14:paraId="7862E0E4" w14:textId="47F312B4" w:rsidR="00245C76" w:rsidRDefault="00EC12A4" w:rsidP="00245C76">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Creswell &amp; Creswell</w:t>
            </w:r>
            <w:r w:rsidR="00245C76" w:rsidRPr="008A4C25">
              <w:rPr>
                <w:rFonts w:asciiTheme="majorEastAsia" w:eastAsiaTheme="majorEastAsia" w:hAnsiTheme="majorEastAsia" w:cs="Times New Roman" w:hint="eastAsia"/>
                <w:sz w:val="18"/>
                <w:szCs w:val="18"/>
              </w:rPr>
              <w:t xml:space="preserve"> 4장</w:t>
            </w:r>
          </w:p>
          <w:p w14:paraId="1466D797" w14:textId="2F4DCF85" w:rsidR="005B027D" w:rsidRPr="008A4C25" w:rsidRDefault="005B027D" w:rsidP="00F7444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Heppener Chap. 3</w:t>
            </w:r>
          </w:p>
          <w:p w14:paraId="2212CE12" w14:textId="13AC3169" w:rsidR="005B027D" w:rsidRPr="008A4C25" w:rsidRDefault="005B027D" w:rsidP="00F7444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Heppener 3장-무들제</w:t>
            </w:r>
            <w:r w:rsidR="005B72BD">
              <w:rPr>
                <w:rFonts w:asciiTheme="majorEastAsia" w:eastAsiaTheme="majorEastAsia" w:hAnsiTheme="majorEastAsia" w:cs="Times New Roman" w:hint="eastAsia"/>
                <w:sz w:val="18"/>
                <w:szCs w:val="18"/>
              </w:rPr>
              <w:t>공</w:t>
            </w:r>
          </w:p>
        </w:tc>
      </w:tr>
      <w:tr w:rsidR="00F74447" w14:paraId="530D7717" w14:textId="77777777" w:rsidTr="00A4475D">
        <w:tc>
          <w:tcPr>
            <w:tcW w:w="895" w:type="dxa"/>
            <w:vAlign w:val="center"/>
          </w:tcPr>
          <w:p w14:paraId="0EF947BD" w14:textId="77777777" w:rsidR="00F74447" w:rsidRPr="0007299B" w:rsidRDefault="00F74447" w:rsidP="00F7444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2</w:t>
            </w:r>
          </w:p>
        </w:tc>
        <w:tc>
          <w:tcPr>
            <w:tcW w:w="1170" w:type="dxa"/>
            <w:vAlign w:val="center"/>
          </w:tcPr>
          <w:p w14:paraId="0C41D902" w14:textId="04E3E2D6" w:rsidR="00F74447" w:rsidRPr="00183D0D" w:rsidRDefault="007B3F05" w:rsidP="00F74447">
            <w:pP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2</w:t>
            </w:r>
            <w:r w:rsidR="00F74447" w:rsidRPr="005A72F0">
              <w:rPr>
                <w:rFonts w:asciiTheme="minorEastAsia" w:hAnsiTheme="minorEastAsia"/>
                <w:sz w:val="20"/>
                <w:szCs w:val="20"/>
              </w:rPr>
              <w:t>/</w:t>
            </w:r>
            <w:r w:rsidR="00F74447" w:rsidRPr="005A72F0">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8</w:t>
            </w:r>
          </w:p>
        </w:tc>
        <w:tc>
          <w:tcPr>
            <w:tcW w:w="3420" w:type="dxa"/>
            <w:vAlign w:val="center"/>
          </w:tcPr>
          <w:p w14:paraId="49766DE1" w14:textId="77777777" w:rsidR="00F74447" w:rsidRPr="00A4475D" w:rsidRDefault="00F74447" w:rsidP="00F74447">
            <w:pPr>
              <w:pStyle w:val="a9"/>
              <w:widowControl w:val="0"/>
              <w:numPr>
                <w:ilvl w:val="0"/>
                <w:numId w:val="18"/>
              </w:numPr>
              <w:wordWrap w:val="0"/>
              <w:autoSpaceDE w:val="0"/>
              <w:autoSpaceDN w:val="0"/>
              <w:spacing w:after="0" w:line="240" w:lineRule="auto"/>
              <w:ind w:leftChars="40" w:left="250" w:hangingChars="90" w:hanging="162"/>
              <w:rPr>
                <w:rFonts w:asciiTheme="minorEastAsia" w:hAnsiTheme="minorEastAsia" w:cs="Arial"/>
                <w:kern w:val="2"/>
                <w:sz w:val="18"/>
                <w:szCs w:val="20"/>
                <w14:ligatures w14:val="standardContextual"/>
              </w:rPr>
            </w:pPr>
            <w:r w:rsidRPr="00A4475D">
              <w:rPr>
                <w:rFonts w:asciiTheme="minorEastAsia" w:hAnsiTheme="minorEastAsia" w:cs="Arial"/>
                <w:kern w:val="2"/>
                <w:sz w:val="18"/>
                <w:szCs w:val="20"/>
                <w14:ligatures w14:val="standardContextual"/>
              </w:rPr>
              <w:t>Research Design: Selecting a Research Topic, Stating the Purpose of the Study, Research Questions and Hypotheses</w:t>
            </w:r>
          </w:p>
          <w:p w14:paraId="552ECFCE" w14:textId="11F39A62" w:rsidR="00F74447" w:rsidRPr="00A4475D" w:rsidRDefault="00F74447" w:rsidP="00F74447">
            <w:pPr>
              <w:pStyle w:val="a9"/>
              <w:widowControl w:val="0"/>
              <w:numPr>
                <w:ilvl w:val="0"/>
                <w:numId w:val="18"/>
              </w:numPr>
              <w:wordWrap w:val="0"/>
              <w:autoSpaceDE w:val="0"/>
              <w:autoSpaceDN w:val="0"/>
              <w:spacing w:after="0" w:line="240" w:lineRule="auto"/>
              <w:ind w:leftChars="40" w:left="250" w:hangingChars="90" w:hanging="162"/>
              <w:rPr>
                <w:rFonts w:asciiTheme="minorEastAsia" w:hAnsiTheme="minorEastAsia" w:cs="Arial"/>
                <w:kern w:val="2"/>
                <w:sz w:val="18"/>
                <w:szCs w:val="20"/>
                <w14:ligatures w14:val="standardContextual"/>
              </w:rPr>
            </w:pPr>
            <w:r w:rsidRPr="00A4475D">
              <w:rPr>
                <w:rFonts w:asciiTheme="minorEastAsia" w:hAnsiTheme="minorEastAsia" w:cs="Arial" w:hint="eastAsia"/>
                <w:kern w:val="2"/>
                <w:sz w:val="18"/>
                <w:szCs w:val="20"/>
                <w14:ligatures w14:val="standardContextual"/>
              </w:rPr>
              <w:t>연구설계: 연구 주제 정하기, 연구목적 진술, 연구질문과 가설</w:t>
            </w:r>
          </w:p>
        </w:tc>
        <w:tc>
          <w:tcPr>
            <w:tcW w:w="1980" w:type="dxa"/>
          </w:tcPr>
          <w:p w14:paraId="7FE706DF" w14:textId="77777777" w:rsidR="00F74447" w:rsidRPr="00183D0D" w:rsidRDefault="00F74447" w:rsidP="00F74447">
            <w:pPr>
              <w:rPr>
                <w:rFonts w:asciiTheme="majorEastAsia" w:eastAsiaTheme="majorEastAsia" w:hAnsiTheme="majorEastAsia" w:cs="Times New Roman"/>
                <w:b/>
                <w:bCs/>
                <w:color w:val="FF0000"/>
                <w:sz w:val="20"/>
                <w:szCs w:val="20"/>
              </w:rPr>
            </w:pPr>
          </w:p>
        </w:tc>
        <w:tc>
          <w:tcPr>
            <w:tcW w:w="1890" w:type="dxa"/>
            <w:vAlign w:val="center"/>
          </w:tcPr>
          <w:p w14:paraId="1FC2E2D7" w14:textId="508DC157" w:rsidR="005B027D" w:rsidRPr="008A4C25" w:rsidRDefault="005B027D" w:rsidP="005B027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Creswell &amp; Creswell </w:t>
            </w:r>
            <w:r w:rsidRPr="008A4C25">
              <w:rPr>
                <w:rFonts w:asciiTheme="majorEastAsia" w:eastAsiaTheme="majorEastAsia" w:hAnsiTheme="majorEastAsia" w:cs="Times New Roman" w:hint="eastAsia"/>
                <w:sz w:val="18"/>
                <w:szCs w:val="18"/>
              </w:rPr>
              <w:t xml:space="preserve">Chap. </w:t>
            </w:r>
            <w:r w:rsidR="00BD28BC">
              <w:rPr>
                <w:rFonts w:asciiTheme="majorEastAsia" w:eastAsiaTheme="majorEastAsia" w:hAnsiTheme="majorEastAsia" w:cs="Times New Roman" w:hint="eastAsia"/>
                <w:sz w:val="18"/>
                <w:szCs w:val="18"/>
              </w:rPr>
              <w:t xml:space="preserve">5, </w:t>
            </w:r>
            <w:r>
              <w:rPr>
                <w:rFonts w:asciiTheme="majorEastAsia" w:eastAsiaTheme="majorEastAsia" w:hAnsiTheme="majorEastAsia" w:cs="Times New Roman" w:hint="eastAsia"/>
                <w:sz w:val="18"/>
                <w:szCs w:val="18"/>
              </w:rPr>
              <w:t>6, 7.</w:t>
            </w:r>
          </w:p>
          <w:p w14:paraId="5CFF8E93" w14:textId="242253DB" w:rsidR="00F74447" w:rsidRPr="008A4C25" w:rsidRDefault="00EC12A4" w:rsidP="005B027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Creswell &amp; Creswell</w:t>
            </w:r>
            <w:r w:rsidR="005B027D" w:rsidRPr="008A4C25">
              <w:rPr>
                <w:rFonts w:asciiTheme="majorEastAsia" w:eastAsiaTheme="majorEastAsia" w:hAnsiTheme="majorEastAsia" w:cs="Times New Roman" w:hint="eastAsia"/>
                <w:sz w:val="18"/>
                <w:szCs w:val="18"/>
              </w:rPr>
              <w:t xml:space="preserve"> </w:t>
            </w:r>
            <w:r w:rsidR="00BD28BC">
              <w:rPr>
                <w:rFonts w:asciiTheme="majorEastAsia" w:eastAsiaTheme="majorEastAsia" w:hAnsiTheme="majorEastAsia" w:cs="Times New Roman" w:hint="eastAsia"/>
                <w:sz w:val="18"/>
                <w:szCs w:val="18"/>
              </w:rPr>
              <w:t xml:space="preserve">5, </w:t>
            </w:r>
            <w:r w:rsidR="005B027D">
              <w:rPr>
                <w:rFonts w:asciiTheme="majorEastAsia" w:eastAsiaTheme="majorEastAsia" w:hAnsiTheme="majorEastAsia" w:cs="Times New Roman" w:hint="eastAsia"/>
                <w:sz w:val="18"/>
                <w:szCs w:val="18"/>
              </w:rPr>
              <w:t>6, 7</w:t>
            </w:r>
            <w:r w:rsidR="005B027D" w:rsidRPr="008A4C25">
              <w:rPr>
                <w:rFonts w:asciiTheme="majorEastAsia" w:eastAsiaTheme="majorEastAsia" w:hAnsiTheme="majorEastAsia" w:cs="Times New Roman" w:hint="eastAsia"/>
                <w:sz w:val="18"/>
                <w:szCs w:val="18"/>
              </w:rPr>
              <w:t>장</w:t>
            </w:r>
          </w:p>
        </w:tc>
      </w:tr>
      <w:tr w:rsidR="00F74447" w14:paraId="1E128CFE" w14:textId="77777777" w:rsidTr="00A4475D">
        <w:tc>
          <w:tcPr>
            <w:tcW w:w="895" w:type="dxa"/>
            <w:vAlign w:val="center"/>
          </w:tcPr>
          <w:p w14:paraId="469E9774" w14:textId="77777777" w:rsidR="00F74447" w:rsidRPr="0007299B" w:rsidRDefault="00F74447" w:rsidP="00F7444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lastRenderedPageBreak/>
              <w:t>Wk 3</w:t>
            </w:r>
          </w:p>
        </w:tc>
        <w:tc>
          <w:tcPr>
            <w:tcW w:w="1170" w:type="dxa"/>
            <w:vAlign w:val="center"/>
          </w:tcPr>
          <w:p w14:paraId="4D251EC6" w14:textId="66928150" w:rsidR="00F74447" w:rsidRPr="00183D0D" w:rsidRDefault="007B3F05" w:rsidP="00F74447">
            <w:pP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9</w:t>
            </w:r>
            <w:r w:rsidR="00F74447" w:rsidRPr="005A72F0">
              <w:rPr>
                <w:rFonts w:asciiTheme="minorEastAsia" w:hAnsiTheme="minorEastAsia"/>
                <w:sz w:val="20"/>
                <w:szCs w:val="20"/>
              </w:rPr>
              <w:t>-</w:t>
            </w:r>
            <w:r>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15</w:t>
            </w:r>
          </w:p>
        </w:tc>
        <w:tc>
          <w:tcPr>
            <w:tcW w:w="3420" w:type="dxa"/>
            <w:vAlign w:val="center"/>
          </w:tcPr>
          <w:p w14:paraId="49429D53" w14:textId="77777777"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sz w:val="18"/>
                <w:szCs w:val="20"/>
              </w:rPr>
              <w:t>Research Methodology – Quantitative Research</w:t>
            </w:r>
          </w:p>
          <w:p w14:paraId="241A5F68" w14:textId="17D45EB9"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hint="eastAsia"/>
                <w:sz w:val="18"/>
                <w:szCs w:val="20"/>
              </w:rPr>
              <w:t>연구방법-양적연구</w:t>
            </w:r>
          </w:p>
        </w:tc>
        <w:tc>
          <w:tcPr>
            <w:tcW w:w="1980" w:type="dxa"/>
          </w:tcPr>
          <w:p w14:paraId="5A96500A" w14:textId="216FF8FB" w:rsidR="00F74447" w:rsidRDefault="00F74447" w:rsidP="00F74447">
            <w:pPr>
              <w:rPr>
                <w:rFonts w:asciiTheme="majorEastAsia" w:eastAsiaTheme="majorEastAsia" w:hAnsiTheme="majorEastAsia" w:cs="Times New Roman"/>
                <w:sz w:val="18"/>
                <w:szCs w:val="18"/>
              </w:rPr>
            </w:pPr>
            <w:r w:rsidRPr="00A4475D">
              <w:rPr>
                <w:rFonts w:asciiTheme="minorEastAsia" w:hAnsiTheme="minorEastAsia" w:cs="Arial"/>
                <w:kern w:val="2"/>
                <w:sz w:val="18"/>
                <w:szCs w:val="20"/>
                <w14:ligatures w14:val="standardContextual"/>
              </w:rPr>
              <w:t>Selecting a Research Topic</w:t>
            </w:r>
            <w:r>
              <w:rPr>
                <w:rFonts w:asciiTheme="minorEastAsia" w:hAnsiTheme="minorEastAsia" w:cs="Arial" w:hint="eastAsia"/>
                <w:kern w:val="2"/>
                <w:sz w:val="18"/>
                <w:szCs w:val="20"/>
                <w14:ligatures w14:val="standardContextual"/>
              </w:rPr>
              <w:t xml:space="preserve">: Due </w:t>
            </w:r>
            <w:r w:rsidR="0018522C">
              <w:rPr>
                <w:rFonts w:asciiTheme="minorEastAsia" w:hAnsiTheme="minorEastAsia" w:cs="Arial" w:hint="eastAsia"/>
                <w:kern w:val="2"/>
                <w:sz w:val="18"/>
                <w:szCs w:val="20"/>
                <w14:ligatures w14:val="standardContextual"/>
              </w:rPr>
              <w:t>2</w:t>
            </w:r>
            <w:r>
              <w:rPr>
                <w:rFonts w:asciiTheme="minorEastAsia" w:hAnsiTheme="minorEastAsia" w:cs="Arial" w:hint="eastAsia"/>
                <w:kern w:val="2"/>
                <w:sz w:val="18"/>
                <w:szCs w:val="20"/>
                <w14:ligatures w14:val="standardContextual"/>
              </w:rPr>
              <w:t>/</w:t>
            </w:r>
            <w:r w:rsidR="0018522C">
              <w:rPr>
                <w:rFonts w:asciiTheme="minorEastAsia" w:hAnsiTheme="minorEastAsia" w:cs="Arial" w:hint="eastAsia"/>
                <w:kern w:val="2"/>
                <w:sz w:val="18"/>
                <w:szCs w:val="20"/>
                <w14:ligatures w14:val="standardContextual"/>
              </w:rPr>
              <w:t>15</w:t>
            </w:r>
          </w:p>
          <w:p w14:paraId="22CAEB94" w14:textId="66313E4A" w:rsidR="00F74447" w:rsidRPr="00F74447" w:rsidRDefault="00F74447" w:rsidP="00F74447">
            <w:pPr>
              <w:rPr>
                <w:rFonts w:asciiTheme="majorEastAsia" w:eastAsiaTheme="majorEastAsia" w:hAnsiTheme="majorEastAsia" w:cs="Times New Roman"/>
                <w:color w:val="FF0000"/>
                <w:sz w:val="20"/>
                <w:szCs w:val="20"/>
              </w:rPr>
            </w:pPr>
            <w:r w:rsidRPr="00F74447">
              <w:rPr>
                <w:rFonts w:asciiTheme="majorEastAsia" w:eastAsiaTheme="majorEastAsia" w:hAnsiTheme="majorEastAsia" w:cs="Times New Roman" w:hint="eastAsia"/>
                <w:sz w:val="18"/>
                <w:szCs w:val="18"/>
              </w:rPr>
              <w:t>연구주제</w:t>
            </w:r>
            <w:r>
              <w:rPr>
                <w:rFonts w:asciiTheme="majorEastAsia" w:eastAsiaTheme="majorEastAsia" w:hAnsiTheme="majorEastAsia" w:cs="Times New Roman" w:hint="eastAsia"/>
                <w:sz w:val="18"/>
                <w:szCs w:val="18"/>
              </w:rPr>
              <w:t xml:space="preserve"> </w:t>
            </w:r>
            <w:r w:rsidRPr="00F74447">
              <w:rPr>
                <w:rFonts w:asciiTheme="majorEastAsia" w:eastAsiaTheme="majorEastAsia" w:hAnsiTheme="majorEastAsia" w:cs="Times New Roman" w:hint="eastAsia"/>
                <w:sz w:val="18"/>
                <w:szCs w:val="18"/>
              </w:rPr>
              <w:t>정하기</w:t>
            </w:r>
            <w:r>
              <w:rPr>
                <w:rFonts w:asciiTheme="majorEastAsia" w:eastAsiaTheme="majorEastAsia" w:hAnsiTheme="majorEastAsia" w:cs="Times New Roman" w:hint="eastAsia"/>
                <w:sz w:val="18"/>
                <w:szCs w:val="18"/>
              </w:rPr>
              <w:t xml:space="preserve">, </w:t>
            </w:r>
            <w:r w:rsidR="0018522C">
              <w:rPr>
                <w:rFonts w:asciiTheme="majorEastAsia" w:eastAsiaTheme="majorEastAsia" w:hAnsiTheme="majorEastAsia" w:cs="Times New Roman" w:hint="eastAsia"/>
                <w:sz w:val="18"/>
                <w:szCs w:val="18"/>
              </w:rPr>
              <w:t>2</w:t>
            </w:r>
            <w:r>
              <w:rPr>
                <w:rFonts w:asciiTheme="majorEastAsia" w:eastAsiaTheme="majorEastAsia" w:hAnsiTheme="majorEastAsia" w:cs="Times New Roman" w:hint="eastAsia"/>
                <w:sz w:val="18"/>
                <w:szCs w:val="18"/>
              </w:rPr>
              <w:t>월</w:t>
            </w:r>
            <w:r w:rsidR="0018522C">
              <w:rPr>
                <w:rFonts w:asciiTheme="majorEastAsia" w:eastAsiaTheme="majorEastAsia" w:hAnsiTheme="majorEastAsia" w:cs="Times New Roman" w:hint="eastAsia"/>
                <w:sz w:val="18"/>
                <w:szCs w:val="18"/>
              </w:rPr>
              <w:t>15</w:t>
            </w:r>
            <w:r>
              <w:rPr>
                <w:rFonts w:asciiTheme="majorEastAsia" w:eastAsiaTheme="majorEastAsia" w:hAnsiTheme="majorEastAsia" w:cs="Times New Roman" w:hint="eastAsia"/>
                <w:sz w:val="18"/>
                <w:szCs w:val="18"/>
              </w:rPr>
              <w:t>일까지</w:t>
            </w:r>
          </w:p>
        </w:tc>
        <w:tc>
          <w:tcPr>
            <w:tcW w:w="1890" w:type="dxa"/>
            <w:vAlign w:val="center"/>
          </w:tcPr>
          <w:p w14:paraId="16A2B102" w14:textId="69589F1D" w:rsidR="005B027D" w:rsidRPr="008A4C25" w:rsidRDefault="005B027D" w:rsidP="005B027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Creswell &amp; Creswell </w:t>
            </w:r>
            <w:r w:rsidRPr="008A4C25">
              <w:rPr>
                <w:rFonts w:asciiTheme="majorEastAsia" w:eastAsiaTheme="majorEastAsia" w:hAnsiTheme="majorEastAsia" w:cs="Times New Roman" w:hint="eastAsia"/>
                <w:sz w:val="18"/>
                <w:szCs w:val="18"/>
              </w:rPr>
              <w:t xml:space="preserve">Chap. </w:t>
            </w:r>
            <w:r>
              <w:rPr>
                <w:rFonts w:asciiTheme="majorEastAsia" w:eastAsiaTheme="majorEastAsia" w:hAnsiTheme="majorEastAsia" w:cs="Times New Roman" w:hint="eastAsia"/>
                <w:sz w:val="18"/>
                <w:szCs w:val="18"/>
              </w:rPr>
              <w:t>8.</w:t>
            </w:r>
          </w:p>
          <w:p w14:paraId="5DBC5B97" w14:textId="7E03B385" w:rsidR="00F74447" w:rsidRPr="008A4C25" w:rsidRDefault="00EC12A4" w:rsidP="005B027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Creswell &amp; Creswell</w:t>
            </w:r>
            <w:r w:rsidR="005B027D" w:rsidRPr="008A4C25">
              <w:rPr>
                <w:rFonts w:asciiTheme="majorEastAsia" w:eastAsiaTheme="majorEastAsia" w:hAnsiTheme="majorEastAsia" w:cs="Times New Roman" w:hint="eastAsia"/>
                <w:sz w:val="18"/>
                <w:szCs w:val="18"/>
              </w:rPr>
              <w:t xml:space="preserve"> </w:t>
            </w:r>
            <w:r w:rsidR="005B027D">
              <w:rPr>
                <w:rFonts w:asciiTheme="majorEastAsia" w:eastAsiaTheme="majorEastAsia" w:hAnsiTheme="majorEastAsia" w:cs="Times New Roman" w:hint="eastAsia"/>
                <w:sz w:val="18"/>
                <w:szCs w:val="18"/>
              </w:rPr>
              <w:t>8</w:t>
            </w:r>
            <w:r w:rsidR="005B027D" w:rsidRPr="008A4C25">
              <w:rPr>
                <w:rFonts w:asciiTheme="majorEastAsia" w:eastAsiaTheme="majorEastAsia" w:hAnsiTheme="majorEastAsia" w:cs="Times New Roman" w:hint="eastAsia"/>
                <w:sz w:val="18"/>
                <w:szCs w:val="18"/>
              </w:rPr>
              <w:t>장</w:t>
            </w:r>
          </w:p>
        </w:tc>
      </w:tr>
      <w:tr w:rsidR="00F74447" w14:paraId="348E216D" w14:textId="77777777" w:rsidTr="00A4475D">
        <w:tc>
          <w:tcPr>
            <w:tcW w:w="895" w:type="dxa"/>
            <w:vAlign w:val="center"/>
          </w:tcPr>
          <w:p w14:paraId="48B7BDA5" w14:textId="77777777" w:rsidR="00F74447" w:rsidRPr="0007299B" w:rsidRDefault="00F74447" w:rsidP="00F7444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4</w:t>
            </w:r>
          </w:p>
        </w:tc>
        <w:tc>
          <w:tcPr>
            <w:tcW w:w="1170" w:type="dxa"/>
            <w:vAlign w:val="center"/>
          </w:tcPr>
          <w:p w14:paraId="4BF346D2" w14:textId="4103C0A4" w:rsidR="00F74447" w:rsidRPr="00183D0D" w:rsidRDefault="007B3F05" w:rsidP="00F74447">
            <w:pP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16</w:t>
            </w:r>
            <w:r w:rsidR="00F74447" w:rsidRPr="005A72F0">
              <w:rPr>
                <w:rFonts w:asciiTheme="minorEastAsia" w:hAnsiTheme="minorEastAsia"/>
                <w:sz w:val="20"/>
                <w:szCs w:val="20"/>
              </w:rPr>
              <w:t>-</w:t>
            </w:r>
            <w:r>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22</w:t>
            </w:r>
          </w:p>
        </w:tc>
        <w:tc>
          <w:tcPr>
            <w:tcW w:w="3420" w:type="dxa"/>
            <w:vAlign w:val="center"/>
          </w:tcPr>
          <w:p w14:paraId="0804A7C1" w14:textId="67BE4B58"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sz w:val="18"/>
                <w:szCs w:val="20"/>
              </w:rPr>
              <w:t>Research Methodology – Qualitative Research</w:t>
            </w:r>
          </w:p>
          <w:p w14:paraId="4EF0C4FF" w14:textId="1B9A42E2"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hint="eastAsia"/>
                <w:sz w:val="18"/>
                <w:szCs w:val="20"/>
              </w:rPr>
              <w:t>연구방법-질적연구</w:t>
            </w:r>
          </w:p>
        </w:tc>
        <w:tc>
          <w:tcPr>
            <w:tcW w:w="1980" w:type="dxa"/>
          </w:tcPr>
          <w:p w14:paraId="2ACAD4E7" w14:textId="104E2A98" w:rsidR="00F74447" w:rsidRDefault="00F74447" w:rsidP="00F74447">
            <w:pPr>
              <w:rPr>
                <w:rFonts w:asciiTheme="minorEastAsia" w:hAnsiTheme="minorEastAsia" w:cs="Arial"/>
                <w:kern w:val="2"/>
                <w:sz w:val="18"/>
                <w:szCs w:val="20"/>
                <w14:ligatures w14:val="standardContextual"/>
              </w:rPr>
            </w:pPr>
            <w:r w:rsidRPr="00A4475D">
              <w:rPr>
                <w:rFonts w:asciiTheme="minorEastAsia" w:hAnsiTheme="minorEastAsia" w:cs="Arial"/>
                <w:kern w:val="2"/>
                <w:sz w:val="18"/>
                <w:szCs w:val="20"/>
                <w14:ligatures w14:val="standardContextual"/>
              </w:rPr>
              <w:t>Selecting Research Questions and Hypotheses</w:t>
            </w:r>
            <w:r>
              <w:rPr>
                <w:rFonts w:asciiTheme="minorEastAsia" w:hAnsiTheme="minorEastAsia" w:cs="Arial" w:hint="eastAsia"/>
                <w:kern w:val="2"/>
                <w:sz w:val="18"/>
                <w:szCs w:val="20"/>
                <w14:ligatures w14:val="standardContextual"/>
              </w:rPr>
              <w:t xml:space="preserve">: Due: </w:t>
            </w:r>
            <w:r w:rsidR="0018522C">
              <w:rPr>
                <w:rFonts w:asciiTheme="minorEastAsia" w:hAnsiTheme="minorEastAsia" w:cs="Arial" w:hint="eastAsia"/>
                <w:kern w:val="2"/>
                <w:sz w:val="18"/>
                <w:szCs w:val="20"/>
                <w14:ligatures w14:val="standardContextual"/>
              </w:rPr>
              <w:t>2</w:t>
            </w:r>
            <w:r>
              <w:rPr>
                <w:rFonts w:asciiTheme="minorEastAsia" w:hAnsiTheme="minorEastAsia" w:cs="Arial" w:hint="eastAsia"/>
                <w:kern w:val="2"/>
                <w:sz w:val="18"/>
                <w:szCs w:val="20"/>
                <w14:ligatures w14:val="standardContextual"/>
              </w:rPr>
              <w:t>/</w:t>
            </w:r>
            <w:r w:rsidR="0018522C">
              <w:rPr>
                <w:rFonts w:asciiTheme="minorEastAsia" w:hAnsiTheme="minorEastAsia" w:cs="Arial" w:hint="eastAsia"/>
                <w:kern w:val="2"/>
                <w:sz w:val="18"/>
                <w:szCs w:val="20"/>
                <w14:ligatures w14:val="standardContextual"/>
              </w:rPr>
              <w:t>22</w:t>
            </w:r>
          </w:p>
          <w:p w14:paraId="1F7DEC9A" w14:textId="2F532228" w:rsidR="00F74447" w:rsidRDefault="00F74447" w:rsidP="00F74447">
            <w:pPr>
              <w:rPr>
                <w:rFonts w:asciiTheme="minorEastAsia" w:hAnsiTheme="minorEastAsia" w:cs="Arial"/>
                <w:kern w:val="2"/>
                <w:sz w:val="18"/>
                <w:szCs w:val="20"/>
                <w14:ligatures w14:val="standardContextual"/>
              </w:rPr>
            </w:pPr>
            <w:r>
              <w:rPr>
                <w:rFonts w:asciiTheme="minorEastAsia" w:hAnsiTheme="minorEastAsia" w:cs="Arial" w:hint="eastAsia"/>
                <w:kern w:val="2"/>
                <w:sz w:val="18"/>
                <w:szCs w:val="20"/>
                <w14:ligatures w14:val="standardContextual"/>
              </w:rPr>
              <w:t xml:space="preserve">연구질문, 가설 정하기: </w:t>
            </w:r>
            <w:r w:rsidR="0018522C">
              <w:rPr>
                <w:rFonts w:asciiTheme="minorEastAsia" w:hAnsiTheme="minorEastAsia" w:cs="Arial" w:hint="eastAsia"/>
                <w:kern w:val="2"/>
                <w:sz w:val="18"/>
                <w:szCs w:val="20"/>
                <w14:ligatures w14:val="standardContextual"/>
              </w:rPr>
              <w:t>2</w:t>
            </w:r>
            <w:r>
              <w:rPr>
                <w:rFonts w:asciiTheme="minorEastAsia" w:hAnsiTheme="minorEastAsia" w:cs="Arial" w:hint="eastAsia"/>
                <w:kern w:val="2"/>
                <w:sz w:val="18"/>
                <w:szCs w:val="20"/>
                <w14:ligatures w14:val="standardContextual"/>
              </w:rPr>
              <w:t xml:space="preserve">월 </w:t>
            </w:r>
            <w:r w:rsidR="0018522C">
              <w:rPr>
                <w:rFonts w:asciiTheme="minorEastAsia" w:hAnsiTheme="minorEastAsia" w:cs="Arial" w:hint="eastAsia"/>
                <w:kern w:val="2"/>
                <w:sz w:val="18"/>
                <w:szCs w:val="20"/>
                <w14:ligatures w14:val="standardContextual"/>
              </w:rPr>
              <w:t>22</w:t>
            </w:r>
            <w:r>
              <w:rPr>
                <w:rFonts w:asciiTheme="minorEastAsia" w:hAnsiTheme="minorEastAsia" w:cs="Arial" w:hint="eastAsia"/>
                <w:kern w:val="2"/>
                <w:sz w:val="18"/>
                <w:szCs w:val="20"/>
                <w14:ligatures w14:val="standardContextual"/>
              </w:rPr>
              <w:t>일까지</w:t>
            </w:r>
          </w:p>
          <w:p w14:paraId="05C25B42" w14:textId="07A35803" w:rsidR="00F74447" w:rsidRPr="00183D0D" w:rsidRDefault="00F74447" w:rsidP="00F74447">
            <w:pPr>
              <w:rPr>
                <w:rFonts w:asciiTheme="majorEastAsia" w:eastAsiaTheme="majorEastAsia" w:hAnsiTheme="majorEastAsia" w:cs="Times New Roman"/>
                <w:b/>
                <w:bCs/>
                <w:color w:val="FF0000"/>
                <w:sz w:val="20"/>
                <w:szCs w:val="20"/>
              </w:rPr>
            </w:pPr>
          </w:p>
        </w:tc>
        <w:tc>
          <w:tcPr>
            <w:tcW w:w="1890" w:type="dxa"/>
            <w:vAlign w:val="center"/>
          </w:tcPr>
          <w:p w14:paraId="6A116FEB" w14:textId="213B3C28" w:rsidR="005B027D" w:rsidRPr="008A4C25" w:rsidRDefault="005B027D" w:rsidP="005B027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Creswell &amp; Creswell </w:t>
            </w:r>
            <w:r w:rsidRPr="008A4C25">
              <w:rPr>
                <w:rFonts w:asciiTheme="majorEastAsia" w:eastAsiaTheme="majorEastAsia" w:hAnsiTheme="majorEastAsia" w:cs="Times New Roman" w:hint="eastAsia"/>
                <w:sz w:val="18"/>
                <w:szCs w:val="18"/>
              </w:rPr>
              <w:t xml:space="preserve">Chap. </w:t>
            </w:r>
            <w:r w:rsidR="00245C76">
              <w:rPr>
                <w:rFonts w:asciiTheme="majorEastAsia" w:eastAsiaTheme="majorEastAsia" w:hAnsiTheme="majorEastAsia" w:cs="Times New Roman" w:hint="eastAsia"/>
                <w:sz w:val="18"/>
                <w:szCs w:val="18"/>
              </w:rPr>
              <w:t>9</w:t>
            </w:r>
            <w:r>
              <w:rPr>
                <w:rFonts w:asciiTheme="majorEastAsia" w:eastAsiaTheme="majorEastAsia" w:hAnsiTheme="majorEastAsia" w:cs="Times New Roman" w:hint="eastAsia"/>
                <w:sz w:val="18"/>
                <w:szCs w:val="18"/>
              </w:rPr>
              <w:t>.</w:t>
            </w:r>
          </w:p>
          <w:p w14:paraId="6940C9E9" w14:textId="77777777" w:rsidR="00F74447" w:rsidRDefault="00EC12A4" w:rsidP="005B027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Creswell &amp; Creswell</w:t>
            </w:r>
            <w:r w:rsidR="005B027D" w:rsidRPr="008A4C25">
              <w:rPr>
                <w:rFonts w:asciiTheme="majorEastAsia" w:eastAsiaTheme="majorEastAsia" w:hAnsiTheme="majorEastAsia" w:cs="Times New Roman" w:hint="eastAsia"/>
                <w:sz w:val="18"/>
                <w:szCs w:val="18"/>
              </w:rPr>
              <w:t xml:space="preserve"> </w:t>
            </w:r>
            <w:r w:rsidR="00245C76">
              <w:rPr>
                <w:rFonts w:asciiTheme="majorEastAsia" w:eastAsiaTheme="majorEastAsia" w:hAnsiTheme="majorEastAsia" w:cs="Times New Roman" w:hint="eastAsia"/>
                <w:sz w:val="18"/>
                <w:szCs w:val="18"/>
              </w:rPr>
              <w:t>9</w:t>
            </w:r>
            <w:r w:rsidR="005B027D" w:rsidRPr="008A4C25">
              <w:rPr>
                <w:rFonts w:asciiTheme="majorEastAsia" w:eastAsiaTheme="majorEastAsia" w:hAnsiTheme="majorEastAsia" w:cs="Times New Roman" w:hint="eastAsia"/>
                <w:sz w:val="18"/>
                <w:szCs w:val="18"/>
              </w:rPr>
              <w:t>장</w:t>
            </w:r>
          </w:p>
          <w:p w14:paraId="758EEBA6" w14:textId="77777777" w:rsidR="00A32C57" w:rsidRDefault="00A32C57" w:rsidP="00A32C5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이명선 et al. Chap. 5, 6.</w:t>
            </w:r>
          </w:p>
          <w:p w14:paraId="06F330C0" w14:textId="77777777" w:rsidR="00A32C57" w:rsidRDefault="00A32C57" w:rsidP="00A32C5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이명선 외. 5, 6장-무들제공</w:t>
            </w:r>
          </w:p>
          <w:p w14:paraId="0C33A6AE" w14:textId="106BB8A8" w:rsidR="00A32C57" w:rsidRPr="00A32C57" w:rsidRDefault="00A32C57" w:rsidP="005B027D">
            <w:pPr>
              <w:rPr>
                <w:rFonts w:asciiTheme="majorEastAsia" w:eastAsiaTheme="majorEastAsia" w:hAnsiTheme="majorEastAsia" w:cs="Times New Roman"/>
                <w:sz w:val="18"/>
                <w:szCs w:val="18"/>
              </w:rPr>
            </w:pPr>
          </w:p>
        </w:tc>
      </w:tr>
      <w:tr w:rsidR="00F74447" w14:paraId="79B9A7B0" w14:textId="77777777" w:rsidTr="00A4475D">
        <w:tc>
          <w:tcPr>
            <w:tcW w:w="895" w:type="dxa"/>
            <w:vAlign w:val="center"/>
          </w:tcPr>
          <w:p w14:paraId="4BA51FA0" w14:textId="77777777" w:rsidR="00F74447" w:rsidRPr="0007299B" w:rsidRDefault="00F74447" w:rsidP="00F7444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5</w:t>
            </w:r>
          </w:p>
        </w:tc>
        <w:tc>
          <w:tcPr>
            <w:tcW w:w="1170" w:type="dxa"/>
            <w:vAlign w:val="center"/>
          </w:tcPr>
          <w:p w14:paraId="18BB0C7A" w14:textId="09D94939" w:rsidR="00F74447" w:rsidRPr="00183D0D" w:rsidRDefault="007B3F05" w:rsidP="00F74447">
            <w:pP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2</w:t>
            </w:r>
            <w:r w:rsidR="00F74447" w:rsidRPr="005A72F0">
              <w:rPr>
                <w:rFonts w:asciiTheme="minorEastAsia" w:hAnsiTheme="minorEastAsia"/>
                <w:sz w:val="20"/>
                <w:szCs w:val="20"/>
              </w:rPr>
              <w:t>/</w:t>
            </w:r>
            <w:r>
              <w:rPr>
                <w:rFonts w:asciiTheme="minorEastAsia" w:hAnsiTheme="minorEastAsia" w:hint="eastAsia"/>
                <w:sz w:val="20"/>
                <w:szCs w:val="20"/>
              </w:rPr>
              <w:t>23</w:t>
            </w:r>
            <w:r w:rsidR="00F74447" w:rsidRPr="005A72F0">
              <w:rPr>
                <w:rFonts w:asciiTheme="minorEastAsia" w:hAnsiTheme="minorEastAsia"/>
                <w:sz w:val="20"/>
                <w:szCs w:val="20"/>
              </w:rPr>
              <w:t>-</w:t>
            </w:r>
            <w:r w:rsidR="00B2172B">
              <w:rPr>
                <w:rFonts w:asciiTheme="minorEastAsia" w:hAnsiTheme="minorEastAsia" w:hint="eastAsia"/>
                <w:sz w:val="20"/>
                <w:szCs w:val="20"/>
              </w:rPr>
              <w:t>3</w:t>
            </w:r>
            <w:r w:rsidR="00F74447" w:rsidRPr="005A72F0">
              <w:rPr>
                <w:rFonts w:asciiTheme="minorEastAsia" w:hAnsiTheme="minorEastAsia"/>
                <w:sz w:val="20"/>
                <w:szCs w:val="20"/>
              </w:rPr>
              <w:t>/</w:t>
            </w:r>
            <w:r w:rsidR="00F74447">
              <w:rPr>
                <w:rFonts w:asciiTheme="minorEastAsia" w:hAnsiTheme="minorEastAsia" w:hint="eastAsia"/>
                <w:sz w:val="20"/>
                <w:szCs w:val="20"/>
              </w:rPr>
              <w:t>1</w:t>
            </w:r>
          </w:p>
        </w:tc>
        <w:tc>
          <w:tcPr>
            <w:tcW w:w="3420" w:type="dxa"/>
            <w:vAlign w:val="center"/>
          </w:tcPr>
          <w:p w14:paraId="4069C877" w14:textId="72AB5871"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sz w:val="18"/>
                <w:szCs w:val="20"/>
              </w:rPr>
              <w:t>Research Methodology – Case Study</w:t>
            </w:r>
          </w:p>
          <w:p w14:paraId="5ADA6582" w14:textId="0AA57A26"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hint="eastAsia"/>
                <w:sz w:val="18"/>
                <w:szCs w:val="20"/>
              </w:rPr>
              <w:t>연구방법-사례연구</w:t>
            </w:r>
          </w:p>
        </w:tc>
        <w:tc>
          <w:tcPr>
            <w:tcW w:w="1980" w:type="dxa"/>
          </w:tcPr>
          <w:p w14:paraId="0775071E" w14:textId="77777777" w:rsidR="00F74447" w:rsidRPr="00183D0D" w:rsidRDefault="00F74447" w:rsidP="00F74447">
            <w:pPr>
              <w:rPr>
                <w:rFonts w:asciiTheme="majorEastAsia" w:eastAsiaTheme="majorEastAsia" w:hAnsiTheme="majorEastAsia" w:cs="Times New Roman"/>
                <w:b/>
                <w:bCs/>
                <w:color w:val="FF0000"/>
                <w:sz w:val="20"/>
                <w:szCs w:val="20"/>
              </w:rPr>
            </w:pPr>
          </w:p>
        </w:tc>
        <w:tc>
          <w:tcPr>
            <w:tcW w:w="1890" w:type="dxa"/>
            <w:vAlign w:val="center"/>
          </w:tcPr>
          <w:p w14:paraId="550E7D2E" w14:textId="77777777" w:rsidR="005B72BD" w:rsidRDefault="005B72BD" w:rsidP="005B72B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Yin Chap. 1-4</w:t>
            </w:r>
          </w:p>
          <w:p w14:paraId="2F9ECA0A" w14:textId="1F5C6E4A" w:rsidR="005B72BD" w:rsidRPr="008A4C25" w:rsidRDefault="005B72BD" w:rsidP="005B72B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Yin 1-4장</w:t>
            </w:r>
          </w:p>
        </w:tc>
      </w:tr>
      <w:tr w:rsidR="00F74447" w14:paraId="69012D05" w14:textId="77777777" w:rsidTr="00A4475D">
        <w:tc>
          <w:tcPr>
            <w:tcW w:w="895" w:type="dxa"/>
            <w:vAlign w:val="center"/>
          </w:tcPr>
          <w:p w14:paraId="626304C5" w14:textId="77777777" w:rsidR="00F74447" w:rsidRPr="0007299B" w:rsidRDefault="00F74447" w:rsidP="00F7444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6</w:t>
            </w:r>
          </w:p>
        </w:tc>
        <w:tc>
          <w:tcPr>
            <w:tcW w:w="1170" w:type="dxa"/>
            <w:vAlign w:val="center"/>
          </w:tcPr>
          <w:p w14:paraId="0BBAE0E5" w14:textId="620D1001" w:rsidR="00F74447" w:rsidRPr="00183D0D" w:rsidRDefault="00B2172B" w:rsidP="00F74447">
            <w:pPr>
              <w:rPr>
                <w:rFonts w:asciiTheme="majorEastAsia" w:eastAsiaTheme="majorEastAsia" w:hAnsiTheme="majorEastAsia" w:cs="Times New Roman"/>
                <w:b/>
                <w:bCs/>
                <w:color w:val="FF0000"/>
                <w:sz w:val="20"/>
                <w:szCs w:val="20"/>
              </w:rPr>
            </w:pPr>
            <w:r>
              <w:rPr>
                <w:rFonts w:asciiTheme="minorEastAsia" w:hAnsiTheme="minorEastAsia" w:cs="Malgun Gothic" w:hint="eastAsia"/>
                <w:sz w:val="20"/>
                <w:szCs w:val="20"/>
              </w:rPr>
              <w:t>3</w:t>
            </w:r>
            <w:r w:rsidR="00F74447" w:rsidRPr="005A72F0">
              <w:rPr>
                <w:rFonts w:asciiTheme="minorEastAsia" w:hAnsiTheme="minorEastAsia" w:cs="Malgun Gothic"/>
                <w:sz w:val="20"/>
                <w:szCs w:val="20"/>
              </w:rPr>
              <w:t>/</w:t>
            </w:r>
            <w:r w:rsidR="00F74447">
              <w:rPr>
                <w:rFonts w:asciiTheme="minorEastAsia" w:hAnsiTheme="minorEastAsia" w:cs="Malgun Gothic" w:hint="eastAsia"/>
                <w:sz w:val="20"/>
                <w:szCs w:val="20"/>
              </w:rPr>
              <w:t>2</w:t>
            </w:r>
            <w:r w:rsidR="00F74447" w:rsidRPr="005A72F0">
              <w:rPr>
                <w:rFonts w:asciiTheme="minorEastAsia" w:hAnsiTheme="minorEastAsia" w:cs="Malgun Gothic"/>
                <w:sz w:val="20"/>
                <w:szCs w:val="20"/>
              </w:rPr>
              <w:t>-</w:t>
            </w:r>
            <w:r>
              <w:rPr>
                <w:rFonts w:asciiTheme="minorEastAsia" w:hAnsiTheme="minorEastAsia" w:cs="Malgun Gothic" w:hint="eastAsia"/>
                <w:sz w:val="20"/>
                <w:szCs w:val="20"/>
              </w:rPr>
              <w:t>3</w:t>
            </w:r>
            <w:r w:rsidR="00F74447" w:rsidRPr="005A72F0">
              <w:rPr>
                <w:rFonts w:asciiTheme="minorEastAsia" w:hAnsiTheme="minorEastAsia" w:cs="Malgun Gothic"/>
                <w:sz w:val="20"/>
                <w:szCs w:val="20"/>
              </w:rPr>
              <w:t>/</w:t>
            </w:r>
            <w:r w:rsidR="00F74447">
              <w:rPr>
                <w:rFonts w:asciiTheme="minorEastAsia" w:hAnsiTheme="minorEastAsia" w:cs="Malgun Gothic" w:hint="eastAsia"/>
                <w:sz w:val="20"/>
                <w:szCs w:val="20"/>
              </w:rPr>
              <w:t>8</w:t>
            </w:r>
            <w:r w:rsidR="00F74447" w:rsidRPr="005A72F0">
              <w:rPr>
                <w:rFonts w:asciiTheme="minorEastAsia" w:hAnsiTheme="minorEastAsia" w:cs="Malgun Gothic"/>
                <w:b/>
                <w:sz w:val="20"/>
                <w:szCs w:val="20"/>
              </w:rPr>
              <w:t xml:space="preserve"> </w:t>
            </w:r>
          </w:p>
        </w:tc>
        <w:tc>
          <w:tcPr>
            <w:tcW w:w="3420" w:type="dxa"/>
            <w:vAlign w:val="center"/>
          </w:tcPr>
          <w:p w14:paraId="3EE9EA6E" w14:textId="47D63C04"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sz w:val="18"/>
                <w:szCs w:val="20"/>
              </w:rPr>
              <w:t xml:space="preserve">Qualitative Data Analysis, Criteria for </w:t>
            </w:r>
            <w:r w:rsidRPr="00A4475D">
              <w:rPr>
                <w:rFonts w:asciiTheme="minorEastAsia" w:hAnsiTheme="minorEastAsia" w:hint="eastAsia"/>
                <w:sz w:val="18"/>
                <w:szCs w:val="20"/>
              </w:rPr>
              <w:t>Validity</w:t>
            </w:r>
            <w:r w:rsidRPr="00A4475D">
              <w:rPr>
                <w:rFonts w:asciiTheme="minorEastAsia" w:hAnsiTheme="minorEastAsia"/>
                <w:sz w:val="18"/>
                <w:szCs w:val="20"/>
              </w:rPr>
              <w:t>, and Evaluation</w:t>
            </w:r>
          </w:p>
          <w:p w14:paraId="1B52772D" w14:textId="37F14B7E" w:rsidR="00F74447" w:rsidRPr="00A4475D" w:rsidRDefault="00F74447" w:rsidP="00F74447">
            <w:pPr>
              <w:pStyle w:val="a9"/>
              <w:widowControl w:val="0"/>
              <w:numPr>
                <w:ilvl w:val="0"/>
                <w:numId w:val="18"/>
              </w:numPr>
              <w:wordWrap w:val="0"/>
              <w:autoSpaceDE w:val="0"/>
              <w:autoSpaceDN w:val="0"/>
              <w:spacing w:after="160" w:line="240" w:lineRule="auto"/>
              <w:ind w:leftChars="40" w:left="250" w:hangingChars="90" w:hanging="162"/>
              <w:rPr>
                <w:rFonts w:asciiTheme="minorEastAsia" w:hAnsiTheme="minorEastAsia"/>
                <w:sz w:val="18"/>
                <w:szCs w:val="20"/>
              </w:rPr>
            </w:pPr>
            <w:r w:rsidRPr="00A4475D">
              <w:rPr>
                <w:rFonts w:asciiTheme="minorEastAsia" w:hAnsiTheme="minorEastAsia" w:hint="eastAsia"/>
                <w:sz w:val="18"/>
                <w:szCs w:val="20"/>
              </w:rPr>
              <w:t>질적연구 자료분석과 타당성 기준과 평가</w:t>
            </w:r>
          </w:p>
        </w:tc>
        <w:tc>
          <w:tcPr>
            <w:tcW w:w="1980" w:type="dxa"/>
          </w:tcPr>
          <w:p w14:paraId="455B5D03" w14:textId="7387CCC5" w:rsidR="00F74447" w:rsidRDefault="00F74447" w:rsidP="00F74447">
            <w:pPr>
              <w:rPr>
                <w:rFonts w:asciiTheme="minorEastAsia" w:hAnsiTheme="minorEastAsia"/>
                <w:sz w:val="18"/>
                <w:szCs w:val="20"/>
              </w:rPr>
            </w:pPr>
            <w:r w:rsidRPr="00A4475D">
              <w:rPr>
                <w:rFonts w:asciiTheme="minorEastAsia" w:hAnsiTheme="minorEastAsia" w:cs="Arial"/>
                <w:kern w:val="2"/>
                <w:sz w:val="18"/>
                <w:szCs w:val="20"/>
                <w14:ligatures w14:val="standardContextual"/>
              </w:rPr>
              <w:t xml:space="preserve">Selecting </w:t>
            </w:r>
            <w:r w:rsidRPr="00A4475D">
              <w:rPr>
                <w:rFonts w:asciiTheme="minorEastAsia" w:hAnsiTheme="minorEastAsia"/>
                <w:sz w:val="18"/>
                <w:szCs w:val="20"/>
              </w:rPr>
              <w:t>Research Methodology</w:t>
            </w:r>
            <w:r>
              <w:rPr>
                <w:rFonts w:asciiTheme="minorEastAsia" w:hAnsiTheme="minorEastAsia" w:hint="eastAsia"/>
                <w:sz w:val="18"/>
                <w:szCs w:val="20"/>
              </w:rPr>
              <w:t xml:space="preserve">: due: </w:t>
            </w:r>
            <w:r w:rsidR="0018522C">
              <w:rPr>
                <w:rFonts w:asciiTheme="minorEastAsia" w:hAnsiTheme="minorEastAsia" w:hint="eastAsia"/>
                <w:sz w:val="18"/>
                <w:szCs w:val="20"/>
              </w:rPr>
              <w:t>3</w:t>
            </w:r>
            <w:r>
              <w:rPr>
                <w:rFonts w:asciiTheme="minorEastAsia" w:hAnsiTheme="minorEastAsia" w:hint="eastAsia"/>
                <w:sz w:val="18"/>
                <w:szCs w:val="20"/>
              </w:rPr>
              <w:t>/8</w:t>
            </w:r>
          </w:p>
          <w:p w14:paraId="45B2C5D9" w14:textId="4AA87E10" w:rsidR="00F74447" w:rsidRPr="00F74447" w:rsidRDefault="00F74447" w:rsidP="00F74447">
            <w:pPr>
              <w:rPr>
                <w:rFonts w:asciiTheme="minorEastAsia" w:hAnsiTheme="minorEastAsia"/>
                <w:sz w:val="18"/>
                <w:szCs w:val="20"/>
              </w:rPr>
            </w:pPr>
            <w:r>
              <w:rPr>
                <w:rFonts w:asciiTheme="minorEastAsia" w:hAnsiTheme="minorEastAsia" w:hint="eastAsia"/>
                <w:sz w:val="18"/>
                <w:szCs w:val="20"/>
              </w:rPr>
              <w:t xml:space="preserve">연구방법론 결정: </w:t>
            </w:r>
            <w:r w:rsidR="0018522C">
              <w:rPr>
                <w:rFonts w:asciiTheme="minorEastAsia" w:hAnsiTheme="minorEastAsia" w:hint="eastAsia"/>
                <w:sz w:val="18"/>
                <w:szCs w:val="20"/>
              </w:rPr>
              <w:t>3</w:t>
            </w:r>
            <w:r>
              <w:rPr>
                <w:rFonts w:asciiTheme="minorEastAsia" w:hAnsiTheme="minorEastAsia" w:hint="eastAsia"/>
                <w:sz w:val="18"/>
                <w:szCs w:val="20"/>
              </w:rPr>
              <w:t>월8일까지</w:t>
            </w:r>
          </w:p>
        </w:tc>
        <w:tc>
          <w:tcPr>
            <w:tcW w:w="1890" w:type="dxa"/>
            <w:vAlign w:val="center"/>
          </w:tcPr>
          <w:p w14:paraId="01B87E90" w14:textId="5D5277F6" w:rsidR="005B72BD" w:rsidRDefault="005B72BD" w:rsidP="005B72B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Yin Chap. 5</w:t>
            </w:r>
          </w:p>
          <w:p w14:paraId="2CEB5A14" w14:textId="77777777" w:rsidR="005B72BD" w:rsidRDefault="005B72BD" w:rsidP="005B72B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Yin 5장</w:t>
            </w:r>
          </w:p>
          <w:p w14:paraId="711A8718" w14:textId="77777777" w:rsidR="0061362B" w:rsidRDefault="0061362B" w:rsidP="005B72B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w:t>
            </w:r>
            <w:r w:rsidR="00AD4973">
              <w:rPr>
                <w:rFonts w:asciiTheme="majorEastAsia" w:eastAsiaTheme="majorEastAsia" w:hAnsiTheme="majorEastAsia" w:cs="Times New Roman" w:hint="eastAsia"/>
                <w:sz w:val="18"/>
                <w:szCs w:val="18"/>
              </w:rPr>
              <w:t>swell &amp; Poth Chap.10</w:t>
            </w:r>
          </w:p>
          <w:p w14:paraId="765D0120" w14:textId="708EDEE0" w:rsidR="00AD4973" w:rsidRPr="008A4C25" w:rsidRDefault="00AD4973" w:rsidP="005B72B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Creswell &amp; Poth 10장 -무들에 제공</w:t>
            </w:r>
          </w:p>
        </w:tc>
      </w:tr>
      <w:tr w:rsidR="00306727" w14:paraId="3FC930E9" w14:textId="77777777">
        <w:tc>
          <w:tcPr>
            <w:tcW w:w="895" w:type="dxa"/>
            <w:vAlign w:val="center"/>
          </w:tcPr>
          <w:p w14:paraId="6D291785"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7</w:t>
            </w:r>
          </w:p>
        </w:tc>
        <w:tc>
          <w:tcPr>
            <w:tcW w:w="1170" w:type="dxa"/>
            <w:vAlign w:val="center"/>
          </w:tcPr>
          <w:p w14:paraId="5C782913" w14:textId="424C42B6" w:rsidR="00306727" w:rsidRPr="00F74447" w:rsidRDefault="00B2172B"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sidR="00306727">
              <w:rPr>
                <w:rFonts w:asciiTheme="minorEastAsia" w:hAnsiTheme="minorEastAsia" w:cs="Malgun Gothic" w:hint="eastAsia"/>
                <w:sz w:val="20"/>
                <w:szCs w:val="20"/>
              </w:rPr>
              <w:t>9</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5</w:t>
            </w:r>
            <w:r w:rsidR="00306727" w:rsidRPr="005A72F0">
              <w:rPr>
                <w:rFonts w:asciiTheme="minorEastAsia" w:hAnsiTheme="minorEastAsia" w:cs="Malgun Gothic"/>
                <w:b/>
                <w:sz w:val="20"/>
                <w:szCs w:val="20"/>
              </w:rPr>
              <w:t xml:space="preserve"> </w:t>
            </w:r>
          </w:p>
        </w:tc>
        <w:tc>
          <w:tcPr>
            <w:tcW w:w="3420" w:type="dxa"/>
            <w:vAlign w:val="center"/>
          </w:tcPr>
          <w:p w14:paraId="38EA13A5" w14:textId="37C7886A"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IRB approval</w:t>
            </w:r>
          </w:p>
          <w:p w14:paraId="08CC9D24" w14:textId="5D484774" w:rsidR="00306727" w:rsidRPr="00F7444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연구윤리위원회 심의 준비</w:t>
            </w:r>
          </w:p>
        </w:tc>
        <w:tc>
          <w:tcPr>
            <w:tcW w:w="1980" w:type="dxa"/>
            <w:vAlign w:val="center"/>
          </w:tcPr>
          <w:p w14:paraId="63281561" w14:textId="63B2389C" w:rsidR="00306727" w:rsidRDefault="00012B5B" w:rsidP="00012B5B">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1</w:t>
            </w:r>
            <w:r w:rsidRPr="00012B5B">
              <w:rPr>
                <w:rFonts w:asciiTheme="majorEastAsia" w:eastAsiaTheme="majorEastAsia" w:hAnsiTheme="majorEastAsia" w:cs="Times New Roman" w:hint="eastAsia"/>
                <w:sz w:val="18"/>
                <w:szCs w:val="18"/>
                <w:vertAlign w:val="superscript"/>
              </w:rPr>
              <w:t>st</w:t>
            </w:r>
            <w:r>
              <w:rPr>
                <w:rFonts w:asciiTheme="majorEastAsia" w:eastAsiaTheme="majorEastAsia" w:hAnsiTheme="majorEastAsia" w:cs="Times New Roman" w:hint="eastAsia"/>
                <w:sz w:val="18"/>
                <w:szCs w:val="18"/>
              </w:rPr>
              <w:t xml:space="preserve"> Individual zoom meeting</w:t>
            </w:r>
          </w:p>
          <w:p w14:paraId="2CB51C63" w14:textId="286E8C24" w:rsidR="00012B5B" w:rsidRPr="00F74447" w:rsidRDefault="00012B5B"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첫번째 줌 개인수업</w:t>
            </w:r>
          </w:p>
        </w:tc>
        <w:tc>
          <w:tcPr>
            <w:tcW w:w="1890" w:type="dxa"/>
            <w:vAlign w:val="center"/>
          </w:tcPr>
          <w:p w14:paraId="31B303D7" w14:textId="1C51347F" w:rsidR="00306727" w:rsidRDefault="00012B5B"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Prepare plan for the application for IRB &amp; proposal</w:t>
            </w:r>
          </w:p>
          <w:p w14:paraId="3B0EBF2F" w14:textId="032BBBCB" w:rsidR="00012B5B" w:rsidRPr="008A4C25" w:rsidRDefault="00012B5B" w:rsidP="00012B5B">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연구윤리위원회 승인 신청서 및 논문제안서 작성계획 준비</w:t>
            </w:r>
          </w:p>
        </w:tc>
      </w:tr>
      <w:tr w:rsidR="00306727" w14:paraId="2DC0A5DA" w14:textId="77777777">
        <w:tc>
          <w:tcPr>
            <w:tcW w:w="895" w:type="dxa"/>
            <w:vAlign w:val="center"/>
          </w:tcPr>
          <w:p w14:paraId="24663562"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Wk 8</w:t>
            </w:r>
          </w:p>
        </w:tc>
        <w:tc>
          <w:tcPr>
            <w:tcW w:w="1170" w:type="dxa"/>
            <w:vAlign w:val="center"/>
          </w:tcPr>
          <w:p w14:paraId="001AC92C" w14:textId="05E0D9E5" w:rsidR="00306727" w:rsidRPr="00F74447" w:rsidRDefault="00B2172B"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6</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2</w:t>
            </w:r>
            <w:r w:rsidR="00306727">
              <w:rPr>
                <w:rFonts w:asciiTheme="minorEastAsia" w:hAnsiTheme="minorEastAsia" w:cs="Malgun Gothic" w:hint="eastAsia"/>
                <w:sz w:val="20"/>
                <w:szCs w:val="20"/>
              </w:rPr>
              <w:t>2</w:t>
            </w:r>
            <w:r w:rsidR="00306727" w:rsidRPr="005A72F0">
              <w:rPr>
                <w:rFonts w:asciiTheme="minorEastAsia" w:hAnsiTheme="minorEastAsia" w:cs="Malgun Gothic"/>
                <w:b/>
                <w:sz w:val="20"/>
                <w:szCs w:val="20"/>
              </w:rPr>
              <w:t xml:space="preserve"> </w:t>
            </w:r>
          </w:p>
        </w:tc>
        <w:tc>
          <w:tcPr>
            <w:tcW w:w="3420" w:type="dxa"/>
            <w:vAlign w:val="center"/>
          </w:tcPr>
          <w:p w14:paraId="4B05C1B2"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IRB approval</w:t>
            </w:r>
          </w:p>
          <w:p w14:paraId="1EA444EC" w14:textId="02AF3EB9" w:rsidR="00306727" w:rsidRPr="00F7444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연구윤리위원회 심의 준비</w:t>
            </w:r>
          </w:p>
        </w:tc>
        <w:tc>
          <w:tcPr>
            <w:tcW w:w="1980" w:type="dxa"/>
            <w:vAlign w:val="center"/>
          </w:tcPr>
          <w:p w14:paraId="1EF4E476" w14:textId="77777777" w:rsidR="00306727" w:rsidRPr="00F74447" w:rsidRDefault="00306727" w:rsidP="00306727">
            <w:pPr>
              <w:rPr>
                <w:rFonts w:asciiTheme="majorEastAsia" w:eastAsiaTheme="majorEastAsia" w:hAnsiTheme="majorEastAsia" w:cs="Times New Roman"/>
                <w:sz w:val="18"/>
                <w:szCs w:val="18"/>
              </w:rPr>
            </w:pPr>
          </w:p>
        </w:tc>
        <w:tc>
          <w:tcPr>
            <w:tcW w:w="1890" w:type="dxa"/>
            <w:vAlign w:val="center"/>
          </w:tcPr>
          <w:p w14:paraId="33ED32BF" w14:textId="1C94C6ED" w:rsidR="00306727" w:rsidRPr="008A4C25" w:rsidRDefault="007E244D"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IRB handbook- (provided in Moodle) 무들에 제공</w:t>
            </w:r>
          </w:p>
        </w:tc>
      </w:tr>
      <w:tr w:rsidR="00306727" w:rsidRPr="00183D0D" w14:paraId="6F83A813" w14:textId="77777777" w:rsidTr="00F61CD5">
        <w:tc>
          <w:tcPr>
            <w:tcW w:w="895" w:type="dxa"/>
          </w:tcPr>
          <w:p w14:paraId="52A75537"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9</w:t>
            </w:r>
          </w:p>
        </w:tc>
        <w:tc>
          <w:tcPr>
            <w:tcW w:w="1170" w:type="dxa"/>
            <w:vAlign w:val="center"/>
          </w:tcPr>
          <w:p w14:paraId="787D0195" w14:textId="5A61ADD1" w:rsidR="00306727" w:rsidRPr="00F74447" w:rsidRDefault="00B2172B"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2</w:t>
            </w:r>
            <w:r w:rsidR="00306727">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sidR="00C651B3">
              <w:rPr>
                <w:rFonts w:asciiTheme="minorEastAsia" w:hAnsiTheme="minorEastAsia" w:cs="Malgun Gothic" w:hint="eastAsia"/>
                <w:sz w:val="20"/>
                <w:szCs w:val="20"/>
              </w:rPr>
              <w:t>2</w:t>
            </w:r>
            <w:r w:rsidR="00306727">
              <w:rPr>
                <w:rFonts w:asciiTheme="minorEastAsia" w:hAnsiTheme="minorEastAsia" w:cs="Malgun Gothic" w:hint="eastAsia"/>
                <w:sz w:val="20"/>
                <w:szCs w:val="20"/>
              </w:rPr>
              <w:t>9</w:t>
            </w:r>
            <w:r w:rsidR="00306727" w:rsidRPr="005A72F0">
              <w:rPr>
                <w:rFonts w:asciiTheme="minorEastAsia" w:hAnsiTheme="minorEastAsia" w:cs="Malgun Gothic"/>
                <w:sz w:val="20"/>
                <w:szCs w:val="20"/>
              </w:rPr>
              <w:t xml:space="preserve"> </w:t>
            </w:r>
          </w:p>
        </w:tc>
        <w:tc>
          <w:tcPr>
            <w:tcW w:w="3420" w:type="dxa"/>
          </w:tcPr>
          <w:p w14:paraId="36E498B7"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IRB approval</w:t>
            </w:r>
          </w:p>
          <w:p w14:paraId="6EB2B2D4" w14:textId="1805F95B" w:rsidR="00306727" w:rsidRPr="00F7444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연구윤리위원회 심의 준비</w:t>
            </w:r>
          </w:p>
        </w:tc>
        <w:tc>
          <w:tcPr>
            <w:tcW w:w="1980" w:type="dxa"/>
          </w:tcPr>
          <w:p w14:paraId="7A4D1C41" w14:textId="5B53EA8F" w:rsidR="00306727" w:rsidRDefault="00483F9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Submit </w:t>
            </w:r>
            <w:r w:rsidR="00742ED2">
              <w:rPr>
                <w:rFonts w:asciiTheme="majorEastAsia" w:eastAsiaTheme="majorEastAsia" w:hAnsiTheme="majorEastAsia" w:cs="Times New Roman" w:hint="eastAsia"/>
                <w:sz w:val="18"/>
                <w:szCs w:val="18"/>
              </w:rPr>
              <w:t>IRB application</w:t>
            </w:r>
            <w:r>
              <w:rPr>
                <w:rFonts w:asciiTheme="majorEastAsia" w:eastAsiaTheme="majorEastAsia" w:hAnsiTheme="majorEastAsia" w:cs="Times New Roman" w:hint="eastAsia"/>
                <w:sz w:val="18"/>
                <w:szCs w:val="18"/>
              </w:rPr>
              <w:t xml:space="preserve">: due </w:t>
            </w:r>
            <w:r w:rsidR="0033350C">
              <w:rPr>
                <w:rFonts w:asciiTheme="majorEastAsia" w:eastAsiaTheme="majorEastAsia" w:hAnsiTheme="majorEastAsia" w:cs="Times New Roman" w:hint="eastAsia"/>
                <w:sz w:val="18"/>
                <w:szCs w:val="18"/>
              </w:rPr>
              <w:t>3</w:t>
            </w:r>
            <w:r>
              <w:rPr>
                <w:rFonts w:asciiTheme="majorEastAsia" w:eastAsiaTheme="majorEastAsia" w:hAnsiTheme="majorEastAsia" w:cs="Times New Roman" w:hint="eastAsia"/>
                <w:sz w:val="18"/>
                <w:szCs w:val="18"/>
              </w:rPr>
              <w:t>/</w:t>
            </w:r>
            <w:r w:rsidR="0033350C">
              <w:rPr>
                <w:rFonts w:asciiTheme="majorEastAsia" w:eastAsiaTheme="majorEastAsia" w:hAnsiTheme="majorEastAsia" w:cs="Times New Roman" w:hint="eastAsia"/>
                <w:sz w:val="18"/>
                <w:szCs w:val="18"/>
              </w:rPr>
              <w:t>29</w:t>
            </w:r>
          </w:p>
          <w:p w14:paraId="5883590A" w14:textId="427D74AF" w:rsidR="00483F97" w:rsidRPr="00F74447" w:rsidRDefault="00D87233" w:rsidP="00D87233">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IRB 신청서 제출: 기한 </w:t>
            </w:r>
            <w:r w:rsidR="0033350C">
              <w:rPr>
                <w:rFonts w:asciiTheme="majorEastAsia" w:eastAsiaTheme="majorEastAsia" w:hAnsiTheme="majorEastAsia" w:cs="Times New Roman" w:hint="eastAsia"/>
                <w:sz w:val="18"/>
                <w:szCs w:val="18"/>
              </w:rPr>
              <w:t>3</w:t>
            </w:r>
            <w:r>
              <w:rPr>
                <w:rFonts w:asciiTheme="majorEastAsia" w:eastAsiaTheme="majorEastAsia" w:hAnsiTheme="majorEastAsia" w:cs="Times New Roman" w:hint="eastAsia"/>
                <w:sz w:val="18"/>
                <w:szCs w:val="18"/>
              </w:rPr>
              <w:t xml:space="preserve">월 </w:t>
            </w:r>
            <w:r w:rsidR="0033350C">
              <w:rPr>
                <w:rFonts w:asciiTheme="majorEastAsia" w:eastAsiaTheme="majorEastAsia" w:hAnsiTheme="majorEastAsia" w:cs="Times New Roman" w:hint="eastAsia"/>
                <w:sz w:val="18"/>
                <w:szCs w:val="18"/>
              </w:rPr>
              <w:t>29</w:t>
            </w:r>
            <w:r>
              <w:rPr>
                <w:rFonts w:asciiTheme="majorEastAsia" w:eastAsiaTheme="majorEastAsia" w:hAnsiTheme="majorEastAsia" w:cs="Times New Roman" w:hint="eastAsia"/>
                <w:sz w:val="18"/>
                <w:szCs w:val="18"/>
              </w:rPr>
              <w:t>일</w:t>
            </w:r>
          </w:p>
        </w:tc>
        <w:tc>
          <w:tcPr>
            <w:tcW w:w="1890" w:type="dxa"/>
          </w:tcPr>
          <w:p w14:paraId="41FBAF5F" w14:textId="77777777" w:rsidR="00306727" w:rsidRPr="008A4C25" w:rsidRDefault="00306727" w:rsidP="00306727">
            <w:pPr>
              <w:rPr>
                <w:rFonts w:asciiTheme="majorEastAsia" w:eastAsiaTheme="majorEastAsia" w:hAnsiTheme="majorEastAsia" w:cs="Times New Roman"/>
                <w:sz w:val="18"/>
                <w:szCs w:val="18"/>
              </w:rPr>
            </w:pPr>
          </w:p>
        </w:tc>
      </w:tr>
      <w:tr w:rsidR="00306727" w:rsidRPr="00183D0D" w14:paraId="174CA6A7" w14:textId="77777777" w:rsidTr="00F61CD5">
        <w:tc>
          <w:tcPr>
            <w:tcW w:w="895" w:type="dxa"/>
          </w:tcPr>
          <w:p w14:paraId="28D3D591"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10</w:t>
            </w:r>
          </w:p>
        </w:tc>
        <w:tc>
          <w:tcPr>
            <w:tcW w:w="1170" w:type="dxa"/>
            <w:vAlign w:val="center"/>
          </w:tcPr>
          <w:p w14:paraId="61B4EE78" w14:textId="0528F892" w:rsidR="00306727" w:rsidRPr="00F74447" w:rsidRDefault="00C651B3"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3</w:t>
            </w:r>
            <w:r w:rsidR="00306727">
              <w:rPr>
                <w:rFonts w:asciiTheme="minorEastAsia" w:hAnsiTheme="minorEastAsia" w:cs="Malgun Gothic" w:hint="eastAsia"/>
                <w:sz w:val="20"/>
                <w:szCs w:val="20"/>
              </w:rPr>
              <w:t>0</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5</w:t>
            </w:r>
            <w:r w:rsidR="00306727" w:rsidRPr="005A72F0">
              <w:rPr>
                <w:rFonts w:asciiTheme="minorEastAsia" w:hAnsiTheme="minorEastAsia" w:cs="Malgun Gothic"/>
                <w:sz w:val="20"/>
                <w:szCs w:val="20"/>
              </w:rPr>
              <w:t xml:space="preserve"> </w:t>
            </w:r>
          </w:p>
        </w:tc>
        <w:tc>
          <w:tcPr>
            <w:tcW w:w="3420" w:type="dxa"/>
          </w:tcPr>
          <w:p w14:paraId="12A0A0F6" w14:textId="77777777" w:rsidR="00D87233" w:rsidRDefault="00D87233" w:rsidP="00D87233">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752D66C7" w14:textId="374BC60C" w:rsidR="00306727" w:rsidRPr="00F74447" w:rsidRDefault="00D87233" w:rsidP="00D87233">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3BC74F6D" w14:textId="65523FDC"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IRB approved: due: </w:t>
            </w:r>
            <w:r w:rsidR="0033350C">
              <w:rPr>
                <w:rFonts w:asciiTheme="majorEastAsia" w:eastAsiaTheme="majorEastAsia" w:hAnsiTheme="majorEastAsia" w:cs="Times New Roman" w:hint="eastAsia"/>
                <w:sz w:val="18"/>
                <w:szCs w:val="18"/>
              </w:rPr>
              <w:t>4</w:t>
            </w:r>
            <w:r>
              <w:rPr>
                <w:rFonts w:asciiTheme="majorEastAsia" w:eastAsiaTheme="majorEastAsia" w:hAnsiTheme="majorEastAsia" w:cs="Times New Roman" w:hint="eastAsia"/>
                <w:sz w:val="18"/>
                <w:szCs w:val="18"/>
              </w:rPr>
              <w:t>/</w:t>
            </w:r>
            <w:r w:rsidR="0033350C">
              <w:rPr>
                <w:rFonts w:asciiTheme="majorEastAsia" w:eastAsiaTheme="majorEastAsia" w:hAnsiTheme="majorEastAsia" w:cs="Times New Roman" w:hint="eastAsia"/>
                <w:sz w:val="18"/>
                <w:szCs w:val="18"/>
              </w:rPr>
              <w:t>5</w:t>
            </w:r>
          </w:p>
          <w:p w14:paraId="69CCE3CA" w14:textId="7C8ACE86" w:rsidR="00306727" w:rsidRPr="00F7444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lastRenderedPageBreak/>
              <w:t xml:space="preserve">연구윤리위원회 승인 완료: </w:t>
            </w:r>
            <w:r w:rsidR="0033350C">
              <w:rPr>
                <w:rFonts w:asciiTheme="majorEastAsia" w:eastAsiaTheme="majorEastAsia" w:hAnsiTheme="majorEastAsia" w:cs="Times New Roman" w:hint="eastAsia"/>
                <w:sz w:val="18"/>
                <w:szCs w:val="18"/>
              </w:rPr>
              <w:t>4</w:t>
            </w:r>
            <w:r>
              <w:rPr>
                <w:rFonts w:asciiTheme="majorEastAsia" w:eastAsiaTheme="majorEastAsia" w:hAnsiTheme="majorEastAsia" w:cs="Times New Roman" w:hint="eastAsia"/>
                <w:sz w:val="18"/>
                <w:szCs w:val="18"/>
              </w:rPr>
              <w:t>월</w:t>
            </w:r>
            <w:r w:rsidR="0033350C">
              <w:rPr>
                <w:rFonts w:asciiTheme="majorEastAsia" w:eastAsiaTheme="majorEastAsia" w:hAnsiTheme="majorEastAsia" w:cs="Times New Roman" w:hint="eastAsia"/>
                <w:sz w:val="18"/>
                <w:szCs w:val="18"/>
              </w:rPr>
              <w:t>5</w:t>
            </w:r>
            <w:r>
              <w:rPr>
                <w:rFonts w:asciiTheme="majorEastAsia" w:eastAsiaTheme="majorEastAsia" w:hAnsiTheme="majorEastAsia" w:cs="Times New Roman" w:hint="eastAsia"/>
                <w:sz w:val="18"/>
                <w:szCs w:val="18"/>
              </w:rPr>
              <w:t>일까지</w:t>
            </w:r>
          </w:p>
        </w:tc>
        <w:tc>
          <w:tcPr>
            <w:tcW w:w="1890" w:type="dxa"/>
          </w:tcPr>
          <w:p w14:paraId="744BB431" w14:textId="77777777" w:rsidR="00306727" w:rsidRPr="008A4C25" w:rsidRDefault="00306727" w:rsidP="00306727">
            <w:pPr>
              <w:rPr>
                <w:rFonts w:asciiTheme="majorEastAsia" w:eastAsiaTheme="majorEastAsia" w:hAnsiTheme="majorEastAsia" w:cs="Times New Roman"/>
                <w:sz w:val="18"/>
                <w:szCs w:val="18"/>
              </w:rPr>
            </w:pPr>
          </w:p>
        </w:tc>
      </w:tr>
      <w:tr w:rsidR="00306727" w:rsidRPr="00183D0D" w14:paraId="54E82E48" w14:textId="77777777" w:rsidTr="00F61CD5">
        <w:tc>
          <w:tcPr>
            <w:tcW w:w="895" w:type="dxa"/>
          </w:tcPr>
          <w:p w14:paraId="72A2090A"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11</w:t>
            </w:r>
          </w:p>
        </w:tc>
        <w:tc>
          <w:tcPr>
            <w:tcW w:w="1170" w:type="dxa"/>
            <w:vAlign w:val="center"/>
          </w:tcPr>
          <w:p w14:paraId="4D41C390" w14:textId="4988FD4D" w:rsidR="00306727" w:rsidRPr="00F74447" w:rsidRDefault="00C651B3"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6</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2</w:t>
            </w:r>
            <w:r w:rsidR="00306727" w:rsidRPr="005A72F0">
              <w:rPr>
                <w:rFonts w:asciiTheme="minorEastAsia" w:hAnsiTheme="minorEastAsia" w:cs="Malgun Gothic"/>
                <w:sz w:val="20"/>
                <w:szCs w:val="20"/>
              </w:rPr>
              <w:t xml:space="preserve"> </w:t>
            </w:r>
          </w:p>
        </w:tc>
        <w:tc>
          <w:tcPr>
            <w:tcW w:w="3420" w:type="dxa"/>
          </w:tcPr>
          <w:p w14:paraId="36B299E8" w14:textId="3204AFDF"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6EF839C3" w14:textId="03A6D3F2" w:rsidR="00306727" w:rsidRPr="00F74447" w:rsidRDefault="00306727" w:rsidP="00306727">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43CCCE7F" w14:textId="77777777" w:rsidR="00306727" w:rsidRPr="00F74447" w:rsidRDefault="00306727" w:rsidP="00306727">
            <w:pPr>
              <w:rPr>
                <w:rFonts w:asciiTheme="majorEastAsia" w:eastAsiaTheme="majorEastAsia" w:hAnsiTheme="majorEastAsia" w:cs="Times New Roman"/>
                <w:sz w:val="18"/>
                <w:szCs w:val="18"/>
              </w:rPr>
            </w:pPr>
          </w:p>
        </w:tc>
        <w:tc>
          <w:tcPr>
            <w:tcW w:w="1890" w:type="dxa"/>
          </w:tcPr>
          <w:p w14:paraId="231AC444" w14:textId="77777777" w:rsidR="00306727" w:rsidRPr="00F74447" w:rsidRDefault="00306727" w:rsidP="00306727">
            <w:pPr>
              <w:rPr>
                <w:rFonts w:asciiTheme="majorEastAsia" w:eastAsiaTheme="majorEastAsia" w:hAnsiTheme="majorEastAsia" w:cs="Times New Roman"/>
                <w:sz w:val="18"/>
                <w:szCs w:val="18"/>
              </w:rPr>
            </w:pPr>
          </w:p>
        </w:tc>
      </w:tr>
      <w:tr w:rsidR="00306727" w:rsidRPr="00183D0D" w14:paraId="16F2324E" w14:textId="77777777" w:rsidTr="00F61CD5">
        <w:tc>
          <w:tcPr>
            <w:tcW w:w="895" w:type="dxa"/>
          </w:tcPr>
          <w:p w14:paraId="6A44683B"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12</w:t>
            </w:r>
          </w:p>
        </w:tc>
        <w:tc>
          <w:tcPr>
            <w:tcW w:w="1170" w:type="dxa"/>
            <w:vAlign w:val="center"/>
          </w:tcPr>
          <w:p w14:paraId="5D5F84BC" w14:textId="7F421401" w:rsidR="00306727" w:rsidRPr="00F74447" w:rsidRDefault="00C651B3"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3</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9</w:t>
            </w:r>
            <w:r w:rsidR="00306727" w:rsidRPr="005A72F0">
              <w:rPr>
                <w:rFonts w:asciiTheme="minorEastAsia" w:hAnsiTheme="minorEastAsia" w:cs="Malgun Gothic"/>
                <w:sz w:val="20"/>
                <w:szCs w:val="20"/>
              </w:rPr>
              <w:t xml:space="preserve"> </w:t>
            </w:r>
          </w:p>
        </w:tc>
        <w:tc>
          <w:tcPr>
            <w:tcW w:w="3420" w:type="dxa"/>
          </w:tcPr>
          <w:p w14:paraId="5D580DBD"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34741051" w14:textId="1613F2B0" w:rsidR="00306727" w:rsidRPr="00F74447" w:rsidRDefault="00306727" w:rsidP="00306727">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33DBC582" w14:textId="58CDC034" w:rsidR="00984BB8" w:rsidRDefault="00984BB8" w:rsidP="00984BB8">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1</w:t>
            </w:r>
            <w:r w:rsidRPr="00306727">
              <w:rPr>
                <w:rFonts w:asciiTheme="majorEastAsia" w:eastAsiaTheme="majorEastAsia" w:hAnsiTheme="majorEastAsia" w:cs="Times New Roman" w:hint="eastAsia"/>
                <w:sz w:val="18"/>
                <w:szCs w:val="18"/>
                <w:vertAlign w:val="superscript"/>
              </w:rPr>
              <w:t>st</w:t>
            </w:r>
            <w:r>
              <w:rPr>
                <w:rFonts w:asciiTheme="majorEastAsia" w:eastAsiaTheme="majorEastAsia" w:hAnsiTheme="majorEastAsia" w:cs="Times New Roman" w:hint="eastAsia"/>
                <w:sz w:val="18"/>
                <w:szCs w:val="18"/>
              </w:rPr>
              <w:t xml:space="preserve"> draft of Major Project Proposal: due </w:t>
            </w:r>
            <w:r w:rsidR="0033350C">
              <w:rPr>
                <w:rFonts w:asciiTheme="majorEastAsia" w:eastAsiaTheme="majorEastAsia" w:hAnsiTheme="majorEastAsia" w:cs="Times New Roman" w:hint="eastAsia"/>
                <w:sz w:val="18"/>
                <w:szCs w:val="18"/>
              </w:rPr>
              <w:t>4</w:t>
            </w:r>
            <w:r>
              <w:rPr>
                <w:rFonts w:asciiTheme="majorEastAsia" w:eastAsiaTheme="majorEastAsia" w:hAnsiTheme="majorEastAsia" w:cs="Times New Roman" w:hint="eastAsia"/>
                <w:sz w:val="18"/>
                <w:szCs w:val="18"/>
              </w:rPr>
              <w:t>/</w:t>
            </w:r>
            <w:r w:rsidR="0033350C">
              <w:rPr>
                <w:rFonts w:asciiTheme="majorEastAsia" w:eastAsiaTheme="majorEastAsia" w:hAnsiTheme="majorEastAsia" w:cs="Times New Roman" w:hint="eastAsia"/>
                <w:sz w:val="18"/>
                <w:szCs w:val="18"/>
              </w:rPr>
              <w:t>1</w:t>
            </w:r>
            <w:r>
              <w:rPr>
                <w:rFonts w:asciiTheme="majorEastAsia" w:eastAsiaTheme="majorEastAsia" w:hAnsiTheme="majorEastAsia" w:cs="Times New Roman" w:hint="eastAsia"/>
                <w:sz w:val="18"/>
                <w:szCs w:val="18"/>
              </w:rPr>
              <w:t>9</w:t>
            </w:r>
          </w:p>
          <w:p w14:paraId="63A2BC1B" w14:textId="5F899332" w:rsidR="00306727" w:rsidRPr="00F74447" w:rsidRDefault="00984BB8" w:rsidP="00984BB8">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논문제안서 초본 제출: </w:t>
            </w:r>
            <w:r w:rsidR="0033350C">
              <w:rPr>
                <w:rFonts w:asciiTheme="majorEastAsia" w:eastAsiaTheme="majorEastAsia" w:hAnsiTheme="majorEastAsia" w:cs="Times New Roman" w:hint="eastAsia"/>
                <w:sz w:val="18"/>
                <w:szCs w:val="18"/>
              </w:rPr>
              <w:t>4</w:t>
            </w:r>
            <w:r>
              <w:rPr>
                <w:rFonts w:asciiTheme="majorEastAsia" w:eastAsiaTheme="majorEastAsia" w:hAnsiTheme="majorEastAsia" w:cs="Times New Roman" w:hint="eastAsia"/>
                <w:sz w:val="18"/>
                <w:szCs w:val="18"/>
              </w:rPr>
              <w:t xml:space="preserve">월 </w:t>
            </w:r>
            <w:r w:rsidR="0033350C">
              <w:rPr>
                <w:rFonts w:asciiTheme="majorEastAsia" w:eastAsiaTheme="majorEastAsia" w:hAnsiTheme="majorEastAsia" w:cs="Times New Roman" w:hint="eastAsia"/>
                <w:sz w:val="18"/>
                <w:szCs w:val="18"/>
              </w:rPr>
              <w:t>1</w:t>
            </w:r>
            <w:r>
              <w:rPr>
                <w:rFonts w:asciiTheme="majorEastAsia" w:eastAsiaTheme="majorEastAsia" w:hAnsiTheme="majorEastAsia" w:cs="Times New Roman" w:hint="eastAsia"/>
                <w:sz w:val="18"/>
                <w:szCs w:val="18"/>
              </w:rPr>
              <w:t>9일까지</w:t>
            </w:r>
          </w:p>
        </w:tc>
        <w:tc>
          <w:tcPr>
            <w:tcW w:w="1890" w:type="dxa"/>
          </w:tcPr>
          <w:p w14:paraId="751738FD" w14:textId="77777777" w:rsidR="00306727" w:rsidRPr="00F74447" w:rsidRDefault="00306727" w:rsidP="00306727">
            <w:pPr>
              <w:rPr>
                <w:rFonts w:asciiTheme="majorEastAsia" w:eastAsiaTheme="majorEastAsia" w:hAnsiTheme="majorEastAsia" w:cs="Times New Roman"/>
                <w:sz w:val="18"/>
                <w:szCs w:val="18"/>
              </w:rPr>
            </w:pPr>
          </w:p>
        </w:tc>
      </w:tr>
      <w:tr w:rsidR="00306727" w:rsidRPr="00183D0D" w14:paraId="4229AC7D" w14:textId="77777777" w:rsidTr="00F61CD5">
        <w:tc>
          <w:tcPr>
            <w:tcW w:w="895" w:type="dxa"/>
          </w:tcPr>
          <w:p w14:paraId="64809F7E"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13</w:t>
            </w:r>
          </w:p>
        </w:tc>
        <w:tc>
          <w:tcPr>
            <w:tcW w:w="1170" w:type="dxa"/>
            <w:vAlign w:val="center"/>
          </w:tcPr>
          <w:p w14:paraId="357397B7" w14:textId="1239FF93" w:rsidR="00306727" w:rsidRPr="00F74447" w:rsidRDefault="00C651B3"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2</w:t>
            </w:r>
            <w:r w:rsidR="00306727">
              <w:rPr>
                <w:rFonts w:asciiTheme="minorEastAsia" w:hAnsiTheme="minorEastAsia" w:cs="Malgun Gothic" w:hint="eastAsia"/>
                <w:sz w:val="20"/>
                <w:szCs w:val="20"/>
              </w:rPr>
              <w:t>0</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sidR="00170605">
              <w:rPr>
                <w:rFonts w:asciiTheme="minorEastAsia" w:hAnsiTheme="minorEastAsia" w:cs="Malgun Gothic" w:hint="eastAsia"/>
                <w:sz w:val="20"/>
                <w:szCs w:val="20"/>
              </w:rPr>
              <w:t>2</w:t>
            </w:r>
            <w:r w:rsidR="00306727">
              <w:rPr>
                <w:rFonts w:asciiTheme="minorEastAsia" w:hAnsiTheme="minorEastAsia" w:cs="Malgun Gothic" w:hint="eastAsia"/>
                <w:sz w:val="20"/>
                <w:szCs w:val="20"/>
              </w:rPr>
              <w:t>6</w:t>
            </w:r>
            <w:r w:rsidR="00306727" w:rsidRPr="005A72F0">
              <w:rPr>
                <w:rFonts w:asciiTheme="minorEastAsia" w:hAnsiTheme="minorEastAsia" w:cs="Malgun Gothic"/>
                <w:sz w:val="20"/>
                <w:szCs w:val="20"/>
              </w:rPr>
              <w:t xml:space="preserve"> </w:t>
            </w:r>
          </w:p>
        </w:tc>
        <w:tc>
          <w:tcPr>
            <w:tcW w:w="3420" w:type="dxa"/>
          </w:tcPr>
          <w:p w14:paraId="16521A6A"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2E901362" w14:textId="66CC0B21" w:rsidR="00306727" w:rsidRPr="00F74447" w:rsidRDefault="00306727" w:rsidP="00306727">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20CE16E3" w14:textId="77777777" w:rsidR="00984BB8" w:rsidRDefault="00984BB8" w:rsidP="00984BB8">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2</w:t>
            </w:r>
            <w:r w:rsidRPr="00012B5B">
              <w:rPr>
                <w:rFonts w:asciiTheme="majorEastAsia" w:eastAsiaTheme="majorEastAsia" w:hAnsiTheme="majorEastAsia" w:cs="Times New Roman" w:hint="eastAsia"/>
                <w:sz w:val="18"/>
                <w:szCs w:val="18"/>
                <w:vertAlign w:val="superscript"/>
              </w:rPr>
              <w:t>nd</w:t>
            </w:r>
            <w:r>
              <w:rPr>
                <w:rFonts w:asciiTheme="majorEastAsia" w:eastAsiaTheme="majorEastAsia" w:hAnsiTheme="majorEastAsia" w:cs="Times New Roman" w:hint="eastAsia"/>
                <w:sz w:val="18"/>
                <w:szCs w:val="18"/>
              </w:rPr>
              <w:t xml:space="preserve"> individual meeting</w:t>
            </w:r>
          </w:p>
          <w:p w14:paraId="68447083" w14:textId="1D50D26A" w:rsidR="00306727" w:rsidRPr="00F74447" w:rsidRDefault="00984BB8" w:rsidP="00984BB8">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두번째 개인수업</w:t>
            </w:r>
          </w:p>
        </w:tc>
        <w:tc>
          <w:tcPr>
            <w:tcW w:w="1890" w:type="dxa"/>
          </w:tcPr>
          <w:p w14:paraId="249D5098" w14:textId="618AD779" w:rsidR="00306727" w:rsidRPr="00F74447" w:rsidRDefault="00984BB8"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(feedback session for the 1</w:t>
            </w:r>
            <w:r w:rsidRPr="00012B5B">
              <w:rPr>
                <w:rFonts w:asciiTheme="majorEastAsia" w:eastAsiaTheme="majorEastAsia" w:hAnsiTheme="majorEastAsia" w:cs="Times New Roman" w:hint="eastAsia"/>
                <w:sz w:val="18"/>
                <w:szCs w:val="18"/>
                <w:vertAlign w:val="superscript"/>
              </w:rPr>
              <w:t>st</w:t>
            </w:r>
            <w:r>
              <w:rPr>
                <w:rFonts w:asciiTheme="majorEastAsia" w:eastAsiaTheme="majorEastAsia" w:hAnsiTheme="majorEastAsia" w:cs="Times New Roman" w:hint="eastAsia"/>
                <w:sz w:val="18"/>
                <w:szCs w:val="18"/>
              </w:rPr>
              <w:t xml:space="preserve"> draft of the proposal, 논문제안서 초본에 대한 피드백 세션)</w:t>
            </w:r>
          </w:p>
        </w:tc>
      </w:tr>
      <w:tr w:rsidR="00306727" w:rsidRPr="00183D0D" w14:paraId="1E9AB94A" w14:textId="77777777" w:rsidTr="00F61CD5">
        <w:tc>
          <w:tcPr>
            <w:tcW w:w="895" w:type="dxa"/>
          </w:tcPr>
          <w:p w14:paraId="53CB0602"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14</w:t>
            </w:r>
          </w:p>
        </w:tc>
        <w:tc>
          <w:tcPr>
            <w:tcW w:w="1170" w:type="dxa"/>
            <w:vAlign w:val="center"/>
          </w:tcPr>
          <w:p w14:paraId="2EB26952" w14:textId="7F95D911" w:rsidR="00306727" w:rsidRPr="00F74447" w:rsidRDefault="00170605"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2</w:t>
            </w:r>
            <w:r w:rsidR="00306727">
              <w:rPr>
                <w:rFonts w:asciiTheme="minorEastAsia" w:hAnsiTheme="minorEastAsia" w:cs="Malgun Gothic" w:hint="eastAsia"/>
                <w:sz w:val="20"/>
                <w:szCs w:val="20"/>
              </w:rPr>
              <w:t>7</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5</w:t>
            </w:r>
            <w:r w:rsidR="00306727" w:rsidRPr="005A72F0">
              <w:rPr>
                <w:rFonts w:asciiTheme="minorEastAsia" w:hAnsiTheme="minorEastAsia" w:cs="Malgun Gothic"/>
                <w:sz w:val="20"/>
                <w:szCs w:val="20"/>
              </w:rPr>
              <w:t>/</w:t>
            </w:r>
            <w:r w:rsidR="00306727">
              <w:rPr>
                <w:rFonts w:asciiTheme="minorEastAsia" w:hAnsiTheme="minorEastAsia" w:cs="Malgun Gothic" w:hint="eastAsia"/>
                <w:sz w:val="20"/>
                <w:szCs w:val="20"/>
              </w:rPr>
              <w:t>3</w:t>
            </w:r>
            <w:r w:rsidR="00306727" w:rsidRPr="005A72F0">
              <w:rPr>
                <w:rFonts w:asciiTheme="minorEastAsia" w:hAnsiTheme="minorEastAsia" w:cs="Malgun Gothic"/>
                <w:sz w:val="20"/>
                <w:szCs w:val="20"/>
              </w:rPr>
              <w:t xml:space="preserve"> </w:t>
            </w:r>
          </w:p>
        </w:tc>
        <w:tc>
          <w:tcPr>
            <w:tcW w:w="3420" w:type="dxa"/>
          </w:tcPr>
          <w:p w14:paraId="3CD3DACA"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0D7F4C87" w14:textId="267D3D25" w:rsidR="00306727" w:rsidRPr="00F74447" w:rsidRDefault="00306727" w:rsidP="00306727">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67A7936F" w14:textId="366A2304" w:rsidR="00012B5B" w:rsidRPr="00F74447" w:rsidRDefault="00012B5B" w:rsidP="00306727">
            <w:pPr>
              <w:rPr>
                <w:rFonts w:asciiTheme="majorEastAsia" w:eastAsiaTheme="majorEastAsia" w:hAnsiTheme="majorEastAsia" w:cs="Times New Roman"/>
                <w:sz w:val="18"/>
                <w:szCs w:val="18"/>
              </w:rPr>
            </w:pPr>
          </w:p>
        </w:tc>
        <w:tc>
          <w:tcPr>
            <w:tcW w:w="1890" w:type="dxa"/>
          </w:tcPr>
          <w:p w14:paraId="22CFF29A" w14:textId="194AB191" w:rsidR="00306727" w:rsidRPr="00F74447" w:rsidRDefault="00306727" w:rsidP="00306727">
            <w:pPr>
              <w:rPr>
                <w:rFonts w:asciiTheme="majorEastAsia" w:eastAsiaTheme="majorEastAsia" w:hAnsiTheme="majorEastAsia" w:cs="Times New Roman"/>
                <w:sz w:val="18"/>
                <w:szCs w:val="18"/>
              </w:rPr>
            </w:pPr>
          </w:p>
        </w:tc>
      </w:tr>
      <w:tr w:rsidR="00306727" w:rsidRPr="00183D0D" w14:paraId="11B4EC03" w14:textId="77777777" w:rsidTr="00F61CD5">
        <w:tc>
          <w:tcPr>
            <w:tcW w:w="895" w:type="dxa"/>
          </w:tcPr>
          <w:p w14:paraId="30C32054"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15</w:t>
            </w:r>
          </w:p>
        </w:tc>
        <w:tc>
          <w:tcPr>
            <w:tcW w:w="1170" w:type="dxa"/>
            <w:vAlign w:val="center"/>
          </w:tcPr>
          <w:p w14:paraId="48BC0531" w14:textId="72EF1E54" w:rsidR="00306727" w:rsidRPr="00F74447" w:rsidRDefault="00170605"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5</w:t>
            </w:r>
            <w:r w:rsidR="00306727" w:rsidRPr="005A72F0">
              <w:rPr>
                <w:rFonts w:asciiTheme="minorEastAsia" w:hAnsiTheme="minorEastAsia" w:cs="Malgun Gothic"/>
                <w:sz w:val="20"/>
                <w:szCs w:val="20"/>
              </w:rPr>
              <w:t>/</w:t>
            </w:r>
            <w:r w:rsidR="00306727">
              <w:rPr>
                <w:rFonts w:asciiTheme="minorEastAsia" w:hAnsiTheme="minorEastAsia" w:cs="Malgun Gothic" w:hint="eastAsia"/>
                <w:sz w:val="20"/>
                <w:szCs w:val="20"/>
              </w:rPr>
              <w:t>4</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5</w:t>
            </w:r>
            <w:r w:rsidR="00306727" w:rsidRPr="005A72F0">
              <w:rPr>
                <w:rFonts w:asciiTheme="minorEastAsia" w:hAnsiTheme="minorEastAsia" w:cs="Malgun Gothic" w:hint="eastAsia"/>
                <w:sz w:val="20"/>
                <w:szCs w:val="20"/>
              </w:rPr>
              <w:t>/</w:t>
            </w:r>
            <w:r w:rsidR="00937225">
              <w:rPr>
                <w:rFonts w:asciiTheme="minorEastAsia" w:hAnsiTheme="minorEastAsia" w:cs="Malgun Gothic" w:hint="eastAsia"/>
                <w:sz w:val="20"/>
                <w:szCs w:val="20"/>
              </w:rPr>
              <w:t>10</w:t>
            </w:r>
            <w:r w:rsidR="00306727" w:rsidRPr="005A72F0">
              <w:rPr>
                <w:rFonts w:asciiTheme="minorEastAsia" w:hAnsiTheme="minorEastAsia" w:cs="Malgun Gothic"/>
                <w:sz w:val="20"/>
                <w:szCs w:val="20"/>
              </w:rPr>
              <w:t xml:space="preserve"> </w:t>
            </w:r>
          </w:p>
        </w:tc>
        <w:tc>
          <w:tcPr>
            <w:tcW w:w="3420" w:type="dxa"/>
          </w:tcPr>
          <w:p w14:paraId="2D9F6C0A"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701FF7FF" w14:textId="58008CEE" w:rsidR="00306727" w:rsidRPr="00F74447" w:rsidRDefault="00306727" w:rsidP="00306727">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74442F00" w14:textId="1E153DC5" w:rsidR="008452C6" w:rsidRDefault="007320E4" w:rsidP="008452C6">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Revision</w:t>
            </w:r>
            <w:r w:rsidR="008452C6">
              <w:rPr>
                <w:rFonts w:asciiTheme="majorEastAsia" w:eastAsiaTheme="majorEastAsia" w:hAnsiTheme="majorEastAsia" w:cs="Times New Roman" w:hint="eastAsia"/>
                <w:sz w:val="18"/>
                <w:szCs w:val="18"/>
              </w:rPr>
              <w:t xml:space="preserve"> of</w:t>
            </w:r>
            <w:r w:rsidR="008724E4">
              <w:rPr>
                <w:rFonts w:asciiTheme="majorEastAsia" w:eastAsiaTheme="majorEastAsia" w:hAnsiTheme="majorEastAsia" w:cs="Times New Roman" w:hint="eastAsia"/>
                <w:sz w:val="18"/>
                <w:szCs w:val="18"/>
              </w:rPr>
              <w:t xml:space="preserve"> draft</w:t>
            </w:r>
            <w:r w:rsidR="008452C6">
              <w:rPr>
                <w:rFonts w:asciiTheme="majorEastAsia" w:eastAsiaTheme="majorEastAsia" w:hAnsiTheme="majorEastAsia" w:cs="Times New Roman" w:hint="eastAsia"/>
                <w:sz w:val="18"/>
                <w:szCs w:val="18"/>
              </w:rPr>
              <w:t xml:space="preserve"> Major Project Proposal: due </w:t>
            </w:r>
            <w:r w:rsidR="00AC388D">
              <w:rPr>
                <w:rFonts w:asciiTheme="majorEastAsia" w:eastAsiaTheme="majorEastAsia" w:hAnsiTheme="majorEastAsia" w:cs="Times New Roman" w:hint="eastAsia"/>
                <w:sz w:val="18"/>
                <w:szCs w:val="18"/>
              </w:rPr>
              <w:t>5</w:t>
            </w:r>
            <w:r w:rsidR="008452C6">
              <w:rPr>
                <w:rFonts w:asciiTheme="majorEastAsia" w:eastAsiaTheme="majorEastAsia" w:hAnsiTheme="majorEastAsia" w:cs="Times New Roman" w:hint="eastAsia"/>
                <w:sz w:val="18"/>
                <w:szCs w:val="18"/>
              </w:rPr>
              <w:t>/</w:t>
            </w:r>
            <w:r w:rsidR="00AC388D">
              <w:rPr>
                <w:rFonts w:asciiTheme="majorEastAsia" w:eastAsiaTheme="majorEastAsia" w:hAnsiTheme="majorEastAsia" w:cs="Times New Roman" w:hint="eastAsia"/>
                <w:sz w:val="18"/>
                <w:szCs w:val="18"/>
              </w:rPr>
              <w:t>10</w:t>
            </w:r>
          </w:p>
          <w:p w14:paraId="1579F19E" w14:textId="0DFADAE0" w:rsidR="00306727" w:rsidRPr="00F74447" w:rsidRDefault="008452C6" w:rsidP="008452C6">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논문제안서 </w:t>
            </w:r>
            <w:r w:rsidR="002C0C95">
              <w:rPr>
                <w:rFonts w:asciiTheme="majorEastAsia" w:eastAsiaTheme="majorEastAsia" w:hAnsiTheme="majorEastAsia" w:cs="Times New Roman" w:hint="eastAsia"/>
                <w:sz w:val="18"/>
                <w:szCs w:val="18"/>
              </w:rPr>
              <w:t>수정</w:t>
            </w:r>
            <w:r>
              <w:rPr>
                <w:rFonts w:asciiTheme="majorEastAsia" w:eastAsiaTheme="majorEastAsia" w:hAnsiTheme="majorEastAsia" w:cs="Times New Roman" w:hint="eastAsia"/>
                <w:sz w:val="18"/>
                <w:szCs w:val="18"/>
              </w:rPr>
              <w:t xml:space="preserve">본 제출: </w:t>
            </w:r>
            <w:r w:rsidR="00AC388D">
              <w:rPr>
                <w:rFonts w:asciiTheme="majorEastAsia" w:eastAsiaTheme="majorEastAsia" w:hAnsiTheme="majorEastAsia" w:cs="Times New Roman" w:hint="eastAsia"/>
                <w:sz w:val="18"/>
                <w:szCs w:val="18"/>
              </w:rPr>
              <w:t>5</w:t>
            </w:r>
            <w:r>
              <w:rPr>
                <w:rFonts w:asciiTheme="majorEastAsia" w:eastAsiaTheme="majorEastAsia" w:hAnsiTheme="majorEastAsia" w:cs="Times New Roman" w:hint="eastAsia"/>
                <w:sz w:val="18"/>
                <w:szCs w:val="18"/>
              </w:rPr>
              <w:t xml:space="preserve">월 </w:t>
            </w:r>
            <w:r w:rsidR="00AC388D">
              <w:rPr>
                <w:rFonts w:asciiTheme="majorEastAsia" w:eastAsiaTheme="majorEastAsia" w:hAnsiTheme="majorEastAsia" w:cs="Times New Roman" w:hint="eastAsia"/>
                <w:sz w:val="18"/>
                <w:szCs w:val="18"/>
              </w:rPr>
              <w:t>10</w:t>
            </w:r>
            <w:r>
              <w:rPr>
                <w:rFonts w:asciiTheme="majorEastAsia" w:eastAsiaTheme="majorEastAsia" w:hAnsiTheme="majorEastAsia" w:cs="Times New Roman" w:hint="eastAsia"/>
                <w:sz w:val="18"/>
                <w:szCs w:val="18"/>
              </w:rPr>
              <w:t>일까지</w:t>
            </w:r>
          </w:p>
        </w:tc>
        <w:tc>
          <w:tcPr>
            <w:tcW w:w="1890" w:type="dxa"/>
          </w:tcPr>
          <w:p w14:paraId="0236F72B" w14:textId="77777777" w:rsidR="00306727" w:rsidRPr="00F74447" w:rsidRDefault="00306727" w:rsidP="00306727">
            <w:pPr>
              <w:rPr>
                <w:rFonts w:asciiTheme="majorEastAsia" w:eastAsiaTheme="majorEastAsia" w:hAnsiTheme="majorEastAsia" w:cs="Times New Roman"/>
                <w:sz w:val="18"/>
                <w:szCs w:val="18"/>
              </w:rPr>
            </w:pPr>
          </w:p>
        </w:tc>
      </w:tr>
      <w:tr w:rsidR="00306727" w:rsidRPr="00183D0D" w14:paraId="76E38D2D" w14:textId="77777777" w:rsidTr="00F61CD5">
        <w:tc>
          <w:tcPr>
            <w:tcW w:w="895" w:type="dxa"/>
          </w:tcPr>
          <w:p w14:paraId="64CEFC31" w14:textId="77777777" w:rsidR="00306727" w:rsidRPr="0007299B" w:rsidRDefault="00306727" w:rsidP="00306727">
            <w:pPr>
              <w:rPr>
                <w:rFonts w:asciiTheme="majorEastAsia" w:eastAsiaTheme="majorEastAsia" w:hAnsiTheme="majorEastAsia" w:cs="Times New Roman"/>
                <w:b/>
                <w:bCs/>
                <w:sz w:val="20"/>
                <w:szCs w:val="20"/>
              </w:rPr>
            </w:pPr>
            <w:r w:rsidRPr="0007299B">
              <w:rPr>
                <w:rFonts w:asciiTheme="majorEastAsia" w:eastAsiaTheme="majorEastAsia" w:hAnsiTheme="majorEastAsia"/>
                <w:sz w:val="20"/>
                <w:szCs w:val="20"/>
              </w:rPr>
              <w:t xml:space="preserve">Wk </w:t>
            </w:r>
            <w:r>
              <w:rPr>
                <w:rFonts w:asciiTheme="majorEastAsia" w:eastAsiaTheme="majorEastAsia" w:hAnsiTheme="majorEastAsia"/>
                <w:sz w:val="20"/>
                <w:szCs w:val="20"/>
              </w:rPr>
              <w:t>16</w:t>
            </w:r>
          </w:p>
        </w:tc>
        <w:tc>
          <w:tcPr>
            <w:tcW w:w="1170" w:type="dxa"/>
            <w:vAlign w:val="center"/>
          </w:tcPr>
          <w:p w14:paraId="73ADD11E" w14:textId="3160C99C" w:rsidR="00306727" w:rsidRPr="00F74447" w:rsidRDefault="00937225" w:rsidP="00306727">
            <w:pPr>
              <w:rPr>
                <w:rFonts w:asciiTheme="majorEastAsia" w:eastAsiaTheme="majorEastAsia" w:hAnsiTheme="majorEastAsia" w:cs="Times New Roman"/>
                <w:sz w:val="18"/>
                <w:szCs w:val="18"/>
              </w:rPr>
            </w:pPr>
            <w:r>
              <w:rPr>
                <w:rFonts w:asciiTheme="minorEastAsia" w:hAnsiTheme="minorEastAsia" w:cs="Malgun Gothic" w:hint="eastAsia"/>
                <w:sz w:val="20"/>
                <w:szCs w:val="20"/>
              </w:rPr>
              <w:t>5</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1</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5</w:t>
            </w:r>
            <w:r w:rsidR="00306727" w:rsidRPr="005A72F0">
              <w:rPr>
                <w:rFonts w:asciiTheme="minorEastAsia" w:hAnsiTheme="minorEastAsia" w:cs="Malgun Gothic"/>
                <w:sz w:val="20"/>
                <w:szCs w:val="20"/>
              </w:rPr>
              <w:t>/</w:t>
            </w:r>
            <w:r>
              <w:rPr>
                <w:rFonts w:asciiTheme="minorEastAsia" w:hAnsiTheme="minorEastAsia" w:cs="Malgun Gothic" w:hint="eastAsia"/>
                <w:sz w:val="20"/>
                <w:szCs w:val="20"/>
              </w:rPr>
              <w:t>1</w:t>
            </w:r>
            <w:r w:rsidR="00306727">
              <w:rPr>
                <w:rFonts w:asciiTheme="minorEastAsia" w:hAnsiTheme="minorEastAsia" w:cs="Malgun Gothic" w:hint="eastAsia"/>
                <w:sz w:val="20"/>
                <w:szCs w:val="20"/>
              </w:rPr>
              <w:t>5</w:t>
            </w:r>
            <w:r w:rsidR="00306727" w:rsidRPr="005A72F0">
              <w:rPr>
                <w:rFonts w:asciiTheme="minorEastAsia" w:hAnsiTheme="minorEastAsia" w:cs="Malgun Gothic"/>
                <w:sz w:val="20"/>
                <w:szCs w:val="20"/>
              </w:rPr>
              <w:t xml:space="preserve"> </w:t>
            </w:r>
          </w:p>
        </w:tc>
        <w:tc>
          <w:tcPr>
            <w:tcW w:w="3420" w:type="dxa"/>
          </w:tcPr>
          <w:p w14:paraId="282B6360" w14:textId="77777777" w:rsidR="00306727" w:rsidRDefault="00306727" w:rsidP="00306727">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Preparing Major Project Proposal</w:t>
            </w:r>
          </w:p>
          <w:p w14:paraId="6E3C6C9F" w14:textId="23901658" w:rsidR="00306727" w:rsidRPr="00F74447" w:rsidRDefault="00306727" w:rsidP="00306727">
            <w:pPr>
              <w:rPr>
                <w:rFonts w:asciiTheme="majorEastAsia" w:eastAsiaTheme="majorEastAsia" w:hAnsiTheme="majorEastAsia" w:cs="Times New Roman"/>
                <w:sz w:val="18"/>
                <w:szCs w:val="18"/>
              </w:rPr>
            </w:pPr>
            <w:r w:rsidRPr="00F74447">
              <w:rPr>
                <w:rFonts w:asciiTheme="majorEastAsia" w:eastAsiaTheme="majorEastAsia" w:hAnsiTheme="majorEastAsia" w:cs="Times New Roman" w:hint="eastAsia"/>
                <w:sz w:val="18"/>
                <w:szCs w:val="18"/>
              </w:rPr>
              <w:t>논문제안서 준비</w:t>
            </w:r>
          </w:p>
        </w:tc>
        <w:tc>
          <w:tcPr>
            <w:tcW w:w="1980" w:type="dxa"/>
          </w:tcPr>
          <w:p w14:paraId="5F2E8219" w14:textId="0E5EFFD9" w:rsidR="008452C6" w:rsidRDefault="008452C6" w:rsidP="008452C6">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Final draft of Major Project Proposal: due </w:t>
            </w:r>
            <w:r w:rsidR="00AC388D">
              <w:rPr>
                <w:rFonts w:asciiTheme="majorEastAsia" w:eastAsiaTheme="majorEastAsia" w:hAnsiTheme="majorEastAsia" w:cs="Times New Roman" w:hint="eastAsia"/>
                <w:sz w:val="18"/>
                <w:szCs w:val="18"/>
              </w:rPr>
              <w:t>5</w:t>
            </w:r>
            <w:r>
              <w:rPr>
                <w:rFonts w:asciiTheme="majorEastAsia" w:eastAsiaTheme="majorEastAsia" w:hAnsiTheme="majorEastAsia" w:cs="Times New Roman" w:hint="eastAsia"/>
                <w:sz w:val="18"/>
                <w:szCs w:val="18"/>
              </w:rPr>
              <w:t>/</w:t>
            </w:r>
            <w:r w:rsidR="00AC388D">
              <w:rPr>
                <w:rFonts w:asciiTheme="majorEastAsia" w:eastAsiaTheme="majorEastAsia" w:hAnsiTheme="majorEastAsia" w:cs="Times New Roman" w:hint="eastAsia"/>
                <w:sz w:val="18"/>
                <w:szCs w:val="18"/>
              </w:rPr>
              <w:t>1</w:t>
            </w:r>
            <w:r>
              <w:rPr>
                <w:rFonts w:asciiTheme="majorEastAsia" w:eastAsiaTheme="majorEastAsia" w:hAnsiTheme="majorEastAsia" w:cs="Times New Roman" w:hint="eastAsia"/>
                <w:sz w:val="18"/>
                <w:szCs w:val="18"/>
              </w:rPr>
              <w:t>5</w:t>
            </w:r>
          </w:p>
          <w:p w14:paraId="1F20125D" w14:textId="704C226D" w:rsidR="00306727" w:rsidRPr="00F74447" w:rsidRDefault="008452C6" w:rsidP="008452C6">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논문제안서 </w:t>
            </w:r>
            <w:r w:rsidR="00CC5771">
              <w:rPr>
                <w:rFonts w:asciiTheme="majorEastAsia" w:eastAsiaTheme="majorEastAsia" w:hAnsiTheme="majorEastAsia" w:cs="Times New Roman" w:hint="eastAsia"/>
                <w:sz w:val="18"/>
                <w:szCs w:val="18"/>
              </w:rPr>
              <w:t xml:space="preserve">최종 </w:t>
            </w:r>
            <w:r>
              <w:rPr>
                <w:rFonts w:asciiTheme="majorEastAsia" w:eastAsiaTheme="majorEastAsia" w:hAnsiTheme="majorEastAsia" w:cs="Times New Roman" w:hint="eastAsia"/>
                <w:sz w:val="18"/>
                <w:szCs w:val="18"/>
              </w:rPr>
              <w:t xml:space="preserve">완성본 제출: </w:t>
            </w:r>
            <w:r w:rsidR="00AC388D">
              <w:rPr>
                <w:rFonts w:asciiTheme="majorEastAsia" w:eastAsiaTheme="majorEastAsia" w:hAnsiTheme="majorEastAsia" w:cs="Times New Roman" w:hint="eastAsia"/>
                <w:sz w:val="18"/>
                <w:szCs w:val="18"/>
              </w:rPr>
              <w:t>5</w:t>
            </w:r>
            <w:r>
              <w:rPr>
                <w:rFonts w:asciiTheme="majorEastAsia" w:eastAsiaTheme="majorEastAsia" w:hAnsiTheme="majorEastAsia" w:cs="Times New Roman" w:hint="eastAsia"/>
                <w:sz w:val="18"/>
                <w:szCs w:val="18"/>
              </w:rPr>
              <w:t xml:space="preserve">월 </w:t>
            </w:r>
            <w:r w:rsidR="00AC388D">
              <w:rPr>
                <w:rFonts w:asciiTheme="majorEastAsia" w:eastAsiaTheme="majorEastAsia" w:hAnsiTheme="majorEastAsia" w:cs="Times New Roman" w:hint="eastAsia"/>
                <w:sz w:val="18"/>
                <w:szCs w:val="18"/>
              </w:rPr>
              <w:t>1</w:t>
            </w:r>
            <w:r>
              <w:rPr>
                <w:rFonts w:asciiTheme="majorEastAsia" w:eastAsiaTheme="majorEastAsia" w:hAnsiTheme="majorEastAsia" w:cs="Times New Roman" w:hint="eastAsia"/>
                <w:sz w:val="18"/>
                <w:szCs w:val="18"/>
              </w:rPr>
              <w:t>5일까지</w:t>
            </w:r>
          </w:p>
        </w:tc>
        <w:tc>
          <w:tcPr>
            <w:tcW w:w="1890" w:type="dxa"/>
          </w:tcPr>
          <w:p w14:paraId="2C6D4457" w14:textId="77777777" w:rsidR="00306727" w:rsidRPr="00F74447" w:rsidRDefault="00306727" w:rsidP="00306727">
            <w:pPr>
              <w:rPr>
                <w:rFonts w:asciiTheme="majorEastAsia" w:eastAsiaTheme="majorEastAsia" w:hAnsiTheme="majorEastAsia" w:cs="Times New Roman"/>
                <w:sz w:val="18"/>
                <w:szCs w:val="18"/>
              </w:rPr>
            </w:pPr>
          </w:p>
        </w:tc>
      </w:tr>
    </w:tbl>
    <w:p w14:paraId="0C1E8578" w14:textId="77777777" w:rsidR="00BD1DD3" w:rsidRDefault="00BD1DD3"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1F10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22B74D39" w14:textId="77777777" w:rsidR="003658F4" w:rsidRPr="003658F4" w:rsidRDefault="003658F4" w:rsidP="003658F4">
      <w:pPr>
        <w:spacing w:after="0" w:line="254" w:lineRule="auto"/>
        <w:rPr>
          <w:rFonts w:ascii="Malgun Gothic" w:eastAsia="Malgun Gothic" w:hAnsi="Malgun Gothic" w:cs="Times New Roman"/>
          <w:b/>
          <w:bCs/>
          <w:sz w:val="24"/>
          <w:szCs w:val="24"/>
        </w:rPr>
      </w:pPr>
      <w:bookmarkStart w:id="0" w:name="_Hlk180860955"/>
      <w:r w:rsidRPr="003658F4">
        <w:rPr>
          <w:rFonts w:ascii="Malgun Gothic" w:eastAsia="Malgun Gothic" w:hAnsi="Malgun Gothic" w:cs="Times New Roman" w:hint="eastAsia"/>
          <w:b/>
          <w:bCs/>
          <w:sz w:val="24"/>
          <w:szCs w:val="24"/>
        </w:rPr>
        <w:t>AI (Artificial Intelligence) 사용 규정</w:t>
      </w:r>
    </w:p>
    <w:p w14:paraId="6D1A530E" w14:textId="77777777" w:rsidR="003658F4" w:rsidRPr="003658F4" w:rsidRDefault="003658F4" w:rsidP="003658F4">
      <w:pPr>
        <w:spacing w:after="0" w:line="254" w:lineRule="auto"/>
        <w:rPr>
          <w:rFonts w:ascii="Malgun Gothic" w:eastAsia="Malgun Gothic" w:hAnsi="Malgun Gothic" w:cs="Times New Roman"/>
          <w:b/>
          <w:bCs/>
          <w:color w:val="00B050"/>
          <w:sz w:val="24"/>
          <w:szCs w:val="24"/>
        </w:rPr>
      </w:pPr>
      <w:r w:rsidRPr="003658F4">
        <w:rPr>
          <w:rFonts w:ascii="Calibri" w:eastAsia="Malgun Gothic" w:hAnsi="Calibri" w:cs="Times New Roman"/>
          <w:noProof/>
        </w:rPr>
        <mc:AlternateContent>
          <mc:Choice Requires="wps">
            <w:drawing>
              <wp:inline distT="0" distB="0" distL="0" distR="0" wp14:anchorId="6AE1DE49" wp14:editId="761980B1">
                <wp:extent cx="5943600" cy="635"/>
                <wp:effectExtent l="19050" t="19050" r="19050" b="18415"/>
                <wp:docPr id="21391346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B4DB32"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By1xfxwQEAAFkDAAAOAAAAAAAAAAAAAAAAAC4CAABk&#10;cnMvZTJvRG9jLnhtbFBLAQItABQABgAIAAAAIQD6jlJF2QAAAAIBAAAPAAAAAAAAAAAAAAAAABsE&#10;AABkcnMvZG93bnJldi54bWxQSwUGAAAAAAQABADzAAAAIQUAAAAA&#10;" strokecolor="#7030a0" strokeweight="2.25pt">
                <w10:anchorlock/>
              </v:shape>
            </w:pict>
          </mc:Fallback>
        </mc:AlternateContent>
      </w:r>
    </w:p>
    <w:p w14:paraId="25F127A4" w14:textId="77777777" w:rsidR="003658F4" w:rsidRPr="003658F4" w:rsidRDefault="003658F4" w:rsidP="003658F4">
      <w:pPr>
        <w:spacing w:after="0" w:line="254" w:lineRule="auto"/>
        <w:rPr>
          <w:rFonts w:ascii="Malgun Gothic" w:eastAsia="Malgun Gothic" w:hAnsi="Malgun Gothic" w:cs="Times New Roman"/>
          <w:b/>
          <w:bCs/>
          <w:color w:val="00B050"/>
          <w:sz w:val="6"/>
          <w:szCs w:val="6"/>
        </w:rPr>
      </w:pPr>
    </w:p>
    <w:tbl>
      <w:tblPr>
        <w:tblStyle w:val="TableGrid1"/>
        <w:tblW w:w="0" w:type="auto"/>
        <w:tblInd w:w="0" w:type="dxa"/>
        <w:tblLook w:val="04A0" w:firstRow="1" w:lastRow="0" w:firstColumn="1" w:lastColumn="0" w:noHBand="0" w:noVBand="1"/>
      </w:tblPr>
      <w:tblGrid>
        <w:gridCol w:w="9350"/>
      </w:tblGrid>
      <w:tr w:rsidR="003658F4" w:rsidRPr="003658F4" w14:paraId="14786C5D" w14:textId="77777777" w:rsidTr="003658F4">
        <w:trPr>
          <w:trHeight w:val="728"/>
        </w:trPr>
        <w:tc>
          <w:tcPr>
            <w:tcW w:w="9350" w:type="dxa"/>
            <w:tcBorders>
              <w:top w:val="single" w:sz="4" w:space="0" w:color="auto"/>
              <w:left w:val="single" w:sz="4" w:space="0" w:color="auto"/>
              <w:bottom w:val="single" w:sz="4" w:space="0" w:color="auto"/>
              <w:right w:val="single" w:sz="4" w:space="0" w:color="auto"/>
            </w:tcBorders>
          </w:tcPr>
          <w:p w14:paraId="2F8A7341" w14:textId="77777777" w:rsidR="003658F4" w:rsidRPr="003658F4" w:rsidRDefault="003658F4" w:rsidP="003658F4">
            <w:pPr>
              <w:rPr>
                <w:rFonts w:ascii="Malgun Gothic" w:hAnsi="Malgun Gothic" w:cs="Malgun Gothic"/>
                <w:b/>
                <w:color w:val="7030A0"/>
                <w:sz w:val="18"/>
                <w:szCs w:val="18"/>
              </w:rPr>
            </w:pPr>
            <w:r w:rsidRPr="003658F4">
              <w:rPr>
                <w:rFonts w:ascii="Malgun Gothic" w:hAnsi="Malgun Gothic" w:cs="Malgun Gothic" w:hint="eastAsia"/>
                <w:b/>
                <w:color w:val="7030A0"/>
                <w:sz w:val="18"/>
                <w:szCs w:val="18"/>
              </w:rPr>
              <w:t>Check for prior approval and guidelines</w:t>
            </w:r>
          </w:p>
          <w:p w14:paraId="6D7452B0" w14:textId="77777777" w:rsidR="003658F4" w:rsidRPr="003658F4" w:rsidRDefault="003658F4" w:rsidP="003658F4">
            <w:pPr>
              <w:rPr>
                <w:rFonts w:ascii="Malgun Gothic" w:hAnsi="Malgun Gothic" w:cs="Malgun Gothic"/>
                <w:color w:val="00B050"/>
                <w:sz w:val="18"/>
                <w:szCs w:val="18"/>
              </w:rPr>
            </w:pPr>
            <w:r w:rsidRPr="003658F4">
              <w:rPr>
                <w:rFonts w:ascii="Malgun Gothic" w:hAnsi="Malgun Gothic" w:cs="Malgun Gothic" w:hint="eastAsia"/>
                <w:color w:val="7030A0"/>
                <w:sz w:val="18"/>
                <w:szCs w:val="18"/>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w:t>
            </w:r>
            <w:r w:rsidRPr="003658F4">
              <w:rPr>
                <w:rFonts w:ascii="Malgun Gothic" w:hAnsi="Malgun Gothic" w:cs="Malgun Gothic" w:hint="eastAsia"/>
                <w:color w:val="7030A0"/>
                <w:sz w:val="18"/>
                <w:szCs w:val="18"/>
              </w:rPr>
              <w:lastRenderedPageBreak/>
              <w:t xml:space="preserve">citation. When using Chicago's notes style, please write footnotes (refer to </w:t>
            </w:r>
            <w:hyperlink r:id="rId15" w:anchor=":~:text=A,dough%20was%20generated%20by%20ChatGPT%E2%80%9D" w:history="1">
              <w:r w:rsidRPr="003658F4">
                <w:rPr>
                  <w:rFonts w:ascii="Malgun Gothic" w:hAnsi="Malgun Gothic" w:cs="Malgun Gothic" w:hint="eastAsia"/>
                  <w:color w:val="1155CC"/>
                  <w:sz w:val="18"/>
                  <w:szCs w:val="18"/>
                  <w:u w:val="single"/>
                </w:rPr>
                <w:t>this page</w:t>
              </w:r>
            </w:hyperlink>
            <w:r w:rsidRPr="003658F4">
              <w:rPr>
                <w:rFonts w:ascii="Malgun Gothic" w:hAnsi="Malgun Gothic" w:cs="Malgun Gothic" w:hint="eastAsia"/>
                <w:color w:val="7030A0"/>
                <w:sz w:val="18"/>
                <w:szCs w:val="18"/>
              </w:rPr>
              <w:t xml:space="preserve">). When using APA Style, please refer to </w:t>
            </w:r>
            <w:hyperlink r:id="rId16" w:history="1">
              <w:r w:rsidRPr="003658F4">
                <w:rPr>
                  <w:rFonts w:ascii="Malgun Gothic" w:hAnsi="Malgun Gothic" w:cs="Malgun Gothic" w:hint="eastAsia"/>
                  <w:color w:val="1155CC"/>
                  <w:sz w:val="18"/>
                  <w:szCs w:val="18"/>
                  <w:u w:val="single"/>
                </w:rPr>
                <w:t>this page</w:t>
              </w:r>
            </w:hyperlink>
            <w:r w:rsidRPr="003658F4">
              <w:rPr>
                <w:rFonts w:ascii="Malgun Gothic" w:hAnsi="Malgun Gothic" w:cs="Malgun Gothic" w:hint="eastAsia"/>
                <w:color w:val="00B050"/>
                <w:sz w:val="18"/>
                <w:szCs w:val="18"/>
              </w:rPr>
              <w:t xml:space="preserve">. </w:t>
            </w:r>
          </w:p>
          <w:p w14:paraId="22950E1E" w14:textId="77777777" w:rsidR="003658F4" w:rsidRPr="003658F4" w:rsidRDefault="003658F4" w:rsidP="003658F4">
            <w:pPr>
              <w:rPr>
                <w:rFonts w:ascii="Malgun Gothic" w:hAnsi="Malgun Gothic" w:cs="Malgun Gothic"/>
                <w:color w:val="00B050"/>
                <w:sz w:val="18"/>
                <w:szCs w:val="18"/>
              </w:rPr>
            </w:pPr>
          </w:p>
          <w:p w14:paraId="4B4B6931" w14:textId="77777777" w:rsidR="003658F4" w:rsidRPr="003658F4" w:rsidRDefault="003658F4" w:rsidP="003658F4">
            <w:pPr>
              <w:rPr>
                <w:rFonts w:ascii="Malgun Gothic" w:hAnsi="Malgun Gothic" w:cs="Malgun Gothic"/>
                <w:b/>
                <w:color w:val="7030A0"/>
                <w:sz w:val="18"/>
                <w:szCs w:val="18"/>
              </w:rPr>
            </w:pPr>
            <w:r w:rsidRPr="003658F4">
              <w:rPr>
                <w:rFonts w:ascii="Malgun Gothic" w:hAnsi="Malgun Gothic" w:cs="Malgun Gothic" w:hint="eastAsia"/>
                <w:b/>
                <w:color w:val="7030A0"/>
                <w:sz w:val="18"/>
                <w:szCs w:val="18"/>
              </w:rPr>
              <w:t>사전 허용 및 가이드라인 확인</w:t>
            </w:r>
          </w:p>
          <w:p w14:paraId="270F63E7" w14:textId="127E94F0" w:rsidR="003658F4" w:rsidRPr="003658F4" w:rsidRDefault="003658F4" w:rsidP="003658F4">
            <w:pPr>
              <w:rPr>
                <w:rFonts w:ascii="Malgun Gothic" w:hAnsi="Malgun Gothic"/>
                <w:color w:val="00B050"/>
                <w:sz w:val="16"/>
                <w:szCs w:val="16"/>
              </w:rPr>
            </w:pPr>
            <w:r w:rsidRPr="003658F4">
              <w:rPr>
                <w:rFonts w:ascii="Malgun Gothic" w:hAnsi="Malgun Gothic" w:cs="Malgun Gothic" w:hint="eastAsia"/>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7" w:history="1">
              <w:r w:rsidRPr="003658F4">
                <w:rPr>
                  <w:rFonts w:ascii="Malgun Gothic" w:hAnsi="Malgun Gothic" w:cs="Malgun Gothic" w:hint="eastAsia"/>
                  <w:color w:val="1155CC"/>
                  <w:sz w:val="18"/>
                  <w:szCs w:val="18"/>
                  <w:u w:val="single"/>
                </w:rPr>
                <w:t>월드미션대학교 생성형 AI 활용 가이드</w:t>
              </w:r>
            </w:hyperlink>
            <w:r w:rsidRPr="003658F4">
              <w:rPr>
                <w:rFonts w:ascii="Malgun Gothic" w:hAnsi="Malgun Gothic" w:cs="Malgun Gothic" w:hint="eastAsia"/>
                <w:color w:val="7030A0"/>
                <w:sz w:val="18"/>
                <w:szCs w:val="18"/>
              </w:rPr>
              <w:t>의</w:t>
            </w:r>
            <w:r w:rsidRPr="003658F4">
              <w:rPr>
                <w:rFonts w:ascii="Malgun Gothic" w:hAnsi="Malgun Gothic" w:cs="Malgun Gothic" w:hint="eastAsia"/>
                <w:color w:val="00B050"/>
                <w:sz w:val="18"/>
                <w:szCs w:val="18"/>
              </w:rPr>
              <w:t xml:space="preserve"> </w:t>
            </w:r>
            <w:r w:rsidRPr="003658F4">
              <w:rPr>
                <w:rFonts w:ascii="Malgun Gothic" w:hAnsi="Malgun Gothic" w:cs="Malgun Gothic" w:hint="eastAsia"/>
                <w:b/>
                <w:color w:val="7030A0"/>
                <w:sz w:val="18"/>
                <w:szCs w:val="18"/>
              </w:rPr>
              <w:t>제5장</w:t>
            </w:r>
            <w:r w:rsidRPr="003658F4">
              <w:rPr>
                <w:rFonts w:ascii="Malgun Gothic" w:hAnsi="Malgun Gothic" w:cs="Malgun Gothic" w:hint="eastAsia"/>
                <w:color w:val="7030A0"/>
                <w:sz w:val="18"/>
                <w:szCs w:val="18"/>
              </w:rPr>
              <w:t xml:space="preserve">을 참고하십시오. APA Style로 인용할 때는 </w:t>
            </w:r>
            <w:hyperlink r:id="rId18" w:history="1">
              <w:r w:rsidRPr="003658F4">
                <w:rPr>
                  <w:rFonts w:ascii="Malgun Gothic" w:hAnsi="Malgun Gothic" w:cs="Malgun Gothic" w:hint="eastAsia"/>
                  <w:color w:val="1155CC"/>
                  <w:sz w:val="18"/>
                  <w:szCs w:val="18"/>
                  <w:u w:val="single"/>
                </w:rPr>
                <w:t>APA Style blog</w:t>
              </w:r>
            </w:hyperlink>
            <w:r w:rsidRPr="003658F4">
              <w:rPr>
                <w:rFonts w:ascii="Malgun Gothic" w:hAnsi="Malgun Gothic" w:cs="Malgun Gothic" w:hint="eastAsia"/>
                <w:color w:val="7030A0"/>
                <w:sz w:val="18"/>
                <w:szCs w:val="18"/>
              </w:rPr>
              <w:t>를 참고하십시오.</w:t>
            </w:r>
          </w:p>
        </w:tc>
      </w:tr>
    </w:tbl>
    <w:p w14:paraId="1EF4BD1F" w14:textId="77777777" w:rsidR="00972F21" w:rsidRDefault="00972F21" w:rsidP="00972F21">
      <w:pPr>
        <w:spacing w:after="0"/>
        <w:rPr>
          <w:rFonts w:asciiTheme="minorEastAsia" w:hAnsiTheme="minorEastAsia" w:cs="Times New Roman"/>
          <w:b/>
          <w:bCs/>
          <w:sz w:val="24"/>
          <w:szCs w:val="24"/>
        </w:rPr>
      </w:pPr>
    </w:p>
    <w:bookmarkEnd w:id="0"/>
    <w:p w14:paraId="235B7B16" w14:textId="633E4470"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00821F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E37BFF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19"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w:t>
            </w:r>
            <w:r w:rsidRPr="005D797E">
              <w:rPr>
                <w:rFonts w:asciiTheme="majorEastAsia" w:eastAsiaTheme="majorEastAsia" w:hAnsiTheme="majorEastAsia" w:hint="eastAsia"/>
                <w:sz w:val="18"/>
                <w:szCs w:val="18"/>
              </w:rPr>
              <w:lastRenderedPageBreak/>
              <w:t xml:space="preserve">학생 서비스를 참고하면 된다. 만약 학생들이 수업을 듣는 중에 언제든지 기술적인 지원이 필요하면, 무들 내에 있는 학생 서비스에 들어가거나 IT 부서에 연락한다. </w:t>
            </w:r>
            <w:hyperlink r:id="rId20"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6E39AE1E" w14:textId="368DB85B" w:rsidR="004557EE" w:rsidRPr="005D797E" w:rsidRDefault="004557EE" w:rsidP="004557EE">
            <w:pPr>
              <w:rPr>
                <w:rFonts w:ascii="Times New Roman" w:hAnsi="Times New Roman" w:cs="Times New Roman"/>
                <w:b/>
                <w:bCs/>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14:paraId="406E71A4" w14:textId="77777777" w:rsidR="000C55F2" w:rsidRDefault="000C55F2" w:rsidP="009A3C54">
      <w:pPr>
        <w:jc w:val="center"/>
        <w:rPr>
          <w:rFonts w:ascii="Times New Roman" w:hAnsi="Times New Roman" w:cs="Times New Roman"/>
          <w:b/>
          <w:bCs/>
          <w:sz w:val="32"/>
          <w:szCs w:val="32"/>
        </w:rPr>
      </w:pPr>
    </w:p>
    <w:p w14:paraId="16C0E6E2" w14:textId="77777777" w:rsidR="007F0364" w:rsidRDefault="007F0364" w:rsidP="007F0364">
      <w:pPr>
        <w:rPr>
          <w:rFonts w:ascii="Times New Roman" w:hAnsi="Times New Roman" w:cs="Times New Roman"/>
          <w:b/>
          <w:bCs/>
          <w:sz w:val="32"/>
          <w:szCs w:val="32"/>
        </w:rPr>
      </w:pPr>
      <w:r w:rsidRPr="00AE78FC">
        <w:rPr>
          <w:rFonts w:asciiTheme="minorEastAsia" w:hAnsiTheme="minorEastAsia" w:cs="Times New Roman" w:hint="eastAsia"/>
          <w:b/>
          <w:bCs/>
          <w:sz w:val="24"/>
          <w:szCs w:val="24"/>
        </w:rPr>
        <w:t>Structure of Class Session 수업 진행 방식</w:t>
      </w:r>
      <w:r>
        <w:rPr>
          <w:noProof/>
          <w:sz w:val="20"/>
          <w:szCs w:val="20"/>
          <w:lang w:eastAsia="en-US"/>
        </w:rPr>
        <mc:AlternateContent>
          <mc:Choice Requires="wps">
            <w:drawing>
              <wp:inline distT="0" distB="0" distL="0" distR="0" wp14:anchorId="1716FCCA" wp14:editId="67EC8262">
                <wp:extent cx="8181975" cy="45719"/>
                <wp:effectExtent l="19050" t="19050" r="28575" b="31115"/>
                <wp:docPr id="2571950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11A56D8"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46C33A9D" w14:textId="40710C82" w:rsidR="007F0364" w:rsidRPr="007F0364" w:rsidRDefault="007F0364" w:rsidP="007F0364">
      <w:pPr>
        <w:shd w:val="clear" w:color="auto" w:fill="FFFFFF"/>
        <w:spacing w:after="0" w:line="235" w:lineRule="atLeast"/>
        <w:rPr>
          <w:rFonts w:asciiTheme="minorEastAsia" w:hAnsiTheme="minorEastAsia" w:cs="Calibri"/>
          <w:color w:val="222222"/>
          <w:sz w:val="20"/>
          <w:szCs w:val="20"/>
        </w:rPr>
      </w:pPr>
      <w:r w:rsidRPr="007F0364">
        <w:rPr>
          <w:rFonts w:asciiTheme="minorEastAsia" w:hAnsiTheme="minorEastAsia" w:cs="Calibri" w:hint="eastAsia"/>
          <w:color w:val="222222"/>
          <w:sz w:val="20"/>
          <w:szCs w:val="20"/>
        </w:rPr>
        <w:t>본 강좌는</w:t>
      </w:r>
      <w:r w:rsidR="00FC6574">
        <w:rPr>
          <w:rFonts w:asciiTheme="minorEastAsia" w:hAnsiTheme="minorEastAsia" w:cs="Calibri" w:hint="eastAsia"/>
          <w:color w:val="222222"/>
          <w:sz w:val="20"/>
          <w:szCs w:val="20"/>
        </w:rPr>
        <w:t xml:space="preserve"> 1-6주 동안은 녹화된 </w:t>
      </w:r>
      <w:r w:rsidR="004C5853">
        <w:rPr>
          <w:rFonts w:asciiTheme="minorEastAsia" w:hAnsiTheme="minorEastAsia" w:cs="Calibri" w:hint="eastAsia"/>
          <w:color w:val="222222"/>
          <w:sz w:val="20"/>
          <w:szCs w:val="20"/>
        </w:rPr>
        <w:t>동영상</w:t>
      </w:r>
      <w:r w:rsidRPr="007F0364">
        <w:rPr>
          <w:rFonts w:asciiTheme="minorEastAsia" w:hAnsiTheme="minorEastAsia" w:cs="Calibri" w:hint="eastAsia"/>
          <w:color w:val="222222"/>
          <w:sz w:val="20"/>
          <w:szCs w:val="20"/>
        </w:rPr>
        <w:t>을 활용한 온라인 방식으로 진행된다.</w:t>
      </w:r>
    </w:p>
    <w:p w14:paraId="570752CB" w14:textId="2DE19170" w:rsidR="007F0364" w:rsidRPr="001C43AB" w:rsidRDefault="002D775C" w:rsidP="007F0364">
      <w:pPr>
        <w:shd w:val="clear" w:color="auto" w:fill="FFFFFF"/>
        <w:spacing w:after="0" w:line="235" w:lineRule="atLeast"/>
        <w:rPr>
          <w:rFonts w:asciiTheme="minorEastAsia" w:hAnsiTheme="minorEastAsia" w:cs="Calibri" w:hint="eastAsia"/>
          <w:color w:val="222222"/>
          <w:sz w:val="20"/>
          <w:szCs w:val="20"/>
        </w:rPr>
      </w:pPr>
      <w:r>
        <w:rPr>
          <w:rFonts w:asciiTheme="minorEastAsia" w:hAnsiTheme="minorEastAsia" w:cs="Calibri" w:hint="eastAsia"/>
          <w:color w:val="222222"/>
          <w:sz w:val="20"/>
          <w:szCs w:val="20"/>
        </w:rPr>
        <w:t xml:space="preserve">그 후 지도교수와 </w:t>
      </w:r>
      <w:r w:rsidR="007B0045">
        <w:rPr>
          <w:rFonts w:asciiTheme="minorEastAsia" w:hAnsiTheme="minorEastAsia" w:cs="Calibri" w:hint="eastAsia"/>
          <w:color w:val="222222"/>
          <w:sz w:val="20"/>
          <w:szCs w:val="20"/>
        </w:rPr>
        <w:t xml:space="preserve">7주차와 13주차에 각각 </w:t>
      </w:r>
      <w:r w:rsidR="000811F2">
        <w:rPr>
          <w:rFonts w:asciiTheme="minorEastAsia" w:hAnsiTheme="minorEastAsia" w:cs="Calibri" w:hint="eastAsia"/>
          <w:color w:val="222222"/>
          <w:sz w:val="20"/>
          <w:szCs w:val="20"/>
        </w:rPr>
        <w:t>한</w:t>
      </w:r>
      <w:r>
        <w:rPr>
          <w:rFonts w:asciiTheme="minorEastAsia" w:hAnsiTheme="minorEastAsia" w:cs="Calibri" w:hint="eastAsia"/>
          <w:color w:val="222222"/>
          <w:sz w:val="20"/>
          <w:szCs w:val="20"/>
        </w:rPr>
        <w:t xml:space="preserve"> 번</w:t>
      </w:r>
      <w:r w:rsidR="000811F2">
        <w:rPr>
          <w:rFonts w:asciiTheme="minorEastAsia" w:hAnsiTheme="minorEastAsia" w:cs="Calibri" w:hint="eastAsia"/>
          <w:color w:val="222222"/>
          <w:sz w:val="20"/>
          <w:szCs w:val="20"/>
        </w:rPr>
        <w:t>씩</w:t>
      </w:r>
      <w:r>
        <w:rPr>
          <w:rFonts w:asciiTheme="minorEastAsia" w:hAnsiTheme="minorEastAsia" w:cs="Calibri" w:hint="eastAsia"/>
          <w:color w:val="222222"/>
          <w:sz w:val="20"/>
          <w:szCs w:val="20"/>
        </w:rPr>
        <w:t xml:space="preserve"> 개별 수업</w:t>
      </w:r>
      <w:r w:rsidR="000811F2">
        <w:rPr>
          <w:rFonts w:asciiTheme="minorEastAsia" w:hAnsiTheme="minorEastAsia" w:cs="Calibri" w:hint="eastAsia"/>
          <w:color w:val="222222"/>
          <w:sz w:val="20"/>
          <w:szCs w:val="20"/>
        </w:rPr>
        <w:t>이 실시간 Zoom 미팅</w:t>
      </w:r>
      <w:r>
        <w:rPr>
          <w:rFonts w:asciiTheme="minorEastAsia" w:hAnsiTheme="minorEastAsia" w:cs="Calibri" w:hint="eastAsia"/>
          <w:color w:val="222222"/>
          <w:sz w:val="20"/>
          <w:szCs w:val="20"/>
        </w:rPr>
        <w:t xml:space="preserve"> 방식으로 진행</w:t>
      </w:r>
      <w:r w:rsidR="000811F2">
        <w:rPr>
          <w:rFonts w:asciiTheme="minorEastAsia" w:hAnsiTheme="minorEastAsia" w:cs="Calibri" w:hint="eastAsia"/>
          <w:color w:val="222222"/>
          <w:sz w:val="20"/>
          <w:szCs w:val="20"/>
        </w:rPr>
        <w:t>된다</w:t>
      </w:r>
      <w:r w:rsidR="007F0364" w:rsidRPr="007F0364">
        <w:rPr>
          <w:rFonts w:asciiTheme="minorEastAsia" w:hAnsiTheme="minorEastAsia" w:cs="Calibri" w:hint="eastAsia"/>
          <w:color w:val="222222"/>
          <w:sz w:val="20"/>
          <w:szCs w:val="20"/>
        </w:rPr>
        <w:t>.</w:t>
      </w:r>
      <w:r>
        <w:rPr>
          <w:rFonts w:asciiTheme="minorEastAsia" w:hAnsiTheme="minorEastAsia" w:cs="Calibri" w:hint="eastAsia"/>
          <w:color w:val="222222"/>
          <w:sz w:val="20"/>
          <w:szCs w:val="20"/>
        </w:rPr>
        <w:t xml:space="preserve"> 학생들은 사전에 지도교수와 </w:t>
      </w:r>
      <w:r w:rsidR="001C43AB">
        <w:rPr>
          <w:rFonts w:asciiTheme="minorEastAsia" w:hAnsiTheme="minorEastAsia" w:cs="Calibri" w:hint="eastAsia"/>
          <w:color w:val="222222"/>
          <w:sz w:val="20"/>
          <w:szCs w:val="20"/>
        </w:rPr>
        <w:t>협의하여 개별 실시간 Zoom 미팅 시간을 설정하도록 해야 한다.</w:t>
      </w:r>
    </w:p>
    <w:p w14:paraId="0135E63C" w14:textId="2597AD85" w:rsidR="007F0364" w:rsidRPr="007F0364" w:rsidRDefault="007F0364" w:rsidP="00CD419E">
      <w:pPr>
        <w:pStyle w:val="a9"/>
        <w:shd w:val="clear" w:color="auto" w:fill="FFFFFF"/>
        <w:spacing w:after="0" w:line="240" w:lineRule="auto"/>
        <w:ind w:left="1162"/>
        <w:jc w:val="both"/>
        <w:textAlignment w:val="baseline"/>
        <w:rPr>
          <w:rFonts w:asciiTheme="minorEastAsia" w:hAnsiTheme="minorEastAsia" w:cs="Calibri" w:hint="eastAsia"/>
          <w:color w:val="222222"/>
          <w:sz w:val="20"/>
          <w:szCs w:val="20"/>
        </w:rPr>
      </w:pPr>
    </w:p>
    <w:p w14:paraId="1303E28D" w14:textId="62392EBF" w:rsidR="007F0364" w:rsidRPr="007F0364" w:rsidRDefault="007F0364" w:rsidP="007F0364">
      <w:pPr>
        <w:shd w:val="clear" w:color="auto" w:fill="FFFFFF"/>
        <w:spacing w:after="0" w:line="240" w:lineRule="auto"/>
        <w:ind w:left="720"/>
        <w:jc w:val="both"/>
        <w:textAlignment w:val="baseline"/>
        <w:rPr>
          <w:rFonts w:ascii="Times New Roman" w:hAnsi="Times New Roman" w:cs="Times New Roman"/>
          <w:color w:val="222222"/>
        </w:rPr>
      </w:pPr>
    </w:p>
    <w:p w14:paraId="4DDC47F2" w14:textId="77777777" w:rsidR="007F0364" w:rsidRPr="007F0364" w:rsidRDefault="007F0364"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headerReference w:type="default" r:id="rId21"/>
          <w:pgSz w:w="12240" w:h="15840"/>
          <w:pgMar w:top="1440" w:right="1440" w:bottom="1440" w:left="1440" w:header="720" w:footer="720" w:gutter="0"/>
          <w:cols w:space="720"/>
          <w:docGrid w:linePitch="360"/>
        </w:sectPr>
      </w:pPr>
    </w:p>
    <w:p w14:paraId="025A2C44" w14:textId="1D79346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5930752"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Pr="00183D0D" w:rsidRDefault="005639CF" w:rsidP="00823CB0">
            <w:pPr>
              <w:rPr>
                <w:rFonts w:asciiTheme="minorEastAsia" w:hAnsiTheme="minorEastAsia" w:cs="Times New Roman"/>
                <w:color w:val="FF0000"/>
                <w:sz w:val="20"/>
                <w:szCs w:val="20"/>
              </w:rPr>
            </w:pPr>
          </w:p>
          <w:p w14:paraId="3DFA9FD1" w14:textId="77777777" w:rsidR="00724532" w:rsidRPr="00183D0D" w:rsidRDefault="00724532" w:rsidP="00823CB0">
            <w:pPr>
              <w:rPr>
                <w:rFonts w:asciiTheme="minorEastAsia" w:hAnsiTheme="minorEastAsia" w:cs="Times New Roman"/>
                <w:color w:val="FF0000"/>
                <w:sz w:val="20"/>
                <w:szCs w:val="20"/>
              </w:rPr>
            </w:pPr>
          </w:p>
          <w:p w14:paraId="6F8391DE" w14:textId="22D1BA31" w:rsidR="00255580" w:rsidRPr="00255580" w:rsidRDefault="003040B3" w:rsidP="00255580">
            <w:pPr>
              <w:rPr>
                <w:rFonts w:asciiTheme="minorEastAsia" w:hAnsiTheme="minorEastAsia" w:cs="Times New Roman"/>
                <w:sz w:val="20"/>
                <w:szCs w:val="20"/>
              </w:rPr>
            </w:pPr>
            <w:r w:rsidRPr="00255580">
              <w:rPr>
                <w:rFonts w:asciiTheme="minorEastAsia" w:hAnsiTheme="minorEastAsia" w:cs="Times New Roman" w:hint="eastAsia"/>
                <w:sz w:val="20"/>
                <w:szCs w:val="20"/>
              </w:rPr>
              <w:t>*</w:t>
            </w:r>
            <w:r w:rsidR="00255580" w:rsidRPr="00255580">
              <w:rPr>
                <w:rFonts w:asciiTheme="minorEastAsia" w:hAnsiTheme="minorEastAsia" w:cs="Times New Roman" w:hint="eastAsia"/>
                <w:sz w:val="20"/>
                <w:szCs w:val="20"/>
              </w:rPr>
              <w:t xml:space="preserve"> Read the assigned reading, </w:t>
            </w:r>
            <w:r w:rsidR="00255580" w:rsidRPr="00255580">
              <w:rPr>
                <w:rFonts w:asciiTheme="minorEastAsia" w:hAnsiTheme="minorEastAsia" w:cs="Times New Roman"/>
                <w:sz w:val="20"/>
                <w:szCs w:val="20"/>
              </w:rPr>
              <w:t>watch</w:t>
            </w:r>
            <w:r w:rsidR="00255580" w:rsidRPr="00255580">
              <w:rPr>
                <w:rFonts w:asciiTheme="minorEastAsia" w:hAnsiTheme="minorEastAsia" w:cs="Times New Roman" w:hint="eastAsia"/>
                <w:sz w:val="20"/>
                <w:szCs w:val="20"/>
              </w:rPr>
              <w:t xml:space="preserve"> pre-recorded online lectures, actively participate in discussion sessions during the first 6 weeks.</w:t>
            </w:r>
          </w:p>
          <w:p w14:paraId="5B1DA2BC" w14:textId="192953F6" w:rsidR="00724532" w:rsidRPr="00255580" w:rsidRDefault="00255580" w:rsidP="00823CB0">
            <w:pPr>
              <w:rPr>
                <w:rFonts w:asciiTheme="minorEastAsia" w:hAnsiTheme="minorEastAsia" w:cs="Times New Roman"/>
                <w:sz w:val="20"/>
                <w:szCs w:val="20"/>
              </w:rPr>
            </w:pPr>
            <w:r w:rsidRPr="00255580">
              <w:rPr>
                <w:rFonts w:asciiTheme="minorEastAsia" w:hAnsiTheme="minorEastAsia" w:cs="Times New Roman" w:hint="eastAsia"/>
                <w:sz w:val="20"/>
                <w:szCs w:val="20"/>
              </w:rPr>
              <w:t xml:space="preserve">* </w:t>
            </w:r>
            <w:r w:rsidR="003040B3" w:rsidRPr="00255580">
              <w:rPr>
                <w:rFonts w:asciiTheme="minorEastAsia" w:hAnsiTheme="minorEastAsia" w:cs="Times New Roman" w:hint="eastAsia"/>
                <w:sz w:val="20"/>
                <w:szCs w:val="20"/>
              </w:rPr>
              <w:t>성실하게 첫 6주간 리딩 분량을 읽고 동영상 강의에 참여하며 토론에 적극적으로 참여한다.</w:t>
            </w:r>
          </w:p>
          <w:p w14:paraId="5BE60BEA" w14:textId="77777777" w:rsidR="00724532" w:rsidRPr="003040B3" w:rsidRDefault="00724532" w:rsidP="00823CB0">
            <w:pPr>
              <w:rPr>
                <w:rFonts w:asciiTheme="minorEastAsia" w:hAnsiTheme="minorEastAsia" w:cs="Times New Roman"/>
                <w:color w:val="FF0000"/>
                <w:sz w:val="20"/>
                <w:szCs w:val="20"/>
              </w:rPr>
            </w:pPr>
          </w:p>
          <w:p w14:paraId="37B5F19B" w14:textId="1AF8F545" w:rsidR="00724532" w:rsidRPr="00183D0D" w:rsidRDefault="00724532" w:rsidP="00823CB0">
            <w:pPr>
              <w:rPr>
                <w:rFonts w:asciiTheme="minorEastAsia" w:hAnsiTheme="minorEastAsia" w:cs="Times New Roman"/>
                <w:color w:val="FF0000"/>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0E4D77" w14:textId="77777777" w:rsidR="005639CF" w:rsidRPr="00183D0D" w:rsidRDefault="005639CF" w:rsidP="00823CB0">
            <w:pPr>
              <w:rPr>
                <w:rFonts w:asciiTheme="minorEastAsia" w:hAnsiTheme="minorEastAsia" w:cs="Times New Roman"/>
                <w:color w:val="FF0000"/>
                <w:sz w:val="20"/>
                <w:szCs w:val="20"/>
              </w:rPr>
            </w:pPr>
          </w:p>
          <w:p w14:paraId="15CCDD07" w14:textId="77777777" w:rsidR="00724532" w:rsidRPr="00183D0D" w:rsidRDefault="00724532" w:rsidP="00823CB0">
            <w:pPr>
              <w:rPr>
                <w:rFonts w:asciiTheme="minorEastAsia" w:hAnsiTheme="minorEastAsia" w:cs="Times New Roman"/>
                <w:color w:val="FF0000"/>
                <w:sz w:val="20"/>
                <w:szCs w:val="20"/>
              </w:rPr>
            </w:pPr>
          </w:p>
          <w:p w14:paraId="3949D998" w14:textId="77777777" w:rsidR="00724532" w:rsidRPr="00183D0D" w:rsidRDefault="00724532" w:rsidP="00823CB0">
            <w:pPr>
              <w:rPr>
                <w:rFonts w:asciiTheme="minorEastAsia" w:hAnsiTheme="minorEastAsia" w:cs="Times New Roman"/>
                <w:color w:val="FF0000"/>
                <w:sz w:val="20"/>
                <w:szCs w:val="20"/>
              </w:rPr>
            </w:pPr>
          </w:p>
          <w:p w14:paraId="259E8B93" w14:textId="77777777" w:rsidR="00724532" w:rsidRPr="00183D0D" w:rsidRDefault="00724532" w:rsidP="00823CB0">
            <w:pPr>
              <w:rPr>
                <w:rFonts w:asciiTheme="minorEastAsia" w:hAnsiTheme="minorEastAsia" w:cs="Times New Roman"/>
                <w:color w:val="FF0000"/>
                <w:sz w:val="20"/>
                <w:szCs w:val="20"/>
              </w:rPr>
            </w:pPr>
          </w:p>
          <w:p w14:paraId="45164A78" w14:textId="612D6592" w:rsidR="00724532" w:rsidRPr="00183D0D" w:rsidRDefault="00724532" w:rsidP="00823CB0">
            <w:pPr>
              <w:rPr>
                <w:rFonts w:asciiTheme="minorEastAsia" w:hAnsiTheme="minorEastAsia" w:cs="Times New Roman"/>
                <w:color w:val="FF0000"/>
                <w:sz w:val="20"/>
                <w:szCs w:val="20"/>
              </w:rPr>
            </w:pPr>
          </w:p>
        </w:tc>
        <w:tc>
          <w:tcPr>
            <w:tcW w:w="72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24532" w14:paraId="62182A0E" w14:textId="77777777" w:rsidTr="00724532">
        <w:trPr>
          <w:jc w:val="center"/>
        </w:trPr>
        <w:tc>
          <w:tcPr>
            <w:tcW w:w="1525" w:type="dxa"/>
            <w:vMerge w:val="restart"/>
            <w:shd w:val="clear" w:color="auto" w:fill="7030A0"/>
            <w:vAlign w:val="center"/>
          </w:tcPr>
          <w:p w14:paraId="749A355E" w14:textId="77777777"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6693BF" w14:textId="0C75C58E" w:rsidR="00724532" w:rsidRPr="008A4C25" w:rsidRDefault="00724532" w:rsidP="00823CB0">
            <w:pPr>
              <w:rPr>
                <w:rFonts w:asciiTheme="minorEastAsia" w:hAnsiTheme="minorEastAsia" w:cs="Times New Roman"/>
                <w:b/>
                <w:bCs/>
                <w:sz w:val="20"/>
                <w:szCs w:val="20"/>
              </w:rPr>
            </w:pPr>
            <w:r w:rsidRPr="008A4C25">
              <w:rPr>
                <w:rFonts w:asciiTheme="minorEastAsia" w:hAnsiTheme="minorEastAsia" w:cs="Times New Roman"/>
                <w:b/>
                <w:bCs/>
                <w:sz w:val="20"/>
                <w:szCs w:val="20"/>
              </w:rPr>
              <w:t xml:space="preserve">1. Quiz </w:t>
            </w:r>
            <w:r w:rsidRPr="008A4C25">
              <w:rPr>
                <w:rFonts w:asciiTheme="minorEastAsia" w:hAnsiTheme="minorEastAsia" w:cs="Times New Roman" w:hint="eastAsia"/>
                <w:b/>
                <w:bCs/>
                <w:sz w:val="20"/>
                <w:szCs w:val="20"/>
              </w:rPr>
              <w:t xml:space="preserve">퀴즈 </w:t>
            </w:r>
          </w:p>
        </w:tc>
        <w:tc>
          <w:tcPr>
            <w:tcW w:w="720" w:type="dxa"/>
            <w:vAlign w:val="center"/>
          </w:tcPr>
          <w:p w14:paraId="2D3EE8B2" w14:textId="5A37FFE6" w:rsidR="00724532" w:rsidRPr="008A4C25" w:rsidRDefault="00DC68F0" w:rsidP="00BA15DE">
            <w:pPr>
              <w:jc w:val="center"/>
              <w:rPr>
                <w:rFonts w:asciiTheme="majorEastAsia" w:eastAsiaTheme="majorEastAsia" w:hAnsiTheme="majorEastAsia" w:cs="Times New Roman"/>
                <w:sz w:val="20"/>
                <w:szCs w:val="20"/>
              </w:rPr>
            </w:pPr>
            <w:r w:rsidRPr="008A4C25">
              <w:rPr>
                <w:rFonts w:asciiTheme="majorEastAsia" w:eastAsiaTheme="majorEastAsia" w:hAnsiTheme="majorEastAsia" w:cs="Times New Roman"/>
                <w:sz w:val="20"/>
                <w:szCs w:val="20"/>
              </w:rPr>
              <w:t>10%</w:t>
            </w:r>
          </w:p>
        </w:tc>
        <w:tc>
          <w:tcPr>
            <w:tcW w:w="1170" w:type="dxa"/>
            <w:vAlign w:val="center"/>
          </w:tcPr>
          <w:p w14:paraId="6171B420" w14:textId="77777777" w:rsidR="00724532" w:rsidRPr="008A4C25" w:rsidRDefault="00724532" w:rsidP="00BA15DE">
            <w:pPr>
              <w:jc w:val="center"/>
              <w:rPr>
                <w:rFonts w:asciiTheme="majorEastAsia" w:eastAsiaTheme="majorEastAsia" w:hAnsiTheme="majorEastAsia" w:cs="Times New Roman"/>
                <w:sz w:val="20"/>
                <w:szCs w:val="20"/>
              </w:rPr>
            </w:pPr>
          </w:p>
        </w:tc>
      </w:tr>
      <w:tr w:rsidR="00724532" w14:paraId="4A7AF5C1" w14:textId="77777777" w:rsidTr="00724532">
        <w:trPr>
          <w:jc w:val="center"/>
        </w:trPr>
        <w:tc>
          <w:tcPr>
            <w:tcW w:w="1525" w:type="dxa"/>
            <w:vMerge/>
            <w:shd w:val="clear" w:color="auto" w:fill="7030A0"/>
            <w:vAlign w:val="center"/>
          </w:tcPr>
          <w:p w14:paraId="0035CC7B" w14:textId="19B94BB6"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4A0C00C7" w14:textId="69C0E517" w:rsidR="00724532" w:rsidRPr="008A4C25" w:rsidRDefault="00724532" w:rsidP="00724532">
            <w:pPr>
              <w:rPr>
                <w:rFonts w:asciiTheme="minorEastAsia" w:hAnsiTheme="minorEastAsia" w:cs="Times New Roman"/>
                <w:sz w:val="20"/>
                <w:szCs w:val="20"/>
                <w:lang w:eastAsia="en-US"/>
              </w:rPr>
            </w:pPr>
            <w:r w:rsidRPr="008A4C25">
              <w:rPr>
                <w:rFonts w:asciiTheme="minorEastAsia" w:hAnsiTheme="minorEastAsia" w:cs="Times New Roman"/>
                <w:b/>
                <w:sz w:val="20"/>
                <w:szCs w:val="20"/>
                <w:lang w:eastAsia="en-US"/>
              </w:rPr>
              <w:t xml:space="preserve">2. </w:t>
            </w:r>
            <w:r w:rsidR="00FF4D38">
              <w:rPr>
                <w:rFonts w:asciiTheme="minorEastAsia" w:hAnsiTheme="minorEastAsia" w:cs="Times New Roman" w:hint="eastAsia"/>
                <w:b/>
                <w:sz w:val="20"/>
                <w:szCs w:val="20"/>
              </w:rPr>
              <w:t>Discussion</w:t>
            </w:r>
            <w:r w:rsidRPr="008A4C25">
              <w:rPr>
                <w:rFonts w:asciiTheme="minorEastAsia" w:hAnsiTheme="minorEastAsia" w:cs="Times New Roman"/>
                <w:b/>
                <w:sz w:val="20"/>
                <w:szCs w:val="20"/>
                <w:lang w:eastAsia="en-US"/>
              </w:rPr>
              <w:t xml:space="preserve">: </w:t>
            </w:r>
            <w:r w:rsidRPr="008A4C25">
              <w:rPr>
                <w:rFonts w:asciiTheme="minorEastAsia" w:hAnsiTheme="minorEastAsia" w:cs="Times New Roman"/>
                <w:sz w:val="20"/>
                <w:szCs w:val="20"/>
                <w:lang w:eastAsia="en-US"/>
              </w:rPr>
              <w:t xml:space="preserve">Students will write </w:t>
            </w:r>
            <w:r w:rsidR="00FF4D38">
              <w:rPr>
                <w:rFonts w:asciiTheme="minorEastAsia" w:hAnsiTheme="minorEastAsia" w:cs="Times New Roman"/>
                <w:sz w:val="20"/>
                <w:szCs w:val="20"/>
              </w:rPr>
              <w:t>their</w:t>
            </w:r>
            <w:r w:rsidR="00FF4D38">
              <w:rPr>
                <w:rFonts w:asciiTheme="minorEastAsia" w:hAnsiTheme="minorEastAsia" w:cs="Times New Roman" w:hint="eastAsia"/>
                <w:sz w:val="20"/>
                <w:szCs w:val="20"/>
              </w:rPr>
              <w:t xml:space="preserve"> research topic, research questions and hypotheses in Moodle</w:t>
            </w:r>
            <w:r w:rsidRPr="008A4C25">
              <w:rPr>
                <w:rFonts w:asciiTheme="minorEastAsia" w:hAnsiTheme="minorEastAsia" w:cs="Times New Roman"/>
                <w:sz w:val="20"/>
                <w:szCs w:val="20"/>
                <w:lang w:eastAsia="en-US"/>
              </w:rPr>
              <w:t>.</w:t>
            </w:r>
          </w:p>
          <w:p w14:paraId="2AF2280F" w14:textId="4BD23E71" w:rsidR="00724532" w:rsidRPr="008A4C25" w:rsidRDefault="00724532" w:rsidP="00823CB0">
            <w:pPr>
              <w:rPr>
                <w:rFonts w:asciiTheme="minorEastAsia" w:hAnsiTheme="minorEastAsia" w:cs="Times New Roman"/>
                <w:sz w:val="20"/>
                <w:szCs w:val="20"/>
              </w:rPr>
            </w:pPr>
            <w:r w:rsidRPr="008A4C25">
              <w:rPr>
                <w:rFonts w:asciiTheme="minorEastAsia" w:hAnsiTheme="minorEastAsia" w:cs="Times New Roman" w:hint="eastAsia"/>
                <w:b/>
                <w:bCs/>
                <w:sz w:val="20"/>
                <w:szCs w:val="20"/>
              </w:rPr>
              <w:t>2</w:t>
            </w:r>
            <w:r w:rsidRPr="008A4C25">
              <w:rPr>
                <w:rFonts w:asciiTheme="minorEastAsia" w:hAnsiTheme="minorEastAsia" w:cs="Times New Roman"/>
                <w:b/>
                <w:bCs/>
                <w:sz w:val="20"/>
                <w:szCs w:val="20"/>
              </w:rPr>
              <w:t xml:space="preserve">. </w:t>
            </w:r>
            <w:r w:rsidR="00FF4D38">
              <w:rPr>
                <w:rFonts w:asciiTheme="minorEastAsia" w:hAnsiTheme="minorEastAsia" w:cs="Times New Roman" w:hint="eastAsia"/>
                <w:b/>
                <w:bCs/>
                <w:sz w:val="20"/>
                <w:szCs w:val="20"/>
              </w:rPr>
              <w:t>토론</w:t>
            </w:r>
            <w:r w:rsidRPr="008A4C25">
              <w:rPr>
                <w:rFonts w:asciiTheme="minorEastAsia" w:hAnsiTheme="minorEastAsia" w:cs="Times New Roman" w:hint="eastAsia"/>
                <w:b/>
                <w:bCs/>
                <w:sz w:val="20"/>
                <w:szCs w:val="20"/>
              </w:rPr>
              <w:t>:</w:t>
            </w:r>
            <w:r w:rsidRPr="008A4C25">
              <w:rPr>
                <w:rFonts w:asciiTheme="minorEastAsia" w:hAnsiTheme="minorEastAsia" w:cs="Times New Roman"/>
                <w:b/>
                <w:bCs/>
                <w:sz w:val="20"/>
                <w:szCs w:val="20"/>
              </w:rPr>
              <w:t xml:space="preserve"> </w:t>
            </w:r>
            <w:r w:rsidR="00FF4D38">
              <w:rPr>
                <w:rFonts w:asciiTheme="minorEastAsia" w:hAnsiTheme="minorEastAsia" w:cs="Times New Roman" w:hint="eastAsia"/>
                <w:sz w:val="20"/>
                <w:szCs w:val="20"/>
              </w:rPr>
              <w:t>학생들은 무들에 자신의 연구 주제, 연구질문과 가설을 작성하고 최소한 3명의 글에 대해 피드백을 작성한다.</w:t>
            </w:r>
          </w:p>
        </w:tc>
        <w:tc>
          <w:tcPr>
            <w:tcW w:w="720" w:type="dxa"/>
            <w:vAlign w:val="center"/>
          </w:tcPr>
          <w:p w14:paraId="26F782B9" w14:textId="60DA25E6" w:rsidR="00724532" w:rsidRPr="008A4C25" w:rsidRDefault="00FF4D38"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w:t>
            </w:r>
            <w:r w:rsidR="00DC68F0" w:rsidRPr="008A4C25">
              <w:rPr>
                <w:rFonts w:asciiTheme="majorEastAsia" w:eastAsiaTheme="majorEastAsia" w:hAnsiTheme="majorEastAsia" w:cs="Times New Roman"/>
                <w:sz w:val="20"/>
                <w:szCs w:val="20"/>
              </w:rPr>
              <w:t>0%</w:t>
            </w:r>
          </w:p>
        </w:tc>
        <w:tc>
          <w:tcPr>
            <w:tcW w:w="1170" w:type="dxa"/>
            <w:vAlign w:val="center"/>
          </w:tcPr>
          <w:p w14:paraId="005EA8B6" w14:textId="77777777" w:rsidR="00724532" w:rsidRPr="008A4C25" w:rsidRDefault="00724532" w:rsidP="00BA15DE">
            <w:pPr>
              <w:jc w:val="center"/>
              <w:rPr>
                <w:rFonts w:asciiTheme="majorEastAsia" w:eastAsiaTheme="majorEastAsia" w:hAnsiTheme="majorEastAsia" w:cs="Times New Roman"/>
                <w:sz w:val="20"/>
                <w:szCs w:val="20"/>
              </w:rPr>
            </w:pPr>
          </w:p>
        </w:tc>
      </w:tr>
      <w:tr w:rsidR="00724532" w14:paraId="31D0671C" w14:textId="0F5B539A" w:rsidTr="00724532">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67A96A0F" w14:textId="024A0EF8" w:rsidR="00DC68F0" w:rsidRPr="008A4C25" w:rsidRDefault="00DC68F0" w:rsidP="002A661E">
            <w:pPr>
              <w:rPr>
                <w:rFonts w:asciiTheme="minorEastAsia" w:hAnsiTheme="minorEastAsia" w:cs="Times New Roman"/>
                <w:b/>
                <w:bCs/>
                <w:sz w:val="20"/>
                <w:szCs w:val="20"/>
              </w:rPr>
            </w:pPr>
            <w:r w:rsidRPr="008A4C25">
              <w:rPr>
                <w:rFonts w:asciiTheme="minorEastAsia" w:hAnsiTheme="minorEastAsia" w:cs="Times New Roman"/>
                <w:b/>
                <w:bCs/>
                <w:sz w:val="20"/>
                <w:szCs w:val="20"/>
              </w:rPr>
              <w:t xml:space="preserve">3. </w:t>
            </w:r>
            <w:r w:rsidR="00FF4D38">
              <w:rPr>
                <w:rFonts w:asciiTheme="minorEastAsia" w:hAnsiTheme="minorEastAsia" w:cs="Times New Roman" w:hint="eastAsia"/>
                <w:b/>
                <w:bCs/>
                <w:sz w:val="20"/>
                <w:szCs w:val="20"/>
              </w:rPr>
              <w:t>IRB Approval</w:t>
            </w:r>
            <w:r w:rsidRPr="008A4C25">
              <w:rPr>
                <w:rFonts w:asciiTheme="minorEastAsia" w:hAnsiTheme="minorEastAsia" w:cs="Times New Roman"/>
                <w:b/>
                <w:bCs/>
                <w:sz w:val="20"/>
                <w:szCs w:val="20"/>
              </w:rPr>
              <w:t>:</w:t>
            </w:r>
            <w:r w:rsidRPr="008A4C25">
              <w:rPr>
                <w:rFonts w:asciiTheme="minorEastAsia" w:hAnsiTheme="minorEastAsia" w:cs="Times New Roman"/>
                <w:sz w:val="20"/>
                <w:szCs w:val="20"/>
              </w:rPr>
              <w:t xml:space="preserve"> </w:t>
            </w:r>
            <w:r w:rsidR="00FF4D38">
              <w:rPr>
                <w:rFonts w:asciiTheme="minorEastAsia" w:hAnsiTheme="minorEastAsia" w:cs="Times New Roman" w:hint="eastAsia"/>
                <w:sz w:val="20"/>
                <w:szCs w:val="20"/>
              </w:rPr>
              <w:t>Student will apply for IRB and should get approved until Oct 26th</w:t>
            </w:r>
            <w:r w:rsidRPr="008A4C25">
              <w:rPr>
                <w:rFonts w:asciiTheme="minorEastAsia" w:hAnsiTheme="minorEastAsia" w:cs="Times New Roman"/>
                <w:sz w:val="20"/>
                <w:szCs w:val="20"/>
              </w:rPr>
              <w:t>.</w:t>
            </w:r>
          </w:p>
          <w:p w14:paraId="2009C4D2" w14:textId="3E637112" w:rsidR="00724532" w:rsidRPr="008A4C25" w:rsidRDefault="00724532" w:rsidP="002A661E">
            <w:pPr>
              <w:rPr>
                <w:rFonts w:asciiTheme="minorEastAsia" w:hAnsiTheme="minorEastAsia" w:cs="Times New Roman"/>
                <w:sz w:val="20"/>
                <w:szCs w:val="20"/>
              </w:rPr>
            </w:pPr>
            <w:r w:rsidRPr="008A4C25">
              <w:rPr>
                <w:rFonts w:asciiTheme="minorEastAsia" w:hAnsiTheme="minorEastAsia" w:cs="Times New Roman" w:hint="eastAsia"/>
                <w:b/>
                <w:bCs/>
                <w:sz w:val="20"/>
                <w:szCs w:val="20"/>
              </w:rPr>
              <w:t>3</w:t>
            </w:r>
            <w:r w:rsidRPr="008A4C25">
              <w:rPr>
                <w:rFonts w:asciiTheme="minorEastAsia" w:hAnsiTheme="minorEastAsia" w:cs="Times New Roman"/>
                <w:b/>
                <w:bCs/>
                <w:sz w:val="20"/>
                <w:szCs w:val="20"/>
              </w:rPr>
              <w:t xml:space="preserve">. </w:t>
            </w:r>
            <w:r w:rsidR="00FF4D38">
              <w:rPr>
                <w:rFonts w:asciiTheme="minorEastAsia" w:hAnsiTheme="minorEastAsia" w:cs="Times New Roman" w:hint="eastAsia"/>
                <w:b/>
                <w:bCs/>
                <w:sz w:val="20"/>
                <w:szCs w:val="20"/>
              </w:rPr>
              <w:t>연구윤리위원회 승인</w:t>
            </w:r>
            <w:r w:rsidRPr="008A4C25">
              <w:rPr>
                <w:rFonts w:asciiTheme="minorEastAsia" w:hAnsiTheme="minorEastAsia" w:cs="Times New Roman" w:hint="eastAsia"/>
                <w:b/>
                <w:bCs/>
                <w:sz w:val="20"/>
                <w:szCs w:val="20"/>
              </w:rPr>
              <w:t>:</w:t>
            </w:r>
            <w:r w:rsidRPr="008A4C25">
              <w:rPr>
                <w:rFonts w:asciiTheme="minorEastAsia" w:hAnsiTheme="minorEastAsia" w:cs="Times New Roman" w:hint="eastAsia"/>
                <w:sz w:val="20"/>
                <w:szCs w:val="20"/>
              </w:rPr>
              <w:t xml:space="preserve"> </w:t>
            </w:r>
            <w:r w:rsidR="00FF4D38">
              <w:rPr>
                <w:rFonts w:asciiTheme="minorEastAsia" w:hAnsiTheme="minorEastAsia" w:cs="Times New Roman" w:hint="eastAsia"/>
                <w:sz w:val="20"/>
                <w:szCs w:val="20"/>
              </w:rPr>
              <w:t>학생들은 10월 26일까지 연구윤리위원회의 승인을 얻어야 한다.</w:t>
            </w:r>
          </w:p>
        </w:tc>
        <w:tc>
          <w:tcPr>
            <w:tcW w:w="720" w:type="dxa"/>
            <w:vAlign w:val="center"/>
          </w:tcPr>
          <w:p w14:paraId="066F2844" w14:textId="5DB46450" w:rsidR="00724532" w:rsidRPr="008A4C25" w:rsidRDefault="006C7D3B"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r w:rsidR="00724532" w:rsidRPr="008A4C25">
              <w:rPr>
                <w:rFonts w:asciiTheme="majorEastAsia" w:eastAsiaTheme="majorEastAsia" w:hAnsiTheme="majorEastAsia" w:cs="Times New Roman"/>
                <w:sz w:val="20"/>
                <w:szCs w:val="20"/>
              </w:rPr>
              <w:t>0%</w:t>
            </w:r>
          </w:p>
        </w:tc>
        <w:tc>
          <w:tcPr>
            <w:tcW w:w="1170" w:type="dxa"/>
            <w:vAlign w:val="center"/>
          </w:tcPr>
          <w:p w14:paraId="3DA2FA43" w14:textId="77777777" w:rsidR="00724532" w:rsidRPr="008A4C25" w:rsidRDefault="00724532" w:rsidP="00BA15DE">
            <w:pPr>
              <w:jc w:val="center"/>
              <w:rPr>
                <w:rFonts w:asciiTheme="majorEastAsia" w:eastAsiaTheme="majorEastAsia" w:hAnsiTheme="majorEastAsia" w:cs="Times New Roman"/>
                <w:sz w:val="20"/>
                <w:szCs w:val="20"/>
              </w:rPr>
            </w:pPr>
          </w:p>
        </w:tc>
      </w:tr>
      <w:tr w:rsidR="000C55F2" w14:paraId="7BD2EE4C" w14:textId="3067A279" w:rsidTr="00724532">
        <w:trPr>
          <w:jc w:val="center"/>
        </w:trPr>
        <w:tc>
          <w:tcPr>
            <w:tcW w:w="1525" w:type="dxa"/>
            <w:shd w:val="clear" w:color="auto" w:fill="7030A0"/>
            <w:vAlign w:val="center"/>
          </w:tcPr>
          <w:p w14:paraId="470EAE25" w14:textId="1B1A0C41"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5F1C0D80" w14:textId="25409D60" w:rsidR="00FF4D38" w:rsidRDefault="002A661E" w:rsidP="00BA15DE">
            <w:pPr>
              <w:rPr>
                <w:rFonts w:asciiTheme="minorEastAsia" w:hAnsiTheme="minorEastAsia" w:cs="Times New Roman"/>
                <w:sz w:val="20"/>
                <w:szCs w:val="20"/>
              </w:rPr>
            </w:pPr>
            <w:r w:rsidRPr="008A4C25">
              <w:rPr>
                <w:rFonts w:asciiTheme="minorEastAsia" w:hAnsiTheme="minorEastAsia" w:cs="Times New Roman"/>
                <w:b/>
                <w:bCs/>
                <w:sz w:val="20"/>
                <w:szCs w:val="20"/>
              </w:rPr>
              <w:t>4</w:t>
            </w:r>
            <w:r w:rsidR="00BA15DE" w:rsidRPr="008A4C25">
              <w:rPr>
                <w:rFonts w:asciiTheme="minorEastAsia" w:hAnsiTheme="minorEastAsia" w:cs="Times New Roman"/>
                <w:b/>
                <w:bCs/>
                <w:sz w:val="20"/>
                <w:szCs w:val="20"/>
              </w:rPr>
              <w:t xml:space="preserve">. </w:t>
            </w:r>
            <w:r w:rsidR="00FF4D38">
              <w:rPr>
                <w:rFonts w:asciiTheme="minorEastAsia" w:hAnsiTheme="minorEastAsia" w:cs="Times New Roman" w:hint="eastAsia"/>
                <w:b/>
                <w:bCs/>
                <w:sz w:val="20"/>
                <w:szCs w:val="20"/>
              </w:rPr>
              <w:t>Major Project Proposal</w:t>
            </w:r>
            <w:r w:rsidR="00BA15DE" w:rsidRPr="008A4C25">
              <w:rPr>
                <w:rFonts w:asciiTheme="minorEastAsia" w:hAnsiTheme="minorEastAsia" w:cs="Times New Roman"/>
                <w:b/>
                <w:bCs/>
                <w:sz w:val="20"/>
                <w:szCs w:val="20"/>
              </w:rPr>
              <w:t>:</w:t>
            </w:r>
            <w:r w:rsidR="00BA15DE" w:rsidRPr="008A4C25">
              <w:rPr>
                <w:rFonts w:asciiTheme="minorEastAsia" w:hAnsiTheme="minorEastAsia" w:cs="Times New Roman"/>
                <w:sz w:val="20"/>
                <w:szCs w:val="20"/>
              </w:rPr>
              <w:t xml:space="preserve"> </w:t>
            </w:r>
            <w:r w:rsidR="00FF4D38">
              <w:rPr>
                <w:rFonts w:asciiTheme="minorEastAsia" w:hAnsiTheme="minorEastAsia" w:cs="Times New Roman" w:hint="eastAsia"/>
                <w:sz w:val="20"/>
                <w:szCs w:val="20"/>
              </w:rPr>
              <w:t>Student will submit their major project proposal at the end of the semester. 1</w:t>
            </w:r>
            <w:r w:rsidR="00FF4D38" w:rsidRPr="00FF4D38">
              <w:rPr>
                <w:rFonts w:asciiTheme="minorEastAsia" w:hAnsiTheme="minorEastAsia" w:cs="Times New Roman" w:hint="eastAsia"/>
                <w:sz w:val="20"/>
                <w:szCs w:val="20"/>
                <w:vertAlign w:val="superscript"/>
              </w:rPr>
              <w:t>st</w:t>
            </w:r>
            <w:r w:rsidR="00FF4D38">
              <w:rPr>
                <w:rFonts w:asciiTheme="minorEastAsia" w:hAnsiTheme="minorEastAsia" w:cs="Times New Roman" w:hint="eastAsia"/>
                <w:sz w:val="20"/>
                <w:szCs w:val="20"/>
              </w:rPr>
              <w:t xml:space="preserve"> draft due: </w:t>
            </w:r>
            <w:r w:rsidR="00483819">
              <w:rPr>
                <w:rFonts w:asciiTheme="minorEastAsia" w:hAnsiTheme="minorEastAsia" w:cs="Times New Roman" w:hint="eastAsia"/>
                <w:sz w:val="20"/>
                <w:szCs w:val="20"/>
              </w:rPr>
              <w:t>April</w:t>
            </w:r>
            <w:r w:rsidR="00FF4D38">
              <w:rPr>
                <w:rFonts w:asciiTheme="minorEastAsia" w:hAnsiTheme="minorEastAsia" w:cs="Times New Roman" w:hint="eastAsia"/>
                <w:sz w:val="20"/>
                <w:szCs w:val="20"/>
              </w:rPr>
              <w:t>. 1</w:t>
            </w:r>
            <w:r w:rsidR="00483819">
              <w:rPr>
                <w:rFonts w:asciiTheme="minorEastAsia" w:hAnsiTheme="minorEastAsia" w:cs="Times New Roman" w:hint="eastAsia"/>
                <w:sz w:val="20"/>
                <w:szCs w:val="20"/>
              </w:rPr>
              <w:t>9</w:t>
            </w:r>
            <w:r w:rsidR="00FF4D38" w:rsidRPr="00FF4D38">
              <w:rPr>
                <w:rFonts w:asciiTheme="minorEastAsia" w:hAnsiTheme="minorEastAsia" w:cs="Times New Roman" w:hint="eastAsia"/>
                <w:sz w:val="20"/>
                <w:szCs w:val="20"/>
                <w:vertAlign w:val="superscript"/>
              </w:rPr>
              <w:t>th</w:t>
            </w:r>
            <w:r w:rsidR="00FF4D38">
              <w:rPr>
                <w:rFonts w:asciiTheme="minorEastAsia" w:hAnsiTheme="minorEastAsia" w:cs="Times New Roman" w:hint="eastAsia"/>
                <w:sz w:val="20"/>
                <w:szCs w:val="20"/>
              </w:rPr>
              <w:t xml:space="preserve">. </w:t>
            </w:r>
            <w:r w:rsidR="00FF4D38">
              <w:rPr>
                <w:rFonts w:asciiTheme="minorEastAsia" w:hAnsiTheme="minorEastAsia" w:cs="Times New Roman"/>
                <w:sz w:val="20"/>
                <w:szCs w:val="20"/>
              </w:rPr>
              <w:t>F</w:t>
            </w:r>
            <w:r w:rsidR="00FF4D38">
              <w:rPr>
                <w:rFonts w:asciiTheme="minorEastAsia" w:hAnsiTheme="minorEastAsia" w:cs="Times New Roman" w:hint="eastAsia"/>
                <w:sz w:val="20"/>
                <w:szCs w:val="20"/>
              </w:rPr>
              <w:t xml:space="preserve">inal draft due: </w:t>
            </w:r>
            <w:r w:rsidR="00483819">
              <w:rPr>
                <w:rFonts w:asciiTheme="minorEastAsia" w:hAnsiTheme="minorEastAsia" w:cs="Times New Roman" w:hint="eastAsia"/>
                <w:sz w:val="20"/>
                <w:szCs w:val="20"/>
              </w:rPr>
              <w:t>May</w:t>
            </w:r>
            <w:r w:rsidR="00FF4D38">
              <w:rPr>
                <w:rFonts w:asciiTheme="minorEastAsia" w:hAnsiTheme="minorEastAsia" w:cs="Times New Roman" w:hint="eastAsia"/>
                <w:sz w:val="20"/>
                <w:szCs w:val="20"/>
              </w:rPr>
              <w:t xml:space="preserve">. </w:t>
            </w:r>
            <w:r w:rsidR="00483819">
              <w:rPr>
                <w:rFonts w:asciiTheme="minorEastAsia" w:hAnsiTheme="minorEastAsia" w:cs="Times New Roman" w:hint="eastAsia"/>
                <w:sz w:val="20"/>
                <w:szCs w:val="20"/>
              </w:rPr>
              <w:t>1</w:t>
            </w:r>
            <w:r w:rsidR="00FF4D38">
              <w:rPr>
                <w:rFonts w:asciiTheme="minorEastAsia" w:hAnsiTheme="minorEastAsia" w:cs="Times New Roman" w:hint="eastAsia"/>
                <w:sz w:val="20"/>
                <w:szCs w:val="20"/>
              </w:rPr>
              <w:t>5</w:t>
            </w:r>
            <w:r w:rsidR="00FF4D38" w:rsidRPr="00FF4D38">
              <w:rPr>
                <w:rFonts w:asciiTheme="minorEastAsia" w:hAnsiTheme="minorEastAsia" w:cs="Times New Roman" w:hint="eastAsia"/>
                <w:sz w:val="20"/>
                <w:szCs w:val="20"/>
                <w:vertAlign w:val="superscript"/>
              </w:rPr>
              <w:t>th</w:t>
            </w:r>
            <w:r w:rsidR="00FF4D38">
              <w:rPr>
                <w:rFonts w:asciiTheme="minorEastAsia" w:hAnsiTheme="minorEastAsia" w:cs="Times New Roman" w:hint="eastAsia"/>
                <w:sz w:val="20"/>
                <w:szCs w:val="20"/>
              </w:rPr>
              <w:t>.</w:t>
            </w:r>
          </w:p>
          <w:p w14:paraId="4753FB0D" w14:textId="723625E8" w:rsidR="005639CF" w:rsidRPr="008A4C25" w:rsidRDefault="002A661E" w:rsidP="00BA15DE">
            <w:pPr>
              <w:rPr>
                <w:rFonts w:asciiTheme="minorEastAsia" w:hAnsiTheme="minorEastAsia" w:cs="Times New Roman"/>
                <w:sz w:val="20"/>
                <w:szCs w:val="20"/>
              </w:rPr>
            </w:pPr>
            <w:r w:rsidRPr="008A4C25">
              <w:rPr>
                <w:rFonts w:asciiTheme="minorEastAsia" w:hAnsiTheme="minorEastAsia" w:cs="Times New Roman"/>
                <w:b/>
                <w:bCs/>
                <w:sz w:val="20"/>
                <w:szCs w:val="20"/>
              </w:rPr>
              <w:t>4</w:t>
            </w:r>
            <w:r w:rsidR="00BA15DE" w:rsidRPr="008A4C25">
              <w:rPr>
                <w:rFonts w:asciiTheme="minorEastAsia" w:hAnsiTheme="minorEastAsia" w:cs="Times New Roman"/>
                <w:b/>
                <w:bCs/>
                <w:sz w:val="20"/>
                <w:szCs w:val="20"/>
              </w:rPr>
              <w:t xml:space="preserve">. </w:t>
            </w:r>
            <w:r w:rsidR="00FF4D38">
              <w:rPr>
                <w:rFonts w:asciiTheme="minorEastAsia" w:hAnsiTheme="minorEastAsia" w:cs="Times New Roman" w:hint="eastAsia"/>
                <w:b/>
                <w:bCs/>
                <w:sz w:val="20"/>
                <w:szCs w:val="20"/>
              </w:rPr>
              <w:t>논문제안서 제출</w:t>
            </w:r>
            <w:r w:rsidR="00BA15DE" w:rsidRPr="008A4C25">
              <w:rPr>
                <w:rFonts w:asciiTheme="minorEastAsia" w:hAnsiTheme="minorEastAsia" w:cs="Times New Roman" w:hint="eastAsia"/>
                <w:b/>
                <w:bCs/>
                <w:sz w:val="20"/>
                <w:szCs w:val="20"/>
              </w:rPr>
              <w:t>:</w:t>
            </w:r>
            <w:r w:rsidR="00BA15DE" w:rsidRPr="008A4C25">
              <w:rPr>
                <w:rFonts w:asciiTheme="minorEastAsia" w:hAnsiTheme="minorEastAsia" w:cs="Times New Roman" w:hint="eastAsia"/>
                <w:sz w:val="20"/>
                <w:szCs w:val="20"/>
              </w:rPr>
              <w:t xml:space="preserve"> </w:t>
            </w:r>
            <w:r w:rsidR="00FF4D38">
              <w:rPr>
                <w:rFonts w:asciiTheme="minorEastAsia" w:hAnsiTheme="minorEastAsia" w:cs="Times New Roman" w:hint="eastAsia"/>
                <w:sz w:val="20"/>
                <w:szCs w:val="20"/>
              </w:rPr>
              <w:t xml:space="preserve">학생들은 학기말까지 논문제안서를 작성해야 한다. 1차 초안: </w:t>
            </w:r>
            <w:r w:rsidR="00483819">
              <w:rPr>
                <w:rFonts w:asciiTheme="minorEastAsia" w:hAnsiTheme="minorEastAsia" w:cs="Times New Roman" w:hint="eastAsia"/>
                <w:sz w:val="20"/>
                <w:szCs w:val="20"/>
              </w:rPr>
              <w:t>4</w:t>
            </w:r>
            <w:r w:rsidR="00FF4D38">
              <w:rPr>
                <w:rFonts w:asciiTheme="minorEastAsia" w:hAnsiTheme="minorEastAsia" w:cs="Times New Roman" w:hint="eastAsia"/>
                <w:sz w:val="20"/>
                <w:szCs w:val="20"/>
              </w:rPr>
              <w:t>월 1</w:t>
            </w:r>
            <w:r w:rsidR="00483819">
              <w:rPr>
                <w:rFonts w:asciiTheme="minorEastAsia" w:hAnsiTheme="minorEastAsia" w:cs="Times New Roman" w:hint="eastAsia"/>
                <w:sz w:val="20"/>
                <w:szCs w:val="20"/>
              </w:rPr>
              <w:t>9</w:t>
            </w:r>
            <w:r w:rsidR="00FF4D38">
              <w:rPr>
                <w:rFonts w:asciiTheme="minorEastAsia" w:hAnsiTheme="minorEastAsia" w:cs="Times New Roman" w:hint="eastAsia"/>
                <w:sz w:val="20"/>
                <w:szCs w:val="20"/>
              </w:rPr>
              <w:t xml:space="preserve">일, 최종본: </w:t>
            </w:r>
            <w:r w:rsidR="00483819">
              <w:rPr>
                <w:rFonts w:asciiTheme="minorEastAsia" w:hAnsiTheme="minorEastAsia" w:cs="Times New Roman" w:hint="eastAsia"/>
                <w:sz w:val="20"/>
                <w:szCs w:val="20"/>
              </w:rPr>
              <w:t>5</w:t>
            </w:r>
            <w:r w:rsidR="00FF4D38">
              <w:rPr>
                <w:rFonts w:asciiTheme="minorEastAsia" w:hAnsiTheme="minorEastAsia" w:cs="Times New Roman" w:hint="eastAsia"/>
                <w:sz w:val="20"/>
                <w:szCs w:val="20"/>
              </w:rPr>
              <w:t xml:space="preserve">월 </w:t>
            </w:r>
            <w:r w:rsidR="00483819">
              <w:rPr>
                <w:rFonts w:asciiTheme="minorEastAsia" w:hAnsiTheme="minorEastAsia" w:cs="Times New Roman" w:hint="eastAsia"/>
                <w:sz w:val="20"/>
                <w:szCs w:val="20"/>
              </w:rPr>
              <w:t>1</w:t>
            </w:r>
            <w:r w:rsidR="00FF4D38">
              <w:rPr>
                <w:rFonts w:asciiTheme="minorEastAsia" w:hAnsiTheme="minorEastAsia" w:cs="Times New Roman" w:hint="eastAsia"/>
                <w:sz w:val="20"/>
                <w:szCs w:val="20"/>
              </w:rPr>
              <w:t>5일까지</w:t>
            </w:r>
            <w:r w:rsidR="00BA15DE" w:rsidRPr="008A4C25">
              <w:rPr>
                <w:rFonts w:asciiTheme="minorEastAsia" w:hAnsiTheme="minorEastAsia" w:cs="Times New Roman" w:hint="eastAsia"/>
                <w:sz w:val="20"/>
                <w:szCs w:val="20"/>
              </w:rPr>
              <w:t xml:space="preserve">  </w:t>
            </w:r>
          </w:p>
        </w:tc>
        <w:tc>
          <w:tcPr>
            <w:tcW w:w="720" w:type="dxa"/>
            <w:vAlign w:val="center"/>
          </w:tcPr>
          <w:p w14:paraId="4C58E5E9" w14:textId="004A27C4" w:rsidR="005639CF" w:rsidRPr="008A4C25" w:rsidRDefault="006C7D3B"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6</w:t>
            </w:r>
            <w:r w:rsidR="00BA15DE" w:rsidRPr="008A4C25">
              <w:rPr>
                <w:rFonts w:asciiTheme="majorEastAsia" w:eastAsiaTheme="majorEastAsia" w:hAnsiTheme="majorEastAsia" w:cs="Times New Roman"/>
                <w:sz w:val="20"/>
                <w:szCs w:val="20"/>
              </w:rPr>
              <w:t>0%</w:t>
            </w:r>
          </w:p>
        </w:tc>
        <w:tc>
          <w:tcPr>
            <w:tcW w:w="1170" w:type="dxa"/>
            <w:vAlign w:val="center"/>
          </w:tcPr>
          <w:p w14:paraId="12D0D666" w14:textId="3A4648B6" w:rsidR="005639CF" w:rsidRPr="008A4C25" w:rsidRDefault="00BA15DE" w:rsidP="00BA15DE">
            <w:pPr>
              <w:jc w:val="center"/>
              <w:rPr>
                <w:rFonts w:asciiTheme="majorEastAsia" w:eastAsiaTheme="majorEastAsia" w:hAnsiTheme="majorEastAsia" w:cs="Times New Roman"/>
                <w:sz w:val="20"/>
                <w:szCs w:val="20"/>
              </w:rPr>
            </w:pPr>
            <w:r w:rsidRPr="008A4C25">
              <w:rPr>
                <w:rFonts w:asciiTheme="majorEastAsia" w:eastAsiaTheme="majorEastAsia" w:hAnsiTheme="majorEastAsia" w:cs="Times New Roman" w:hint="eastAsia"/>
                <w:sz w:val="20"/>
                <w:szCs w:val="20"/>
              </w:rPr>
              <w:t>O</w:t>
            </w:r>
            <w:r w:rsidRPr="008A4C25">
              <w:rPr>
                <w:rFonts w:asciiTheme="majorEastAsia" w:eastAsiaTheme="majorEastAsia" w:hAnsiTheme="majorEastAsia" w:cs="Times New Roman"/>
                <w:sz w:val="20"/>
                <w:szCs w:val="20"/>
              </w:rPr>
              <w:t xml:space="preserve"> </w:t>
            </w:r>
          </w:p>
        </w:tc>
      </w:tr>
    </w:tbl>
    <w:p w14:paraId="4553BB09" w14:textId="0A3E9C9C"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D9F2BAB"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A95158" w14:paraId="341A948B" w14:textId="77777777" w:rsidTr="00A95158">
        <w:tc>
          <w:tcPr>
            <w:tcW w:w="3237" w:type="dxa"/>
            <w:vAlign w:val="center"/>
          </w:tcPr>
          <w:p w14:paraId="12648AB8" w14:textId="02E11D99" w:rsidR="00A95158" w:rsidRPr="00A13AC3" w:rsidRDefault="00A95158" w:rsidP="00A95158">
            <w:pPr>
              <w:rPr>
                <w:rFonts w:ascii="Times New Roman" w:hAnsi="Times New Roman" w:cs="Times New Roman"/>
                <w:b/>
                <w:bCs/>
                <w:sz w:val="32"/>
                <w:szCs w:val="32"/>
              </w:rPr>
            </w:pPr>
            <w:r w:rsidRPr="00A13AC3">
              <w:rPr>
                <w:rFonts w:ascii="Malgun Gothic" w:eastAsia="Malgun Gothic" w:hAnsi="Malgun Gothic" w:hint="eastAsia"/>
                <w:b/>
                <w:sz w:val="20"/>
                <w:szCs w:val="20"/>
              </w:rPr>
              <w:t>평가 항목</w:t>
            </w:r>
          </w:p>
        </w:tc>
        <w:tc>
          <w:tcPr>
            <w:tcW w:w="3237" w:type="dxa"/>
            <w:vAlign w:val="center"/>
          </w:tcPr>
          <w:p w14:paraId="11391CB9" w14:textId="77777777" w:rsidR="00A95158" w:rsidRPr="00A13AC3" w:rsidRDefault="00A95158" w:rsidP="00A95158">
            <w:pPr>
              <w:rPr>
                <w:rFonts w:ascii="Malgun Gothic" w:eastAsia="Malgun Gothic" w:hAnsi="Malgun Gothic"/>
                <w:b/>
                <w:sz w:val="20"/>
                <w:szCs w:val="20"/>
              </w:rPr>
            </w:pPr>
            <w:r w:rsidRPr="00A13AC3">
              <w:rPr>
                <w:rFonts w:ascii="Malgun Gothic" w:eastAsia="Malgun Gothic" w:hAnsi="Malgun Gothic" w:hint="eastAsia"/>
                <w:b/>
                <w:sz w:val="20"/>
                <w:szCs w:val="20"/>
              </w:rPr>
              <w:t xml:space="preserve">1 </w:t>
            </w:r>
          </w:p>
          <w:p w14:paraId="362A8132" w14:textId="570FAA24" w:rsidR="00A95158" w:rsidRPr="00A13AC3" w:rsidRDefault="00A95158" w:rsidP="00A95158">
            <w:pPr>
              <w:rPr>
                <w:rFonts w:ascii="Times New Roman" w:hAnsi="Times New Roman" w:cs="Times New Roman"/>
                <w:b/>
                <w:bCs/>
                <w:sz w:val="32"/>
                <w:szCs w:val="32"/>
              </w:rPr>
            </w:pPr>
            <w:r w:rsidRPr="00A13AC3">
              <w:rPr>
                <w:rFonts w:ascii="Malgun Gothic" w:eastAsia="Malgun Gothic" w:hAnsi="Malgun Gothic" w:hint="eastAsia"/>
                <w:b/>
                <w:sz w:val="20"/>
                <w:szCs w:val="20"/>
              </w:rPr>
              <w:t>부족함</w:t>
            </w:r>
          </w:p>
        </w:tc>
        <w:tc>
          <w:tcPr>
            <w:tcW w:w="3237" w:type="dxa"/>
            <w:vAlign w:val="center"/>
          </w:tcPr>
          <w:p w14:paraId="0EFF1C1F" w14:textId="77777777" w:rsidR="00A95158" w:rsidRPr="00A13AC3" w:rsidRDefault="00A95158" w:rsidP="00A95158">
            <w:pPr>
              <w:rPr>
                <w:rFonts w:ascii="Malgun Gothic" w:eastAsia="Malgun Gothic" w:hAnsi="Malgun Gothic"/>
                <w:b/>
                <w:sz w:val="20"/>
                <w:szCs w:val="20"/>
              </w:rPr>
            </w:pPr>
            <w:r w:rsidRPr="00A13AC3">
              <w:rPr>
                <w:rFonts w:ascii="Malgun Gothic" w:eastAsia="Malgun Gothic" w:hAnsi="Malgun Gothic" w:hint="eastAsia"/>
                <w:b/>
                <w:sz w:val="20"/>
                <w:szCs w:val="20"/>
              </w:rPr>
              <w:t>2</w:t>
            </w:r>
          </w:p>
          <w:p w14:paraId="17AB3887" w14:textId="6BE67A18" w:rsidR="00A95158" w:rsidRPr="00A13AC3" w:rsidRDefault="00A95158" w:rsidP="00A95158">
            <w:pPr>
              <w:rPr>
                <w:rFonts w:ascii="Times New Roman" w:hAnsi="Times New Roman" w:cs="Times New Roman"/>
                <w:b/>
                <w:bCs/>
                <w:sz w:val="32"/>
                <w:szCs w:val="32"/>
              </w:rPr>
            </w:pPr>
            <w:r w:rsidRPr="00A13AC3">
              <w:rPr>
                <w:rFonts w:ascii="Malgun Gothic" w:eastAsia="Malgun Gothic" w:hAnsi="Malgun Gothic" w:hint="eastAsia"/>
                <w:b/>
                <w:sz w:val="20"/>
                <w:szCs w:val="20"/>
              </w:rPr>
              <w:t>평균</w:t>
            </w:r>
          </w:p>
        </w:tc>
        <w:tc>
          <w:tcPr>
            <w:tcW w:w="3237" w:type="dxa"/>
            <w:vAlign w:val="center"/>
          </w:tcPr>
          <w:p w14:paraId="03E6EAB3" w14:textId="77777777" w:rsidR="00A95158" w:rsidRPr="00A13AC3" w:rsidRDefault="00A95158" w:rsidP="00A95158">
            <w:pPr>
              <w:rPr>
                <w:rFonts w:ascii="Malgun Gothic" w:eastAsia="Malgun Gothic" w:hAnsi="Malgun Gothic"/>
                <w:b/>
                <w:sz w:val="20"/>
                <w:szCs w:val="20"/>
              </w:rPr>
            </w:pPr>
            <w:r w:rsidRPr="00A13AC3">
              <w:rPr>
                <w:rFonts w:ascii="Malgun Gothic" w:eastAsia="Malgun Gothic" w:hAnsi="Malgun Gothic" w:hint="eastAsia"/>
                <w:b/>
                <w:sz w:val="20"/>
                <w:szCs w:val="20"/>
              </w:rPr>
              <w:t>3</w:t>
            </w:r>
          </w:p>
          <w:p w14:paraId="1EA452F6" w14:textId="4CC691CB" w:rsidR="00A95158" w:rsidRPr="00A13AC3" w:rsidRDefault="00A95158" w:rsidP="00A95158">
            <w:pPr>
              <w:rPr>
                <w:rFonts w:ascii="Times New Roman" w:hAnsi="Times New Roman" w:cs="Times New Roman"/>
                <w:b/>
                <w:bCs/>
                <w:sz w:val="32"/>
                <w:szCs w:val="32"/>
              </w:rPr>
            </w:pPr>
            <w:r w:rsidRPr="00A13AC3">
              <w:rPr>
                <w:rFonts w:ascii="Malgun Gothic" w:eastAsia="Malgun Gothic" w:hAnsi="Malgun Gothic" w:hint="eastAsia"/>
                <w:b/>
                <w:sz w:val="20"/>
                <w:szCs w:val="20"/>
              </w:rPr>
              <w:t>잘함</w:t>
            </w:r>
          </w:p>
        </w:tc>
      </w:tr>
      <w:tr w:rsidR="00A95158" w:rsidRPr="006C7D3B" w14:paraId="64C081AC" w14:textId="77777777" w:rsidTr="00A95158">
        <w:tc>
          <w:tcPr>
            <w:tcW w:w="3237" w:type="dxa"/>
            <w:vAlign w:val="center"/>
          </w:tcPr>
          <w:p w14:paraId="64C3C626" w14:textId="65C4BEDE" w:rsidR="00A95158" w:rsidRPr="00A13AC3" w:rsidRDefault="00A13AC3" w:rsidP="00A95158">
            <w:pPr>
              <w:rPr>
                <w:rFonts w:cstheme="minorHAnsi"/>
                <w:b/>
                <w:bCs/>
                <w:sz w:val="32"/>
                <w:szCs w:val="32"/>
              </w:rPr>
            </w:pPr>
            <w:r w:rsidRPr="00A13AC3">
              <w:rPr>
                <w:rFonts w:cstheme="minorHAnsi"/>
                <w:b/>
                <w:bCs/>
              </w:rPr>
              <w:t>Research Topic</w:t>
            </w:r>
          </w:p>
        </w:tc>
        <w:tc>
          <w:tcPr>
            <w:tcW w:w="3237" w:type="dxa"/>
            <w:vAlign w:val="center"/>
          </w:tcPr>
          <w:p w14:paraId="459585DB" w14:textId="55702291" w:rsidR="003040B3" w:rsidRPr="003040B3" w:rsidRDefault="00A95158" w:rsidP="00A95158">
            <w:pPr>
              <w:rPr>
                <w:rFonts w:cstheme="minorHAnsi"/>
                <w:sz w:val="20"/>
                <w:szCs w:val="20"/>
                <w:shd w:val="clear" w:color="auto" w:fill="FFFFFF"/>
              </w:rPr>
            </w:pPr>
            <w:r w:rsidRPr="003040B3">
              <w:rPr>
                <w:rFonts w:cstheme="minorHAnsi"/>
                <w:sz w:val="20"/>
                <w:szCs w:val="20"/>
                <w:shd w:val="clear" w:color="auto" w:fill="FFFFFF"/>
              </w:rPr>
              <w:t>Un</w:t>
            </w:r>
            <w:r w:rsidR="006C7D3B" w:rsidRPr="003040B3">
              <w:rPr>
                <w:rFonts w:cstheme="minorHAnsi" w:hint="eastAsia"/>
                <w:sz w:val="20"/>
                <w:szCs w:val="20"/>
                <w:shd w:val="clear" w:color="auto" w:fill="FFFFFF"/>
              </w:rPr>
              <w:t xml:space="preserve">clear research topic or </w:t>
            </w:r>
            <w:r w:rsidR="006C7D3B" w:rsidRPr="003040B3">
              <w:rPr>
                <w:rFonts w:cstheme="minorHAnsi"/>
                <w:sz w:val="20"/>
                <w:szCs w:val="20"/>
                <w:shd w:val="clear" w:color="auto" w:fill="FFFFFF"/>
              </w:rPr>
              <w:t>irrelevant</w:t>
            </w:r>
            <w:r w:rsidR="006C7D3B" w:rsidRPr="003040B3">
              <w:rPr>
                <w:rFonts w:cstheme="minorHAnsi" w:hint="eastAsia"/>
                <w:sz w:val="20"/>
                <w:szCs w:val="20"/>
                <w:shd w:val="clear" w:color="auto" w:fill="FFFFFF"/>
              </w:rPr>
              <w:t xml:space="preserve"> research topic</w:t>
            </w:r>
            <w:r w:rsidR="003040B3">
              <w:rPr>
                <w:rFonts w:cstheme="minorHAnsi" w:hint="eastAsia"/>
                <w:sz w:val="20"/>
                <w:szCs w:val="20"/>
                <w:shd w:val="clear" w:color="auto" w:fill="FFFFFF"/>
              </w:rPr>
              <w:t>.</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불명확한</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연구주제</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또는</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관련</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없는</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연구주제</w:t>
            </w:r>
          </w:p>
        </w:tc>
        <w:tc>
          <w:tcPr>
            <w:tcW w:w="3237" w:type="dxa"/>
            <w:vAlign w:val="center"/>
          </w:tcPr>
          <w:p w14:paraId="143D0B89" w14:textId="1EBD9DC9" w:rsidR="00A95158" w:rsidRPr="003040B3" w:rsidRDefault="006C7D3B" w:rsidP="00A95158">
            <w:pPr>
              <w:rPr>
                <w:rFonts w:cstheme="minorHAnsi"/>
                <w:b/>
                <w:bCs/>
                <w:sz w:val="20"/>
                <w:szCs w:val="20"/>
              </w:rPr>
            </w:pPr>
            <w:r w:rsidRPr="003040B3">
              <w:rPr>
                <w:rFonts w:cstheme="minorHAnsi" w:hint="eastAsia"/>
                <w:sz w:val="20"/>
                <w:szCs w:val="20"/>
                <w:shd w:val="clear" w:color="auto" w:fill="FFFFFF"/>
              </w:rPr>
              <w:t>Appropriate research topic</w:t>
            </w:r>
            <w:r w:rsid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적절한</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연구주제</w:t>
            </w:r>
          </w:p>
        </w:tc>
        <w:tc>
          <w:tcPr>
            <w:tcW w:w="3237" w:type="dxa"/>
            <w:vAlign w:val="center"/>
          </w:tcPr>
          <w:p w14:paraId="04F04C9B" w14:textId="6B5AD93F" w:rsidR="00A95158" w:rsidRPr="003040B3" w:rsidRDefault="006C7D3B" w:rsidP="00A95158">
            <w:pPr>
              <w:rPr>
                <w:rFonts w:cstheme="minorHAnsi"/>
                <w:b/>
                <w:bCs/>
                <w:sz w:val="20"/>
                <w:szCs w:val="20"/>
              </w:rPr>
            </w:pPr>
            <w:r w:rsidRPr="003040B3">
              <w:rPr>
                <w:rFonts w:cstheme="minorHAnsi" w:hint="eastAsia"/>
                <w:sz w:val="20"/>
                <w:szCs w:val="20"/>
                <w:shd w:val="clear" w:color="auto" w:fill="FFFFFF"/>
              </w:rPr>
              <w:t>Clear and well written research topic</w:t>
            </w:r>
            <w:r w:rsidR="003040B3">
              <w:rPr>
                <w:rFonts w:cstheme="minorHAnsi" w:hint="eastAsia"/>
                <w:sz w:val="20"/>
                <w:szCs w:val="20"/>
                <w:shd w:val="clear" w:color="auto" w:fill="FFFFFF"/>
              </w:rPr>
              <w:t>.</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명확하고</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잘</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작성된</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연구주제</w:t>
            </w:r>
            <w:r w:rsidRPr="003040B3">
              <w:rPr>
                <w:rFonts w:cstheme="minorHAnsi" w:hint="eastAsia"/>
                <w:sz w:val="20"/>
                <w:szCs w:val="20"/>
                <w:shd w:val="clear" w:color="auto" w:fill="FFFFFF"/>
              </w:rPr>
              <w:t xml:space="preserve"> </w:t>
            </w:r>
          </w:p>
        </w:tc>
      </w:tr>
      <w:tr w:rsidR="00A95158" w14:paraId="13650E2B" w14:textId="77777777" w:rsidTr="00A95158">
        <w:tc>
          <w:tcPr>
            <w:tcW w:w="3237" w:type="dxa"/>
            <w:vAlign w:val="center"/>
          </w:tcPr>
          <w:p w14:paraId="4AD7228D" w14:textId="1A63DDAD" w:rsidR="00A95158" w:rsidRPr="00A13AC3" w:rsidRDefault="00A13AC3" w:rsidP="00A95158">
            <w:pPr>
              <w:rPr>
                <w:rFonts w:cstheme="minorHAnsi"/>
                <w:b/>
                <w:bCs/>
                <w:sz w:val="32"/>
                <w:szCs w:val="32"/>
              </w:rPr>
            </w:pPr>
            <w:r>
              <w:rPr>
                <w:rFonts w:cstheme="minorHAnsi" w:hint="eastAsia"/>
                <w:b/>
                <w:bCs/>
                <w:shd w:val="clear" w:color="auto" w:fill="FFFFFF"/>
              </w:rPr>
              <w:t xml:space="preserve">Research </w:t>
            </w:r>
            <w:r w:rsidRPr="00A13AC3">
              <w:rPr>
                <w:rFonts w:cstheme="minorHAnsi"/>
                <w:b/>
                <w:bCs/>
                <w:shd w:val="clear" w:color="auto" w:fill="FFFFFF"/>
              </w:rPr>
              <w:t>Questions and Hypotheses</w:t>
            </w:r>
            <w:r>
              <w:rPr>
                <w:rFonts w:cstheme="minorHAnsi" w:hint="eastAsia"/>
                <w:b/>
                <w:bCs/>
                <w:shd w:val="clear" w:color="auto" w:fill="FFFFFF"/>
              </w:rPr>
              <w:t xml:space="preserve">, </w:t>
            </w:r>
            <w:r w:rsidRPr="00A13AC3">
              <w:rPr>
                <w:rFonts w:cstheme="minorHAnsi"/>
                <w:b/>
                <w:bCs/>
                <w:shd w:val="clear" w:color="auto" w:fill="FFFFFF"/>
              </w:rPr>
              <w:t>Research Methodology</w:t>
            </w:r>
          </w:p>
        </w:tc>
        <w:tc>
          <w:tcPr>
            <w:tcW w:w="3237" w:type="dxa"/>
            <w:vAlign w:val="center"/>
          </w:tcPr>
          <w:p w14:paraId="3A555882" w14:textId="24888D12" w:rsidR="00A95158" w:rsidRPr="003040B3" w:rsidRDefault="006C7D3B" w:rsidP="00A95158">
            <w:pPr>
              <w:rPr>
                <w:rFonts w:cstheme="minorHAnsi"/>
                <w:b/>
                <w:bCs/>
                <w:sz w:val="20"/>
                <w:szCs w:val="20"/>
              </w:rPr>
            </w:pPr>
            <w:r w:rsidRPr="003040B3">
              <w:rPr>
                <w:rFonts w:cstheme="minorHAnsi"/>
                <w:sz w:val="20"/>
                <w:szCs w:val="20"/>
                <w:shd w:val="clear" w:color="auto" w:fill="FFFFFF"/>
              </w:rPr>
              <w:t>Un</w:t>
            </w:r>
            <w:r w:rsidRPr="003040B3">
              <w:rPr>
                <w:rFonts w:cstheme="minorHAnsi" w:hint="eastAsia"/>
                <w:sz w:val="20"/>
                <w:szCs w:val="20"/>
                <w:shd w:val="clear" w:color="auto" w:fill="FFFFFF"/>
              </w:rPr>
              <w:t>clear research questions or hypotheses, irrelevant research methodology</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불분명한</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연구질문</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또는</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가설</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관련</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없는</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방법론</w:t>
            </w:r>
          </w:p>
        </w:tc>
        <w:tc>
          <w:tcPr>
            <w:tcW w:w="3237" w:type="dxa"/>
            <w:vAlign w:val="center"/>
          </w:tcPr>
          <w:p w14:paraId="77315288" w14:textId="76B2506E" w:rsidR="00A95158" w:rsidRPr="003040B3" w:rsidRDefault="006C7D3B" w:rsidP="00A95158">
            <w:pPr>
              <w:rPr>
                <w:rFonts w:cstheme="minorHAnsi"/>
                <w:b/>
                <w:bCs/>
                <w:sz w:val="20"/>
                <w:szCs w:val="20"/>
              </w:rPr>
            </w:pPr>
            <w:r w:rsidRPr="003040B3">
              <w:rPr>
                <w:rFonts w:cstheme="minorHAnsi" w:hint="eastAsia"/>
                <w:sz w:val="20"/>
                <w:szCs w:val="20"/>
                <w:shd w:val="clear" w:color="auto" w:fill="FFFFFF"/>
              </w:rPr>
              <w:t>Appropriate research questions or hypotheses, &amp; research methodology</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적절한</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연구질문</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또는</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가설과</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방법론</w:t>
            </w:r>
          </w:p>
        </w:tc>
        <w:tc>
          <w:tcPr>
            <w:tcW w:w="3237" w:type="dxa"/>
            <w:vAlign w:val="center"/>
          </w:tcPr>
          <w:p w14:paraId="3A382D68" w14:textId="1CF17422" w:rsidR="00A95158" w:rsidRPr="003040B3" w:rsidRDefault="006C7D3B" w:rsidP="00A95158">
            <w:pPr>
              <w:rPr>
                <w:rFonts w:cstheme="minorHAnsi"/>
                <w:b/>
                <w:bCs/>
                <w:sz w:val="20"/>
                <w:szCs w:val="20"/>
              </w:rPr>
            </w:pPr>
            <w:r w:rsidRPr="003040B3">
              <w:rPr>
                <w:rFonts w:cstheme="minorHAnsi" w:hint="eastAsia"/>
                <w:sz w:val="20"/>
                <w:szCs w:val="20"/>
                <w:shd w:val="clear" w:color="auto" w:fill="FFFFFF"/>
              </w:rPr>
              <w:t>Clear and well written research questions or hypotheses, &amp; research methodology</w:t>
            </w:r>
            <w:r w:rsid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명확하고</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잘</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작성된</w:t>
            </w:r>
            <w:r w:rsidR="003040B3" w:rsidRPr="003040B3">
              <w:rPr>
                <w:rFonts w:cstheme="minorHAnsi" w:hint="eastAsia"/>
                <w:sz w:val="20"/>
                <w:szCs w:val="20"/>
                <w:shd w:val="clear" w:color="auto" w:fill="FFFFFF"/>
              </w:rPr>
              <w:t xml:space="preserve"> </w:t>
            </w:r>
            <w:r w:rsidR="003040B3" w:rsidRPr="003040B3">
              <w:rPr>
                <w:rFonts w:cstheme="minorHAnsi" w:hint="eastAsia"/>
                <w:sz w:val="20"/>
                <w:szCs w:val="20"/>
                <w:shd w:val="clear" w:color="auto" w:fill="FFFFFF"/>
              </w:rPr>
              <w:t>연구</w:t>
            </w:r>
            <w:r w:rsidR="003040B3">
              <w:rPr>
                <w:rFonts w:cstheme="minorHAnsi" w:hint="eastAsia"/>
                <w:sz w:val="20"/>
                <w:szCs w:val="20"/>
                <w:shd w:val="clear" w:color="auto" w:fill="FFFFFF"/>
              </w:rPr>
              <w:t>질문</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또는</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가설과</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방법론</w:t>
            </w:r>
          </w:p>
        </w:tc>
      </w:tr>
      <w:tr w:rsidR="00A95158" w14:paraId="1467B1CC" w14:textId="77777777" w:rsidTr="00A95158">
        <w:tc>
          <w:tcPr>
            <w:tcW w:w="3237" w:type="dxa"/>
            <w:vAlign w:val="center"/>
          </w:tcPr>
          <w:p w14:paraId="7021C39A" w14:textId="1BBB8E2A" w:rsidR="00A95158" w:rsidRPr="00A13AC3" w:rsidRDefault="006C7D3B" w:rsidP="00A95158">
            <w:pPr>
              <w:rPr>
                <w:rFonts w:cstheme="minorHAnsi"/>
                <w:b/>
                <w:bCs/>
                <w:sz w:val="32"/>
                <w:szCs w:val="32"/>
              </w:rPr>
            </w:pPr>
            <w:r>
              <w:rPr>
                <w:rFonts w:cstheme="minorHAnsi" w:hint="eastAsia"/>
                <w:b/>
                <w:bCs/>
                <w:shd w:val="clear" w:color="auto" w:fill="FFFFFF"/>
              </w:rPr>
              <w:t>Introduction &amp; Literature Review</w:t>
            </w:r>
          </w:p>
        </w:tc>
        <w:tc>
          <w:tcPr>
            <w:tcW w:w="3237" w:type="dxa"/>
            <w:vAlign w:val="center"/>
          </w:tcPr>
          <w:p w14:paraId="5A59E467" w14:textId="46EADD98" w:rsidR="00A95158" w:rsidRPr="003040B3" w:rsidRDefault="006C7D3B" w:rsidP="00A95158">
            <w:pPr>
              <w:rPr>
                <w:rFonts w:cstheme="minorHAnsi"/>
                <w:b/>
                <w:bCs/>
                <w:sz w:val="20"/>
                <w:szCs w:val="20"/>
              </w:rPr>
            </w:pPr>
            <w:r w:rsidRPr="003040B3">
              <w:rPr>
                <w:rFonts w:cstheme="minorHAnsi"/>
                <w:sz w:val="20"/>
                <w:szCs w:val="20"/>
                <w:shd w:val="clear" w:color="auto" w:fill="FFFFFF"/>
              </w:rPr>
              <w:t>Un</w:t>
            </w:r>
            <w:r w:rsidRPr="003040B3">
              <w:rPr>
                <w:rFonts w:cstheme="minorHAnsi" w:hint="eastAsia"/>
                <w:sz w:val="20"/>
                <w:szCs w:val="20"/>
                <w:shd w:val="clear" w:color="auto" w:fill="FFFFFF"/>
              </w:rPr>
              <w:t>clear introduction &amp; not enough literature review</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불분명한</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서론과</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충분치</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않은</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문헌</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w:t>
            </w:r>
          </w:p>
        </w:tc>
        <w:tc>
          <w:tcPr>
            <w:tcW w:w="3237" w:type="dxa"/>
            <w:vAlign w:val="center"/>
          </w:tcPr>
          <w:p w14:paraId="459C2E31" w14:textId="485EEC5F" w:rsidR="00A95158" w:rsidRPr="003040B3" w:rsidRDefault="006C7D3B" w:rsidP="00A95158">
            <w:pPr>
              <w:rPr>
                <w:rFonts w:eastAsia="Malgun Gothic" w:cstheme="minorHAnsi"/>
                <w:sz w:val="20"/>
                <w:szCs w:val="20"/>
              </w:rPr>
            </w:pPr>
            <w:r w:rsidRPr="003040B3">
              <w:rPr>
                <w:rFonts w:eastAsia="Malgun Gothic" w:cstheme="minorHAnsi" w:hint="eastAsia"/>
                <w:sz w:val="20"/>
                <w:szCs w:val="20"/>
              </w:rPr>
              <w:t>Suitable introduction and adequate literature review</w:t>
            </w:r>
            <w:r w:rsidR="003040B3">
              <w:rPr>
                <w:rFonts w:eastAsia="Malgun Gothic" w:cstheme="minorHAnsi" w:hint="eastAsia"/>
                <w:sz w:val="20"/>
                <w:szCs w:val="20"/>
              </w:rPr>
              <w:t xml:space="preserve">. </w:t>
            </w:r>
            <w:r w:rsidR="003040B3">
              <w:rPr>
                <w:rFonts w:eastAsia="Malgun Gothic" w:cstheme="minorHAnsi" w:hint="eastAsia"/>
                <w:sz w:val="20"/>
                <w:szCs w:val="20"/>
              </w:rPr>
              <w:t>적절한</w:t>
            </w:r>
            <w:r w:rsidR="003040B3">
              <w:rPr>
                <w:rFonts w:eastAsia="Malgun Gothic" w:cstheme="minorHAnsi" w:hint="eastAsia"/>
                <w:sz w:val="20"/>
                <w:szCs w:val="20"/>
              </w:rPr>
              <w:t xml:space="preserve"> </w:t>
            </w:r>
            <w:r w:rsidR="003040B3">
              <w:rPr>
                <w:rFonts w:eastAsia="Malgun Gothic" w:cstheme="minorHAnsi" w:hint="eastAsia"/>
                <w:sz w:val="20"/>
                <w:szCs w:val="20"/>
              </w:rPr>
              <w:t>서론과</w:t>
            </w:r>
            <w:r w:rsidR="003040B3">
              <w:rPr>
                <w:rFonts w:eastAsia="Malgun Gothic" w:cstheme="minorHAnsi" w:hint="eastAsia"/>
                <w:sz w:val="20"/>
                <w:szCs w:val="20"/>
              </w:rPr>
              <w:t xml:space="preserve"> </w:t>
            </w:r>
            <w:r w:rsidR="003040B3">
              <w:rPr>
                <w:rFonts w:eastAsia="Malgun Gothic" w:cstheme="minorHAnsi" w:hint="eastAsia"/>
                <w:sz w:val="20"/>
                <w:szCs w:val="20"/>
              </w:rPr>
              <w:t>문헌연구</w:t>
            </w:r>
          </w:p>
        </w:tc>
        <w:tc>
          <w:tcPr>
            <w:tcW w:w="3237" w:type="dxa"/>
            <w:vAlign w:val="center"/>
          </w:tcPr>
          <w:p w14:paraId="13A4E16C" w14:textId="6A33A22C" w:rsidR="00A95158" w:rsidRPr="003040B3" w:rsidRDefault="006C7D3B" w:rsidP="00A95158">
            <w:pPr>
              <w:rPr>
                <w:rFonts w:cstheme="minorHAnsi"/>
                <w:b/>
                <w:bCs/>
                <w:sz w:val="20"/>
                <w:szCs w:val="20"/>
              </w:rPr>
            </w:pPr>
            <w:r w:rsidRPr="003040B3">
              <w:rPr>
                <w:rFonts w:cstheme="minorHAnsi" w:hint="eastAsia"/>
                <w:sz w:val="20"/>
                <w:szCs w:val="20"/>
                <w:shd w:val="clear" w:color="auto" w:fill="FFFFFF"/>
              </w:rPr>
              <w:t>Clear and well written introduction &amp; extensive and thorough literature review</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명확하고</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잘</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작성된</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서론과</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광범위하고</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철저한</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문헌</w:t>
            </w:r>
            <w:r w:rsidR="003040B3">
              <w:rPr>
                <w:rFonts w:cstheme="minorHAnsi" w:hint="eastAsia"/>
                <w:sz w:val="20"/>
                <w:szCs w:val="20"/>
                <w:shd w:val="clear" w:color="auto" w:fill="FFFFFF"/>
              </w:rPr>
              <w:t xml:space="preserve"> </w:t>
            </w:r>
            <w:r w:rsidR="003040B3">
              <w:rPr>
                <w:rFonts w:cstheme="minorHAnsi" w:hint="eastAsia"/>
                <w:sz w:val="20"/>
                <w:szCs w:val="20"/>
                <w:shd w:val="clear" w:color="auto" w:fill="FFFFFF"/>
              </w:rPr>
              <w:t>연구</w:t>
            </w:r>
          </w:p>
        </w:tc>
      </w:tr>
      <w:tr w:rsidR="00924886" w14:paraId="1BC31CA6" w14:textId="77777777" w:rsidTr="005E68C8">
        <w:tc>
          <w:tcPr>
            <w:tcW w:w="3237" w:type="dxa"/>
            <w:vAlign w:val="center"/>
          </w:tcPr>
          <w:p w14:paraId="47DA2BB7" w14:textId="069CB9A1" w:rsidR="00924886" w:rsidRPr="00A13AC3" w:rsidRDefault="00924886" w:rsidP="00924886">
            <w:pPr>
              <w:rPr>
                <w:rFonts w:cstheme="minorHAnsi"/>
                <w:b/>
                <w:bCs/>
                <w:sz w:val="32"/>
                <w:szCs w:val="32"/>
              </w:rPr>
            </w:pPr>
            <w:r>
              <w:rPr>
                <w:rFonts w:cstheme="minorHAnsi" w:hint="eastAsia"/>
                <w:b/>
                <w:bCs/>
                <w:shd w:val="clear" w:color="auto" w:fill="FFFFFF"/>
              </w:rPr>
              <w:t>Research Writing</w:t>
            </w:r>
          </w:p>
        </w:tc>
        <w:tc>
          <w:tcPr>
            <w:tcW w:w="3237" w:type="dxa"/>
          </w:tcPr>
          <w:p w14:paraId="552B427F" w14:textId="700217F8" w:rsidR="00924886" w:rsidRPr="003040B3" w:rsidRDefault="00924886" w:rsidP="00924886">
            <w:pPr>
              <w:rPr>
                <w:sz w:val="20"/>
                <w:szCs w:val="20"/>
              </w:rPr>
            </w:pPr>
            <w:r w:rsidRPr="003040B3">
              <w:rPr>
                <w:sz w:val="20"/>
                <w:szCs w:val="20"/>
              </w:rPr>
              <w:t>Writing is unclear and/or disorganized. There are some spellings, grammar, or syntax errors.</w:t>
            </w:r>
            <w:r w:rsidRPr="003040B3">
              <w:rPr>
                <w:rFonts w:hint="eastAsia"/>
                <w:sz w:val="20"/>
                <w:szCs w:val="20"/>
              </w:rPr>
              <w:t xml:space="preserve"> Not followed WMU </w:t>
            </w:r>
            <w:r w:rsidRPr="003040B3">
              <w:rPr>
                <w:sz w:val="20"/>
                <w:szCs w:val="20"/>
              </w:rPr>
              <w:t>Chicago</w:t>
            </w:r>
            <w:r w:rsidRPr="003040B3">
              <w:rPr>
                <w:rFonts w:hint="eastAsia"/>
                <w:sz w:val="20"/>
                <w:szCs w:val="20"/>
              </w:rPr>
              <w:t xml:space="preserve"> style.</w:t>
            </w:r>
          </w:p>
          <w:p w14:paraId="17CBE0FA" w14:textId="3E82BA86" w:rsidR="00924886" w:rsidRPr="003040B3" w:rsidRDefault="00924886" w:rsidP="00924886">
            <w:pPr>
              <w:rPr>
                <w:rFonts w:cstheme="minorHAnsi"/>
                <w:b/>
                <w:bCs/>
                <w:sz w:val="20"/>
                <w:szCs w:val="20"/>
              </w:rPr>
            </w:pPr>
            <w:r w:rsidRPr="003040B3">
              <w:rPr>
                <w:rFonts w:hint="eastAsia"/>
                <w:sz w:val="20"/>
                <w:szCs w:val="20"/>
              </w:rPr>
              <w:t>글이</w:t>
            </w:r>
            <w:r w:rsidRPr="003040B3">
              <w:rPr>
                <w:rFonts w:hint="eastAsia"/>
                <w:sz w:val="20"/>
                <w:szCs w:val="20"/>
              </w:rPr>
              <w:t xml:space="preserve"> </w:t>
            </w:r>
            <w:r w:rsidRPr="003040B3">
              <w:rPr>
                <w:rFonts w:hint="eastAsia"/>
                <w:sz w:val="20"/>
                <w:szCs w:val="20"/>
              </w:rPr>
              <w:t>불분명하거나</w:t>
            </w:r>
            <w:r w:rsidRPr="003040B3">
              <w:rPr>
                <w:rFonts w:hint="eastAsia"/>
                <w:sz w:val="20"/>
                <w:szCs w:val="20"/>
              </w:rPr>
              <w:t xml:space="preserve"> </w:t>
            </w:r>
            <w:r w:rsidRPr="003040B3">
              <w:rPr>
                <w:rFonts w:hint="eastAsia"/>
                <w:sz w:val="20"/>
                <w:szCs w:val="20"/>
              </w:rPr>
              <w:t>정리되지</w:t>
            </w:r>
            <w:r w:rsidRPr="003040B3">
              <w:rPr>
                <w:rFonts w:hint="eastAsia"/>
                <w:sz w:val="20"/>
                <w:szCs w:val="20"/>
              </w:rPr>
              <w:t xml:space="preserve"> </w:t>
            </w:r>
            <w:r w:rsidRPr="003040B3">
              <w:rPr>
                <w:rFonts w:hint="eastAsia"/>
                <w:sz w:val="20"/>
                <w:szCs w:val="20"/>
              </w:rPr>
              <w:t>않았으며</w:t>
            </w:r>
            <w:r w:rsidRPr="003040B3">
              <w:rPr>
                <w:rFonts w:hint="eastAsia"/>
                <w:sz w:val="20"/>
                <w:szCs w:val="20"/>
              </w:rPr>
              <w:t xml:space="preserve">, </w:t>
            </w:r>
            <w:r w:rsidRPr="003040B3">
              <w:rPr>
                <w:rFonts w:hint="eastAsia"/>
                <w:sz w:val="20"/>
                <w:szCs w:val="20"/>
              </w:rPr>
              <w:t>일부</w:t>
            </w:r>
            <w:r w:rsidRPr="003040B3">
              <w:rPr>
                <w:rFonts w:hint="eastAsia"/>
                <w:sz w:val="20"/>
                <w:szCs w:val="20"/>
              </w:rPr>
              <w:t xml:space="preserve"> </w:t>
            </w:r>
            <w:r w:rsidRPr="003040B3">
              <w:rPr>
                <w:rFonts w:hint="eastAsia"/>
                <w:sz w:val="20"/>
                <w:szCs w:val="20"/>
              </w:rPr>
              <w:t>철자</w:t>
            </w:r>
            <w:r w:rsidRPr="003040B3">
              <w:rPr>
                <w:rFonts w:hint="eastAsia"/>
                <w:sz w:val="20"/>
                <w:szCs w:val="20"/>
              </w:rPr>
              <w:t xml:space="preserve">, </w:t>
            </w:r>
            <w:r w:rsidRPr="003040B3">
              <w:rPr>
                <w:rFonts w:hint="eastAsia"/>
                <w:sz w:val="20"/>
                <w:szCs w:val="20"/>
              </w:rPr>
              <w:t>문법</w:t>
            </w:r>
            <w:r w:rsidRPr="003040B3">
              <w:rPr>
                <w:rFonts w:hint="eastAsia"/>
                <w:sz w:val="20"/>
                <w:szCs w:val="20"/>
              </w:rPr>
              <w:t xml:space="preserve"> </w:t>
            </w:r>
            <w:r w:rsidRPr="003040B3">
              <w:rPr>
                <w:rFonts w:hint="eastAsia"/>
                <w:sz w:val="20"/>
                <w:szCs w:val="20"/>
              </w:rPr>
              <w:t>또는</w:t>
            </w:r>
            <w:r w:rsidRPr="003040B3">
              <w:rPr>
                <w:rFonts w:hint="eastAsia"/>
                <w:sz w:val="20"/>
                <w:szCs w:val="20"/>
              </w:rPr>
              <w:t xml:space="preserve"> </w:t>
            </w:r>
            <w:r w:rsidRPr="003040B3">
              <w:rPr>
                <w:rFonts w:hint="eastAsia"/>
                <w:sz w:val="20"/>
                <w:szCs w:val="20"/>
              </w:rPr>
              <w:t>구문</w:t>
            </w:r>
            <w:r w:rsidRPr="003040B3">
              <w:rPr>
                <w:rFonts w:hint="eastAsia"/>
                <w:sz w:val="20"/>
                <w:szCs w:val="20"/>
              </w:rPr>
              <w:t xml:space="preserve"> </w:t>
            </w:r>
            <w:r w:rsidRPr="003040B3">
              <w:rPr>
                <w:rFonts w:hint="eastAsia"/>
                <w:sz w:val="20"/>
                <w:szCs w:val="20"/>
              </w:rPr>
              <w:t>오류가</w:t>
            </w:r>
            <w:r w:rsidRPr="003040B3">
              <w:rPr>
                <w:rFonts w:hint="eastAsia"/>
                <w:sz w:val="20"/>
                <w:szCs w:val="20"/>
              </w:rPr>
              <w:t xml:space="preserve"> </w:t>
            </w:r>
            <w:r w:rsidRPr="003040B3">
              <w:rPr>
                <w:rFonts w:hint="eastAsia"/>
                <w:sz w:val="20"/>
                <w:szCs w:val="20"/>
              </w:rPr>
              <w:t>있다</w:t>
            </w:r>
            <w:r w:rsidRPr="003040B3">
              <w:rPr>
                <w:rFonts w:hint="eastAsia"/>
                <w:sz w:val="20"/>
                <w:szCs w:val="20"/>
              </w:rPr>
              <w:t xml:space="preserve">. WMU </w:t>
            </w:r>
            <w:r w:rsidRPr="003040B3">
              <w:rPr>
                <w:rFonts w:hint="eastAsia"/>
                <w:sz w:val="20"/>
                <w:szCs w:val="20"/>
              </w:rPr>
              <w:t>시카고</w:t>
            </w:r>
            <w:r w:rsidRPr="003040B3">
              <w:rPr>
                <w:rFonts w:hint="eastAsia"/>
                <w:sz w:val="20"/>
                <w:szCs w:val="20"/>
              </w:rPr>
              <w:t xml:space="preserve"> </w:t>
            </w:r>
            <w:r w:rsidRPr="003040B3">
              <w:rPr>
                <w:rFonts w:hint="eastAsia"/>
                <w:sz w:val="20"/>
                <w:szCs w:val="20"/>
              </w:rPr>
              <w:t>스타일을</w:t>
            </w:r>
            <w:r w:rsidRPr="003040B3">
              <w:rPr>
                <w:rFonts w:hint="eastAsia"/>
                <w:sz w:val="20"/>
                <w:szCs w:val="20"/>
              </w:rPr>
              <w:t xml:space="preserve"> </w:t>
            </w:r>
            <w:r w:rsidRPr="003040B3">
              <w:rPr>
                <w:rFonts w:hint="eastAsia"/>
                <w:sz w:val="20"/>
                <w:szCs w:val="20"/>
              </w:rPr>
              <w:t>따르지</w:t>
            </w:r>
            <w:r w:rsidRPr="003040B3">
              <w:rPr>
                <w:rFonts w:hint="eastAsia"/>
                <w:sz w:val="20"/>
                <w:szCs w:val="20"/>
              </w:rPr>
              <w:t xml:space="preserve"> </w:t>
            </w:r>
            <w:r w:rsidRPr="003040B3">
              <w:rPr>
                <w:rFonts w:hint="eastAsia"/>
                <w:sz w:val="20"/>
                <w:szCs w:val="20"/>
              </w:rPr>
              <w:t>않았다</w:t>
            </w:r>
            <w:r w:rsidRPr="003040B3">
              <w:rPr>
                <w:rFonts w:hint="eastAsia"/>
                <w:sz w:val="20"/>
                <w:szCs w:val="20"/>
              </w:rPr>
              <w:t>.</w:t>
            </w:r>
          </w:p>
        </w:tc>
        <w:tc>
          <w:tcPr>
            <w:tcW w:w="3237" w:type="dxa"/>
          </w:tcPr>
          <w:p w14:paraId="18475182" w14:textId="77777777" w:rsidR="00924886" w:rsidRPr="003040B3" w:rsidRDefault="00924886" w:rsidP="00924886">
            <w:pPr>
              <w:rPr>
                <w:sz w:val="20"/>
                <w:szCs w:val="20"/>
              </w:rPr>
            </w:pPr>
            <w:r w:rsidRPr="003040B3">
              <w:rPr>
                <w:sz w:val="20"/>
                <w:szCs w:val="20"/>
              </w:rPr>
              <w:t xml:space="preserve">Writing is mostly clear, concise, and well organized with good sentence/paragraph construction. </w:t>
            </w:r>
          </w:p>
          <w:p w14:paraId="030EB8B4" w14:textId="5E1FE136" w:rsidR="00924886" w:rsidRPr="003040B3" w:rsidRDefault="00924886" w:rsidP="00924886">
            <w:pPr>
              <w:rPr>
                <w:sz w:val="20"/>
                <w:szCs w:val="20"/>
              </w:rPr>
            </w:pPr>
            <w:r w:rsidRPr="003040B3">
              <w:rPr>
                <w:sz w:val="20"/>
                <w:szCs w:val="20"/>
              </w:rPr>
              <w:t>There are just few spelling, grammar, or syntax errors.</w:t>
            </w:r>
            <w:r w:rsidRPr="003040B3">
              <w:rPr>
                <w:rFonts w:hint="eastAsia"/>
                <w:sz w:val="20"/>
                <w:szCs w:val="20"/>
              </w:rPr>
              <w:t xml:space="preserve"> A few errors in following WMU Chicago style.</w:t>
            </w:r>
          </w:p>
          <w:p w14:paraId="038293F7" w14:textId="01F3F7F7" w:rsidR="00924886" w:rsidRPr="003040B3" w:rsidRDefault="00924886" w:rsidP="003040B3">
            <w:pPr>
              <w:rPr>
                <w:rFonts w:cstheme="minorHAnsi"/>
                <w:b/>
                <w:bCs/>
                <w:sz w:val="20"/>
                <w:szCs w:val="20"/>
              </w:rPr>
            </w:pPr>
            <w:r w:rsidRPr="003040B3">
              <w:rPr>
                <w:rFonts w:hint="eastAsia"/>
                <w:sz w:val="20"/>
                <w:szCs w:val="20"/>
              </w:rPr>
              <w:t>글이</w:t>
            </w:r>
            <w:r w:rsidRPr="003040B3">
              <w:rPr>
                <w:rFonts w:hint="eastAsia"/>
                <w:sz w:val="20"/>
                <w:szCs w:val="20"/>
              </w:rPr>
              <w:t xml:space="preserve"> </w:t>
            </w:r>
            <w:r w:rsidRPr="003040B3">
              <w:rPr>
                <w:rFonts w:hint="eastAsia"/>
                <w:sz w:val="20"/>
                <w:szCs w:val="20"/>
              </w:rPr>
              <w:t>대부분</w:t>
            </w:r>
            <w:r w:rsidRPr="003040B3">
              <w:rPr>
                <w:rFonts w:hint="eastAsia"/>
                <w:sz w:val="20"/>
                <w:szCs w:val="20"/>
              </w:rPr>
              <w:t xml:space="preserve"> </w:t>
            </w:r>
            <w:r w:rsidRPr="003040B3">
              <w:rPr>
                <w:rFonts w:hint="eastAsia"/>
                <w:sz w:val="20"/>
                <w:szCs w:val="20"/>
              </w:rPr>
              <w:t>명확하고</w:t>
            </w:r>
            <w:r w:rsidRPr="003040B3">
              <w:rPr>
                <w:rFonts w:hint="eastAsia"/>
                <w:sz w:val="20"/>
                <w:szCs w:val="20"/>
              </w:rPr>
              <w:t xml:space="preserve"> </w:t>
            </w:r>
            <w:r w:rsidRPr="003040B3">
              <w:rPr>
                <w:rFonts w:hint="eastAsia"/>
                <w:sz w:val="20"/>
                <w:szCs w:val="20"/>
              </w:rPr>
              <w:t>간결하며</w:t>
            </w:r>
            <w:r w:rsidRPr="003040B3">
              <w:rPr>
                <w:rFonts w:hint="eastAsia"/>
                <w:sz w:val="20"/>
                <w:szCs w:val="20"/>
              </w:rPr>
              <w:t xml:space="preserve"> </w:t>
            </w:r>
            <w:r w:rsidRPr="003040B3">
              <w:rPr>
                <w:rFonts w:hint="eastAsia"/>
                <w:sz w:val="20"/>
                <w:szCs w:val="20"/>
              </w:rPr>
              <w:t>좋은</w:t>
            </w:r>
            <w:r w:rsidRPr="003040B3">
              <w:rPr>
                <w:rFonts w:hint="eastAsia"/>
                <w:sz w:val="20"/>
                <w:szCs w:val="20"/>
              </w:rPr>
              <w:t xml:space="preserve"> </w:t>
            </w:r>
            <w:r w:rsidRPr="003040B3">
              <w:rPr>
                <w:rFonts w:hint="eastAsia"/>
                <w:sz w:val="20"/>
                <w:szCs w:val="20"/>
              </w:rPr>
              <w:t>문장</w:t>
            </w:r>
            <w:r w:rsidRPr="003040B3">
              <w:rPr>
                <w:rFonts w:hint="eastAsia"/>
                <w:sz w:val="20"/>
                <w:szCs w:val="20"/>
              </w:rPr>
              <w:t>/</w:t>
            </w:r>
            <w:r w:rsidRPr="003040B3">
              <w:rPr>
                <w:rFonts w:hint="eastAsia"/>
                <w:sz w:val="20"/>
                <w:szCs w:val="20"/>
              </w:rPr>
              <w:t>단락</w:t>
            </w:r>
            <w:r w:rsidRPr="003040B3">
              <w:rPr>
                <w:rFonts w:hint="eastAsia"/>
                <w:sz w:val="20"/>
                <w:szCs w:val="20"/>
              </w:rPr>
              <w:t xml:space="preserve"> </w:t>
            </w:r>
            <w:r w:rsidRPr="003040B3">
              <w:rPr>
                <w:rFonts w:hint="eastAsia"/>
                <w:sz w:val="20"/>
                <w:szCs w:val="20"/>
              </w:rPr>
              <w:t>구성으로</w:t>
            </w:r>
            <w:r w:rsidRPr="003040B3">
              <w:rPr>
                <w:rFonts w:hint="eastAsia"/>
                <w:sz w:val="20"/>
                <w:szCs w:val="20"/>
              </w:rPr>
              <w:t xml:space="preserve"> </w:t>
            </w:r>
            <w:r w:rsidRPr="003040B3">
              <w:rPr>
                <w:rFonts w:hint="eastAsia"/>
                <w:sz w:val="20"/>
                <w:szCs w:val="20"/>
              </w:rPr>
              <w:t>잘</w:t>
            </w:r>
            <w:r w:rsidRPr="003040B3">
              <w:rPr>
                <w:rFonts w:hint="eastAsia"/>
                <w:sz w:val="20"/>
                <w:szCs w:val="20"/>
              </w:rPr>
              <w:t xml:space="preserve"> </w:t>
            </w:r>
            <w:r w:rsidRPr="003040B3">
              <w:rPr>
                <w:rFonts w:hint="eastAsia"/>
                <w:sz w:val="20"/>
                <w:szCs w:val="20"/>
              </w:rPr>
              <w:t>정리되어</w:t>
            </w:r>
            <w:r w:rsidRPr="003040B3">
              <w:rPr>
                <w:rFonts w:hint="eastAsia"/>
                <w:sz w:val="20"/>
                <w:szCs w:val="20"/>
              </w:rPr>
              <w:t xml:space="preserve"> </w:t>
            </w:r>
            <w:r w:rsidRPr="003040B3">
              <w:rPr>
                <w:rFonts w:hint="eastAsia"/>
                <w:sz w:val="20"/>
                <w:szCs w:val="20"/>
              </w:rPr>
              <w:t>있다</w:t>
            </w:r>
            <w:r w:rsidRPr="003040B3">
              <w:rPr>
                <w:rFonts w:hint="eastAsia"/>
                <w:sz w:val="20"/>
                <w:szCs w:val="20"/>
              </w:rPr>
              <w:t xml:space="preserve">. </w:t>
            </w:r>
            <w:r w:rsidRPr="003040B3">
              <w:rPr>
                <w:rFonts w:hint="eastAsia"/>
                <w:sz w:val="20"/>
                <w:szCs w:val="20"/>
              </w:rPr>
              <w:t>맞춤법</w:t>
            </w:r>
            <w:r w:rsidRPr="003040B3">
              <w:rPr>
                <w:rFonts w:hint="eastAsia"/>
                <w:sz w:val="20"/>
                <w:szCs w:val="20"/>
              </w:rPr>
              <w:t xml:space="preserve">, </w:t>
            </w:r>
            <w:r w:rsidRPr="003040B3">
              <w:rPr>
                <w:rFonts w:hint="eastAsia"/>
                <w:sz w:val="20"/>
                <w:szCs w:val="20"/>
              </w:rPr>
              <w:t>문법</w:t>
            </w:r>
            <w:r w:rsidRPr="003040B3">
              <w:rPr>
                <w:rFonts w:hint="eastAsia"/>
                <w:sz w:val="20"/>
                <w:szCs w:val="20"/>
              </w:rPr>
              <w:t xml:space="preserve"> </w:t>
            </w:r>
            <w:r w:rsidRPr="003040B3">
              <w:rPr>
                <w:rFonts w:hint="eastAsia"/>
                <w:sz w:val="20"/>
                <w:szCs w:val="20"/>
              </w:rPr>
              <w:t>또는</w:t>
            </w:r>
            <w:r w:rsidRPr="003040B3">
              <w:rPr>
                <w:rFonts w:hint="eastAsia"/>
                <w:sz w:val="20"/>
                <w:szCs w:val="20"/>
              </w:rPr>
              <w:t xml:space="preserve"> </w:t>
            </w:r>
            <w:r w:rsidRPr="003040B3">
              <w:rPr>
                <w:rFonts w:hint="eastAsia"/>
                <w:sz w:val="20"/>
                <w:szCs w:val="20"/>
              </w:rPr>
              <w:t>구문</w:t>
            </w:r>
            <w:r w:rsidRPr="003040B3">
              <w:rPr>
                <w:rFonts w:hint="eastAsia"/>
                <w:sz w:val="20"/>
                <w:szCs w:val="20"/>
              </w:rPr>
              <w:t xml:space="preserve"> </w:t>
            </w:r>
            <w:r w:rsidRPr="003040B3">
              <w:rPr>
                <w:rFonts w:hint="eastAsia"/>
                <w:sz w:val="20"/>
                <w:szCs w:val="20"/>
              </w:rPr>
              <w:t>오류가</w:t>
            </w:r>
            <w:r w:rsidRPr="003040B3">
              <w:rPr>
                <w:rFonts w:hint="eastAsia"/>
                <w:sz w:val="20"/>
                <w:szCs w:val="20"/>
              </w:rPr>
              <w:t xml:space="preserve"> </w:t>
            </w:r>
            <w:r w:rsidRPr="003040B3">
              <w:rPr>
                <w:rFonts w:hint="eastAsia"/>
                <w:sz w:val="20"/>
                <w:szCs w:val="20"/>
              </w:rPr>
              <w:t>거의</w:t>
            </w:r>
            <w:r w:rsidRPr="003040B3">
              <w:rPr>
                <w:rFonts w:hint="eastAsia"/>
                <w:sz w:val="20"/>
                <w:szCs w:val="20"/>
              </w:rPr>
              <w:t xml:space="preserve"> </w:t>
            </w:r>
            <w:r w:rsidRPr="003040B3">
              <w:rPr>
                <w:rFonts w:hint="eastAsia"/>
                <w:sz w:val="20"/>
                <w:szCs w:val="20"/>
              </w:rPr>
              <w:t>없다</w:t>
            </w:r>
            <w:r w:rsidRPr="003040B3">
              <w:rPr>
                <w:rFonts w:hint="eastAsia"/>
                <w:sz w:val="20"/>
                <w:szCs w:val="20"/>
              </w:rPr>
              <w:t>.</w:t>
            </w:r>
            <w:r w:rsidR="003040B3" w:rsidRPr="003040B3">
              <w:rPr>
                <w:rFonts w:hint="eastAsia"/>
                <w:sz w:val="20"/>
                <w:szCs w:val="20"/>
              </w:rPr>
              <w:t xml:space="preserve"> WMU </w:t>
            </w:r>
            <w:r w:rsidR="003040B3" w:rsidRPr="003040B3">
              <w:rPr>
                <w:rFonts w:hint="eastAsia"/>
                <w:sz w:val="20"/>
                <w:szCs w:val="20"/>
              </w:rPr>
              <w:t>시카고</w:t>
            </w:r>
            <w:r w:rsidR="003040B3" w:rsidRPr="003040B3">
              <w:rPr>
                <w:rFonts w:hint="eastAsia"/>
                <w:sz w:val="20"/>
                <w:szCs w:val="20"/>
              </w:rPr>
              <w:t xml:space="preserve"> </w:t>
            </w:r>
            <w:r w:rsidR="003040B3" w:rsidRPr="003040B3">
              <w:rPr>
                <w:rFonts w:hint="eastAsia"/>
                <w:sz w:val="20"/>
                <w:szCs w:val="20"/>
              </w:rPr>
              <w:t>스타일에</w:t>
            </w:r>
            <w:r w:rsidR="003040B3" w:rsidRPr="003040B3">
              <w:rPr>
                <w:rFonts w:hint="eastAsia"/>
                <w:sz w:val="20"/>
                <w:szCs w:val="20"/>
              </w:rPr>
              <w:t xml:space="preserve"> </w:t>
            </w:r>
            <w:r w:rsidR="003040B3" w:rsidRPr="003040B3">
              <w:rPr>
                <w:rFonts w:hint="eastAsia"/>
                <w:sz w:val="20"/>
                <w:szCs w:val="20"/>
              </w:rPr>
              <w:t>몇</w:t>
            </w:r>
            <w:r w:rsidR="003040B3" w:rsidRPr="003040B3">
              <w:rPr>
                <w:rFonts w:hint="eastAsia"/>
                <w:sz w:val="20"/>
                <w:szCs w:val="20"/>
              </w:rPr>
              <w:t xml:space="preserve"> </w:t>
            </w:r>
            <w:r w:rsidR="003040B3" w:rsidRPr="003040B3">
              <w:rPr>
                <w:rFonts w:hint="eastAsia"/>
                <w:sz w:val="20"/>
                <w:szCs w:val="20"/>
              </w:rPr>
              <w:t>가지</w:t>
            </w:r>
            <w:r w:rsidR="003040B3" w:rsidRPr="003040B3">
              <w:rPr>
                <w:rFonts w:hint="eastAsia"/>
                <w:sz w:val="20"/>
                <w:szCs w:val="20"/>
              </w:rPr>
              <w:t xml:space="preserve"> </w:t>
            </w:r>
            <w:r w:rsidR="003040B3" w:rsidRPr="003040B3">
              <w:rPr>
                <w:rFonts w:hint="eastAsia"/>
                <w:sz w:val="20"/>
                <w:szCs w:val="20"/>
              </w:rPr>
              <w:t>오류가</w:t>
            </w:r>
            <w:r w:rsidR="003040B3" w:rsidRPr="003040B3">
              <w:rPr>
                <w:rFonts w:hint="eastAsia"/>
                <w:sz w:val="20"/>
                <w:szCs w:val="20"/>
              </w:rPr>
              <w:t xml:space="preserve"> </w:t>
            </w:r>
            <w:r w:rsidR="003040B3" w:rsidRPr="003040B3">
              <w:rPr>
                <w:rFonts w:hint="eastAsia"/>
                <w:sz w:val="20"/>
                <w:szCs w:val="20"/>
              </w:rPr>
              <w:t>있다</w:t>
            </w:r>
            <w:r w:rsidR="003040B3" w:rsidRPr="003040B3">
              <w:rPr>
                <w:rFonts w:hint="eastAsia"/>
                <w:sz w:val="20"/>
                <w:szCs w:val="20"/>
              </w:rPr>
              <w:t>.</w:t>
            </w:r>
          </w:p>
        </w:tc>
        <w:tc>
          <w:tcPr>
            <w:tcW w:w="3237" w:type="dxa"/>
          </w:tcPr>
          <w:p w14:paraId="38FEE4C0" w14:textId="77777777" w:rsidR="00924886" w:rsidRPr="003040B3" w:rsidRDefault="00924886" w:rsidP="00924886">
            <w:pPr>
              <w:rPr>
                <w:sz w:val="20"/>
                <w:szCs w:val="20"/>
              </w:rPr>
            </w:pPr>
            <w:r w:rsidRPr="003040B3">
              <w:rPr>
                <w:sz w:val="20"/>
                <w:szCs w:val="20"/>
              </w:rPr>
              <w:t xml:space="preserve">Writing is clear, concise, and well organized with excellent sentence/paragraph construction. </w:t>
            </w:r>
          </w:p>
          <w:p w14:paraId="259A6BE0" w14:textId="5618E9F0" w:rsidR="00924886" w:rsidRPr="003040B3" w:rsidRDefault="00924886" w:rsidP="00924886">
            <w:pPr>
              <w:rPr>
                <w:sz w:val="20"/>
                <w:szCs w:val="20"/>
              </w:rPr>
            </w:pPr>
            <w:r w:rsidRPr="003040B3">
              <w:rPr>
                <w:sz w:val="20"/>
                <w:szCs w:val="20"/>
              </w:rPr>
              <w:t xml:space="preserve">There are no spelling, grammar, or syntax errors. </w:t>
            </w:r>
            <w:r w:rsidR="003040B3" w:rsidRPr="003040B3">
              <w:rPr>
                <w:rFonts w:hint="eastAsia"/>
                <w:sz w:val="20"/>
                <w:szCs w:val="20"/>
              </w:rPr>
              <w:t>Rare errors in following WMU Chicago style.</w:t>
            </w:r>
          </w:p>
          <w:p w14:paraId="43732699" w14:textId="40209D52" w:rsidR="00924886" w:rsidRPr="003040B3" w:rsidRDefault="00924886" w:rsidP="003040B3">
            <w:pPr>
              <w:rPr>
                <w:rFonts w:cstheme="minorHAnsi"/>
                <w:b/>
                <w:bCs/>
                <w:sz w:val="20"/>
                <w:szCs w:val="20"/>
              </w:rPr>
            </w:pPr>
            <w:r w:rsidRPr="003040B3">
              <w:rPr>
                <w:rFonts w:hint="eastAsia"/>
                <w:sz w:val="20"/>
                <w:szCs w:val="20"/>
              </w:rPr>
              <w:t>글이</w:t>
            </w:r>
            <w:r w:rsidRPr="003040B3">
              <w:rPr>
                <w:rFonts w:hint="eastAsia"/>
                <w:sz w:val="20"/>
                <w:szCs w:val="20"/>
              </w:rPr>
              <w:t xml:space="preserve"> </w:t>
            </w:r>
            <w:r w:rsidRPr="003040B3">
              <w:rPr>
                <w:rFonts w:hint="eastAsia"/>
                <w:sz w:val="20"/>
                <w:szCs w:val="20"/>
              </w:rPr>
              <w:t>명확하고</w:t>
            </w:r>
            <w:r w:rsidRPr="003040B3">
              <w:rPr>
                <w:rFonts w:hint="eastAsia"/>
                <w:sz w:val="20"/>
                <w:szCs w:val="20"/>
              </w:rPr>
              <w:t xml:space="preserve"> </w:t>
            </w:r>
            <w:r w:rsidRPr="003040B3">
              <w:rPr>
                <w:rFonts w:hint="eastAsia"/>
                <w:sz w:val="20"/>
                <w:szCs w:val="20"/>
              </w:rPr>
              <w:t>간결하며</w:t>
            </w:r>
            <w:r w:rsidRPr="003040B3">
              <w:rPr>
                <w:rFonts w:hint="eastAsia"/>
                <w:sz w:val="20"/>
                <w:szCs w:val="20"/>
              </w:rPr>
              <w:t xml:space="preserve"> </w:t>
            </w:r>
            <w:r w:rsidRPr="003040B3">
              <w:rPr>
                <w:rFonts w:hint="eastAsia"/>
                <w:sz w:val="20"/>
                <w:szCs w:val="20"/>
              </w:rPr>
              <w:t>뛰어난</w:t>
            </w:r>
            <w:r w:rsidRPr="003040B3">
              <w:rPr>
                <w:rFonts w:hint="eastAsia"/>
                <w:sz w:val="20"/>
                <w:szCs w:val="20"/>
              </w:rPr>
              <w:t xml:space="preserve"> </w:t>
            </w:r>
            <w:r w:rsidRPr="003040B3">
              <w:rPr>
                <w:rFonts w:hint="eastAsia"/>
                <w:sz w:val="20"/>
                <w:szCs w:val="20"/>
              </w:rPr>
              <w:t>문장</w:t>
            </w:r>
            <w:r w:rsidRPr="003040B3">
              <w:rPr>
                <w:rFonts w:hint="eastAsia"/>
                <w:sz w:val="20"/>
                <w:szCs w:val="20"/>
              </w:rPr>
              <w:t>/</w:t>
            </w:r>
            <w:r w:rsidRPr="003040B3">
              <w:rPr>
                <w:rFonts w:hint="eastAsia"/>
                <w:sz w:val="20"/>
                <w:szCs w:val="20"/>
              </w:rPr>
              <w:t>단락</w:t>
            </w:r>
            <w:r w:rsidRPr="003040B3">
              <w:rPr>
                <w:rFonts w:hint="eastAsia"/>
                <w:sz w:val="20"/>
                <w:szCs w:val="20"/>
              </w:rPr>
              <w:t xml:space="preserve"> </w:t>
            </w:r>
            <w:r w:rsidRPr="003040B3">
              <w:rPr>
                <w:rFonts w:hint="eastAsia"/>
                <w:sz w:val="20"/>
                <w:szCs w:val="20"/>
              </w:rPr>
              <w:t>구성으로</w:t>
            </w:r>
            <w:r w:rsidRPr="003040B3">
              <w:rPr>
                <w:rFonts w:hint="eastAsia"/>
                <w:sz w:val="20"/>
                <w:szCs w:val="20"/>
              </w:rPr>
              <w:t xml:space="preserve"> </w:t>
            </w:r>
            <w:r w:rsidRPr="003040B3">
              <w:rPr>
                <w:rFonts w:hint="eastAsia"/>
                <w:sz w:val="20"/>
                <w:szCs w:val="20"/>
              </w:rPr>
              <w:t>잘</w:t>
            </w:r>
            <w:r w:rsidRPr="003040B3">
              <w:rPr>
                <w:rFonts w:hint="eastAsia"/>
                <w:sz w:val="20"/>
                <w:szCs w:val="20"/>
              </w:rPr>
              <w:t xml:space="preserve"> </w:t>
            </w:r>
            <w:r w:rsidRPr="003040B3">
              <w:rPr>
                <w:rFonts w:hint="eastAsia"/>
                <w:sz w:val="20"/>
                <w:szCs w:val="20"/>
              </w:rPr>
              <w:t>정리되어</w:t>
            </w:r>
            <w:r w:rsidRPr="003040B3">
              <w:rPr>
                <w:rFonts w:hint="eastAsia"/>
                <w:sz w:val="20"/>
                <w:szCs w:val="20"/>
              </w:rPr>
              <w:t xml:space="preserve"> </w:t>
            </w:r>
            <w:r w:rsidRPr="003040B3">
              <w:rPr>
                <w:rFonts w:hint="eastAsia"/>
                <w:sz w:val="20"/>
                <w:szCs w:val="20"/>
              </w:rPr>
              <w:t>있다</w:t>
            </w:r>
            <w:r w:rsidRPr="003040B3">
              <w:rPr>
                <w:rFonts w:hint="eastAsia"/>
                <w:sz w:val="20"/>
                <w:szCs w:val="20"/>
              </w:rPr>
              <w:t xml:space="preserve">. </w:t>
            </w:r>
            <w:r w:rsidRPr="003040B3">
              <w:rPr>
                <w:rFonts w:hint="eastAsia"/>
                <w:sz w:val="20"/>
                <w:szCs w:val="20"/>
              </w:rPr>
              <w:t>맞춤법</w:t>
            </w:r>
            <w:r w:rsidRPr="003040B3">
              <w:rPr>
                <w:rFonts w:hint="eastAsia"/>
                <w:sz w:val="20"/>
                <w:szCs w:val="20"/>
              </w:rPr>
              <w:t xml:space="preserve">, </w:t>
            </w:r>
            <w:r w:rsidRPr="003040B3">
              <w:rPr>
                <w:rFonts w:hint="eastAsia"/>
                <w:sz w:val="20"/>
                <w:szCs w:val="20"/>
              </w:rPr>
              <w:t>문법</w:t>
            </w:r>
            <w:r w:rsidRPr="003040B3">
              <w:rPr>
                <w:rFonts w:hint="eastAsia"/>
                <w:sz w:val="20"/>
                <w:szCs w:val="20"/>
              </w:rPr>
              <w:t xml:space="preserve"> </w:t>
            </w:r>
            <w:r w:rsidRPr="003040B3">
              <w:rPr>
                <w:rFonts w:hint="eastAsia"/>
                <w:sz w:val="20"/>
                <w:szCs w:val="20"/>
              </w:rPr>
              <w:t>또는</w:t>
            </w:r>
            <w:r w:rsidRPr="003040B3">
              <w:rPr>
                <w:rFonts w:hint="eastAsia"/>
                <w:sz w:val="20"/>
                <w:szCs w:val="20"/>
              </w:rPr>
              <w:t xml:space="preserve"> </w:t>
            </w:r>
            <w:r w:rsidRPr="003040B3">
              <w:rPr>
                <w:rFonts w:hint="eastAsia"/>
                <w:sz w:val="20"/>
                <w:szCs w:val="20"/>
              </w:rPr>
              <w:t>구문</w:t>
            </w:r>
            <w:r w:rsidRPr="003040B3">
              <w:rPr>
                <w:rFonts w:hint="eastAsia"/>
                <w:sz w:val="20"/>
                <w:szCs w:val="20"/>
              </w:rPr>
              <w:t xml:space="preserve"> </w:t>
            </w:r>
            <w:r w:rsidRPr="003040B3">
              <w:rPr>
                <w:rFonts w:hint="eastAsia"/>
                <w:sz w:val="20"/>
                <w:szCs w:val="20"/>
              </w:rPr>
              <w:t>오류가</w:t>
            </w:r>
            <w:r w:rsidRPr="003040B3">
              <w:rPr>
                <w:rFonts w:hint="eastAsia"/>
                <w:sz w:val="20"/>
                <w:szCs w:val="20"/>
              </w:rPr>
              <w:t xml:space="preserve"> </w:t>
            </w:r>
            <w:r w:rsidRPr="003040B3">
              <w:rPr>
                <w:rFonts w:hint="eastAsia"/>
                <w:sz w:val="20"/>
                <w:szCs w:val="20"/>
              </w:rPr>
              <w:t>없다</w:t>
            </w:r>
            <w:r w:rsidRPr="003040B3">
              <w:rPr>
                <w:rFonts w:hint="eastAsia"/>
                <w:sz w:val="20"/>
                <w:szCs w:val="20"/>
              </w:rPr>
              <w:t>.</w:t>
            </w:r>
            <w:r w:rsidR="003040B3" w:rsidRPr="003040B3">
              <w:rPr>
                <w:rFonts w:hint="eastAsia"/>
                <w:sz w:val="20"/>
                <w:szCs w:val="20"/>
              </w:rPr>
              <w:t xml:space="preserve"> WMU </w:t>
            </w:r>
            <w:r w:rsidR="003040B3" w:rsidRPr="003040B3">
              <w:rPr>
                <w:rFonts w:hint="eastAsia"/>
                <w:sz w:val="20"/>
                <w:szCs w:val="20"/>
              </w:rPr>
              <w:t>시카고</w:t>
            </w:r>
            <w:r w:rsidR="003040B3" w:rsidRPr="003040B3">
              <w:rPr>
                <w:rFonts w:hint="eastAsia"/>
                <w:sz w:val="20"/>
                <w:szCs w:val="20"/>
              </w:rPr>
              <w:t xml:space="preserve"> </w:t>
            </w:r>
            <w:r w:rsidR="003040B3" w:rsidRPr="003040B3">
              <w:rPr>
                <w:rFonts w:hint="eastAsia"/>
                <w:sz w:val="20"/>
                <w:szCs w:val="20"/>
              </w:rPr>
              <w:t>스타일에</w:t>
            </w:r>
            <w:r w:rsidR="003040B3" w:rsidRPr="003040B3">
              <w:rPr>
                <w:rFonts w:hint="eastAsia"/>
                <w:sz w:val="20"/>
                <w:szCs w:val="20"/>
              </w:rPr>
              <w:t xml:space="preserve"> </w:t>
            </w:r>
            <w:r w:rsidR="003040B3" w:rsidRPr="003040B3">
              <w:rPr>
                <w:rFonts w:hint="eastAsia"/>
                <w:sz w:val="20"/>
                <w:szCs w:val="20"/>
              </w:rPr>
              <w:t>오류가</w:t>
            </w:r>
            <w:r w:rsidR="003040B3" w:rsidRPr="003040B3">
              <w:rPr>
                <w:rFonts w:hint="eastAsia"/>
                <w:sz w:val="20"/>
                <w:szCs w:val="20"/>
              </w:rPr>
              <w:t xml:space="preserve"> </w:t>
            </w:r>
            <w:r w:rsidR="003040B3" w:rsidRPr="003040B3">
              <w:rPr>
                <w:rFonts w:hint="eastAsia"/>
                <w:sz w:val="20"/>
                <w:szCs w:val="20"/>
              </w:rPr>
              <w:t>없다</w:t>
            </w:r>
            <w:r w:rsidR="003040B3" w:rsidRPr="003040B3">
              <w:rPr>
                <w:rFonts w:hint="eastAsia"/>
                <w:sz w:val="20"/>
                <w:szCs w:val="20"/>
              </w:rPr>
              <w:t xml:space="preserve">. </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0C55F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A28E" w14:textId="77777777" w:rsidR="0070442F" w:rsidRDefault="0070442F" w:rsidP="009A3C54">
      <w:pPr>
        <w:spacing w:after="0" w:line="240" w:lineRule="auto"/>
      </w:pPr>
      <w:r>
        <w:separator/>
      </w:r>
    </w:p>
  </w:endnote>
  <w:endnote w:type="continuationSeparator" w:id="0">
    <w:p w14:paraId="204C7981" w14:textId="77777777" w:rsidR="0070442F" w:rsidRDefault="0070442F"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614B" w14:textId="77777777" w:rsidR="0070442F" w:rsidRDefault="0070442F" w:rsidP="009A3C54">
      <w:pPr>
        <w:spacing w:after="0" w:line="240" w:lineRule="auto"/>
      </w:pPr>
      <w:r>
        <w:separator/>
      </w:r>
    </w:p>
  </w:footnote>
  <w:footnote w:type="continuationSeparator" w:id="0">
    <w:p w14:paraId="737E7D48" w14:textId="77777777" w:rsidR="0070442F" w:rsidRDefault="0070442F"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6DA"/>
    <w:multiLevelType w:val="multilevel"/>
    <w:tmpl w:val="0FC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C2C02"/>
    <w:multiLevelType w:val="hybridMultilevel"/>
    <w:tmpl w:val="2D8EF92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18E671E5"/>
    <w:multiLevelType w:val="hybridMultilevel"/>
    <w:tmpl w:val="2D8EF926"/>
    <w:lvl w:ilvl="0" w:tplc="24E6D2B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C13D0"/>
    <w:multiLevelType w:val="multilevel"/>
    <w:tmpl w:val="4F889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7175F"/>
    <w:multiLevelType w:val="hybridMultilevel"/>
    <w:tmpl w:val="BE30C548"/>
    <w:lvl w:ilvl="0" w:tplc="04090001">
      <w:start w:val="1"/>
      <w:numFmt w:val="bullet"/>
      <w:lvlText w:val=""/>
      <w:lvlJc w:val="left"/>
      <w:pPr>
        <w:ind w:left="1160" w:hanging="440"/>
      </w:pPr>
      <w:rPr>
        <w:rFonts w:ascii="Symbol" w:hAnsi="Symbol"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47AF36A7"/>
    <w:multiLevelType w:val="multilevel"/>
    <w:tmpl w:val="4F889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35BCA"/>
    <w:multiLevelType w:val="hybridMultilevel"/>
    <w:tmpl w:val="2D8EF92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49E04C3A"/>
    <w:multiLevelType w:val="hybridMultilevel"/>
    <w:tmpl w:val="9F54D358"/>
    <w:lvl w:ilvl="0" w:tplc="3E0E2214">
      <w:start w:val="1"/>
      <w:numFmt w:val="decimal"/>
      <w:lvlText w:val="%1."/>
      <w:lvlJc w:val="left"/>
      <w:pPr>
        <w:ind w:left="720" w:hanging="360"/>
      </w:pPr>
      <w:rPr>
        <w:rFonts w:cs="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6722B"/>
    <w:multiLevelType w:val="hybridMultilevel"/>
    <w:tmpl w:val="436A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A7D1C"/>
    <w:multiLevelType w:val="hybridMultilevel"/>
    <w:tmpl w:val="DF64997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5A9A1F6B"/>
    <w:multiLevelType w:val="hybridMultilevel"/>
    <w:tmpl w:val="F5D2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36290"/>
    <w:multiLevelType w:val="hybridMultilevel"/>
    <w:tmpl w:val="2D8EF92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4" w15:restartNumberingAfterBreak="0">
    <w:nsid w:val="650D7D49"/>
    <w:multiLevelType w:val="hybridMultilevel"/>
    <w:tmpl w:val="2D8EF92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F0534"/>
    <w:multiLevelType w:val="hybridMultilevel"/>
    <w:tmpl w:val="B406DFEA"/>
    <w:lvl w:ilvl="0" w:tplc="24E6D2B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799057BB"/>
    <w:multiLevelType w:val="hybridMultilevel"/>
    <w:tmpl w:val="2D8EF92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7C774176"/>
    <w:multiLevelType w:val="hybridMultilevel"/>
    <w:tmpl w:val="9F54D358"/>
    <w:lvl w:ilvl="0" w:tplc="FFFFFFFF">
      <w:start w:val="1"/>
      <w:numFmt w:val="decimal"/>
      <w:lvlText w:val="%1."/>
      <w:lvlJc w:val="left"/>
      <w:pPr>
        <w:ind w:left="720" w:hanging="360"/>
      </w:pPr>
      <w:rPr>
        <w:rFonts w:cs="Batang"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F57BF4"/>
    <w:multiLevelType w:val="hybridMultilevel"/>
    <w:tmpl w:val="1CF6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1189">
    <w:abstractNumId w:val="12"/>
  </w:num>
  <w:num w:numId="2" w16cid:durableId="1457992326">
    <w:abstractNumId w:val="15"/>
  </w:num>
  <w:num w:numId="3" w16cid:durableId="777680127">
    <w:abstractNumId w:val="3"/>
  </w:num>
  <w:num w:numId="4" w16cid:durableId="280458550">
    <w:abstractNumId w:val="11"/>
  </w:num>
  <w:num w:numId="5" w16cid:durableId="435948308">
    <w:abstractNumId w:val="0"/>
  </w:num>
  <w:num w:numId="6" w16cid:durableId="1345981484">
    <w:abstractNumId w:val="6"/>
  </w:num>
  <w:num w:numId="7" w16cid:durableId="339816929">
    <w:abstractNumId w:val="4"/>
  </w:num>
  <w:num w:numId="8" w16cid:durableId="217471716">
    <w:abstractNumId w:val="8"/>
  </w:num>
  <w:num w:numId="9" w16cid:durableId="438647863">
    <w:abstractNumId w:val="18"/>
  </w:num>
  <w:num w:numId="10" w16cid:durableId="1258564977">
    <w:abstractNumId w:val="19"/>
  </w:num>
  <w:num w:numId="11" w16cid:durableId="929117079">
    <w:abstractNumId w:val="9"/>
  </w:num>
  <w:num w:numId="12" w16cid:durableId="1382747323">
    <w:abstractNumId w:val="2"/>
  </w:num>
  <w:num w:numId="13" w16cid:durableId="368798975">
    <w:abstractNumId w:val="7"/>
  </w:num>
  <w:num w:numId="14" w16cid:durableId="63458143">
    <w:abstractNumId w:val="13"/>
  </w:num>
  <w:num w:numId="15" w16cid:durableId="462970615">
    <w:abstractNumId w:val="14"/>
  </w:num>
  <w:num w:numId="16" w16cid:durableId="1560361160">
    <w:abstractNumId w:val="17"/>
  </w:num>
  <w:num w:numId="17" w16cid:durableId="2014142596">
    <w:abstractNumId w:val="1"/>
  </w:num>
  <w:num w:numId="18" w16cid:durableId="193422785">
    <w:abstractNumId w:val="10"/>
  </w:num>
  <w:num w:numId="19" w16cid:durableId="1052003351">
    <w:abstractNumId w:val="5"/>
  </w:num>
  <w:num w:numId="20" w16cid:durableId="973607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2B5B"/>
    <w:rsid w:val="00020D3C"/>
    <w:rsid w:val="00037DE5"/>
    <w:rsid w:val="0007299B"/>
    <w:rsid w:val="00073EA8"/>
    <w:rsid w:val="000811F2"/>
    <w:rsid w:val="000B38A0"/>
    <w:rsid w:val="000C55F2"/>
    <w:rsid w:val="000D41C6"/>
    <w:rsid w:val="000F380A"/>
    <w:rsid w:val="00125DD7"/>
    <w:rsid w:val="0014162D"/>
    <w:rsid w:val="0015092C"/>
    <w:rsid w:val="001666EA"/>
    <w:rsid w:val="00170605"/>
    <w:rsid w:val="00183D0D"/>
    <w:rsid w:val="0018522C"/>
    <w:rsid w:val="00197AD5"/>
    <w:rsid w:val="001C43AB"/>
    <w:rsid w:val="001C7254"/>
    <w:rsid w:val="001E7A3D"/>
    <w:rsid w:val="001F330C"/>
    <w:rsid w:val="00220C54"/>
    <w:rsid w:val="00225001"/>
    <w:rsid w:val="00231AF3"/>
    <w:rsid w:val="00245C76"/>
    <w:rsid w:val="00251E57"/>
    <w:rsid w:val="00255580"/>
    <w:rsid w:val="00273244"/>
    <w:rsid w:val="00283F2D"/>
    <w:rsid w:val="002A5997"/>
    <w:rsid w:val="002A661E"/>
    <w:rsid w:val="002C0C95"/>
    <w:rsid w:val="002C72CB"/>
    <w:rsid w:val="002D775C"/>
    <w:rsid w:val="002F66C5"/>
    <w:rsid w:val="003040B3"/>
    <w:rsid w:val="00306727"/>
    <w:rsid w:val="00310BBF"/>
    <w:rsid w:val="00313E80"/>
    <w:rsid w:val="0033184E"/>
    <w:rsid w:val="0033350C"/>
    <w:rsid w:val="00344466"/>
    <w:rsid w:val="00350B45"/>
    <w:rsid w:val="00352308"/>
    <w:rsid w:val="0035664A"/>
    <w:rsid w:val="0036029B"/>
    <w:rsid w:val="0036296D"/>
    <w:rsid w:val="003658F4"/>
    <w:rsid w:val="00370FB4"/>
    <w:rsid w:val="00385A5F"/>
    <w:rsid w:val="003870E9"/>
    <w:rsid w:val="00387876"/>
    <w:rsid w:val="00391107"/>
    <w:rsid w:val="00391FEF"/>
    <w:rsid w:val="00392951"/>
    <w:rsid w:val="003A7354"/>
    <w:rsid w:val="003B11C5"/>
    <w:rsid w:val="003E2B76"/>
    <w:rsid w:val="003F6F40"/>
    <w:rsid w:val="00434C64"/>
    <w:rsid w:val="00450168"/>
    <w:rsid w:val="004557EE"/>
    <w:rsid w:val="00483819"/>
    <w:rsid w:val="00483F97"/>
    <w:rsid w:val="004849A8"/>
    <w:rsid w:val="00487330"/>
    <w:rsid w:val="004C1184"/>
    <w:rsid w:val="004C5853"/>
    <w:rsid w:val="004D2EB6"/>
    <w:rsid w:val="004E7B03"/>
    <w:rsid w:val="00500ECD"/>
    <w:rsid w:val="005103EC"/>
    <w:rsid w:val="005639CF"/>
    <w:rsid w:val="00574929"/>
    <w:rsid w:val="005A1275"/>
    <w:rsid w:val="005B027D"/>
    <w:rsid w:val="005B6DCA"/>
    <w:rsid w:val="005B72BD"/>
    <w:rsid w:val="005D797E"/>
    <w:rsid w:val="006023DA"/>
    <w:rsid w:val="0061362B"/>
    <w:rsid w:val="0061764E"/>
    <w:rsid w:val="00621DF6"/>
    <w:rsid w:val="00627664"/>
    <w:rsid w:val="00650693"/>
    <w:rsid w:val="006602EF"/>
    <w:rsid w:val="006651D7"/>
    <w:rsid w:val="00696ABA"/>
    <w:rsid w:val="006A4F4A"/>
    <w:rsid w:val="006B60D9"/>
    <w:rsid w:val="006C7D3B"/>
    <w:rsid w:val="006E1014"/>
    <w:rsid w:val="006E1A04"/>
    <w:rsid w:val="006E2058"/>
    <w:rsid w:val="006E60B9"/>
    <w:rsid w:val="0070442F"/>
    <w:rsid w:val="007071DB"/>
    <w:rsid w:val="0071359D"/>
    <w:rsid w:val="00724532"/>
    <w:rsid w:val="007320E4"/>
    <w:rsid w:val="00741E15"/>
    <w:rsid w:val="00742ED2"/>
    <w:rsid w:val="00744511"/>
    <w:rsid w:val="007472FE"/>
    <w:rsid w:val="00755B92"/>
    <w:rsid w:val="00773947"/>
    <w:rsid w:val="00774332"/>
    <w:rsid w:val="007B0045"/>
    <w:rsid w:val="007B3F05"/>
    <w:rsid w:val="007B50A4"/>
    <w:rsid w:val="007C2C21"/>
    <w:rsid w:val="007E22B9"/>
    <w:rsid w:val="007E244D"/>
    <w:rsid w:val="007E622D"/>
    <w:rsid w:val="007F0364"/>
    <w:rsid w:val="007F5B62"/>
    <w:rsid w:val="00823CB0"/>
    <w:rsid w:val="008279C0"/>
    <w:rsid w:val="008452C6"/>
    <w:rsid w:val="00850411"/>
    <w:rsid w:val="00855F17"/>
    <w:rsid w:val="0086145D"/>
    <w:rsid w:val="008724E4"/>
    <w:rsid w:val="00873DE9"/>
    <w:rsid w:val="00876CB3"/>
    <w:rsid w:val="008A4C25"/>
    <w:rsid w:val="008B58F5"/>
    <w:rsid w:val="008B61E9"/>
    <w:rsid w:val="008B78EC"/>
    <w:rsid w:val="008C1CF9"/>
    <w:rsid w:val="008C450B"/>
    <w:rsid w:val="008E106D"/>
    <w:rsid w:val="00903FD4"/>
    <w:rsid w:val="00907286"/>
    <w:rsid w:val="00924886"/>
    <w:rsid w:val="00934CF8"/>
    <w:rsid w:val="00935ADB"/>
    <w:rsid w:val="00937225"/>
    <w:rsid w:val="00956CD8"/>
    <w:rsid w:val="00970A69"/>
    <w:rsid w:val="00972F21"/>
    <w:rsid w:val="00983F32"/>
    <w:rsid w:val="00984BB8"/>
    <w:rsid w:val="0099719F"/>
    <w:rsid w:val="009A3C54"/>
    <w:rsid w:val="009A798D"/>
    <w:rsid w:val="009B7BD2"/>
    <w:rsid w:val="009F7994"/>
    <w:rsid w:val="00A13AC3"/>
    <w:rsid w:val="00A16B5E"/>
    <w:rsid w:val="00A3082B"/>
    <w:rsid w:val="00A32C57"/>
    <w:rsid w:val="00A4475D"/>
    <w:rsid w:val="00A52706"/>
    <w:rsid w:val="00A679D6"/>
    <w:rsid w:val="00A95158"/>
    <w:rsid w:val="00AA0A76"/>
    <w:rsid w:val="00AB2F4F"/>
    <w:rsid w:val="00AC388D"/>
    <w:rsid w:val="00AD4973"/>
    <w:rsid w:val="00AE2C7B"/>
    <w:rsid w:val="00AE78FC"/>
    <w:rsid w:val="00B21370"/>
    <w:rsid w:val="00B2172B"/>
    <w:rsid w:val="00B24B06"/>
    <w:rsid w:val="00B30B95"/>
    <w:rsid w:val="00B34159"/>
    <w:rsid w:val="00B45A4C"/>
    <w:rsid w:val="00B47BAA"/>
    <w:rsid w:val="00B50533"/>
    <w:rsid w:val="00B87C45"/>
    <w:rsid w:val="00BA15DE"/>
    <w:rsid w:val="00BB4376"/>
    <w:rsid w:val="00BC0FA5"/>
    <w:rsid w:val="00BD1DD3"/>
    <w:rsid w:val="00BD28BC"/>
    <w:rsid w:val="00BD7F52"/>
    <w:rsid w:val="00BF74D3"/>
    <w:rsid w:val="00C02CC6"/>
    <w:rsid w:val="00C27D77"/>
    <w:rsid w:val="00C651B3"/>
    <w:rsid w:val="00C74FAE"/>
    <w:rsid w:val="00C84F1B"/>
    <w:rsid w:val="00C92174"/>
    <w:rsid w:val="00CC12C2"/>
    <w:rsid w:val="00CC5771"/>
    <w:rsid w:val="00CC5BBA"/>
    <w:rsid w:val="00CC7892"/>
    <w:rsid w:val="00CD1493"/>
    <w:rsid w:val="00CD419E"/>
    <w:rsid w:val="00CE28D4"/>
    <w:rsid w:val="00CE40BC"/>
    <w:rsid w:val="00CE51FD"/>
    <w:rsid w:val="00CF4B2B"/>
    <w:rsid w:val="00CF63CB"/>
    <w:rsid w:val="00D236A4"/>
    <w:rsid w:val="00D51C24"/>
    <w:rsid w:val="00D87233"/>
    <w:rsid w:val="00D96EF6"/>
    <w:rsid w:val="00DB0472"/>
    <w:rsid w:val="00DC68F0"/>
    <w:rsid w:val="00DE1FB9"/>
    <w:rsid w:val="00DF1987"/>
    <w:rsid w:val="00E142C2"/>
    <w:rsid w:val="00E25343"/>
    <w:rsid w:val="00EC12A4"/>
    <w:rsid w:val="00ED6D68"/>
    <w:rsid w:val="00EE0F3B"/>
    <w:rsid w:val="00F10694"/>
    <w:rsid w:val="00F258F9"/>
    <w:rsid w:val="00F74447"/>
    <w:rsid w:val="00F7715A"/>
    <w:rsid w:val="00F8044B"/>
    <w:rsid w:val="00F878D8"/>
    <w:rsid w:val="00FA1FE7"/>
    <w:rsid w:val="00FA50D3"/>
    <w:rsid w:val="00FB6218"/>
    <w:rsid w:val="00FC6574"/>
    <w:rsid w:val="00FE2D0F"/>
    <w:rsid w:val="00FF4D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9684FAAD-9E23-4372-AAE6-D802629B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1FD"/>
  </w:style>
  <w:style w:type="paragraph" w:styleId="3">
    <w:name w:val="heading 3"/>
    <w:basedOn w:val="a"/>
    <w:next w:val="a"/>
    <w:link w:val="3Char"/>
    <w:qFormat/>
    <w:rsid w:val="008C450B"/>
    <w:pPr>
      <w:keepNext/>
      <w:spacing w:before="240" w:after="60" w:line="240" w:lineRule="auto"/>
      <w:outlineLvl w:val="2"/>
    </w:pPr>
    <w:rPr>
      <w:rFonts w:ascii="Arial" w:eastAsia="Batang"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Malgun Gothic"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customStyle="1" w:styleId="s0">
    <w:name w:val="s0"/>
    <w:uiPriority w:val="99"/>
    <w:rsid w:val="00A679D6"/>
    <w:pPr>
      <w:widowControl w:val="0"/>
      <w:autoSpaceDE w:val="0"/>
      <w:autoSpaceDN w:val="0"/>
      <w:adjustRightInd w:val="0"/>
      <w:spacing w:after="0" w:line="240" w:lineRule="auto"/>
    </w:pPr>
    <w:rPr>
      <w:rFonts w:ascii="Dotum" w:eastAsia="Dotum" w:hAnsi="Times New Roman" w:cs="Dotum"/>
      <w:sz w:val="24"/>
      <w:szCs w:val="24"/>
    </w:rPr>
  </w:style>
  <w:style w:type="character" w:customStyle="1" w:styleId="3Char">
    <w:name w:val="제목 3 Char"/>
    <w:basedOn w:val="a0"/>
    <w:link w:val="3"/>
    <w:rsid w:val="008C450B"/>
    <w:rPr>
      <w:rFonts w:ascii="Arial" w:eastAsia="Batang" w:hAnsi="Arial" w:cs="Arial"/>
      <w:b/>
      <w:bCs/>
      <w:sz w:val="26"/>
      <w:szCs w:val="26"/>
      <w:lang w:eastAsia="en-US"/>
    </w:rPr>
  </w:style>
  <w:style w:type="paragraph" w:customStyle="1" w:styleId="1">
    <w:name w:val="간격 없음1"/>
    <w:uiPriority w:val="99"/>
    <w:rsid w:val="008C1CF9"/>
    <w:pPr>
      <w:spacing w:after="0" w:line="240" w:lineRule="auto"/>
    </w:pPr>
    <w:rPr>
      <w:rFonts w:ascii="Calibri" w:eastAsia="Malgun Gothic" w:hAnsi="Calibri" w:cs="Times New Roman"/>
    </w:rPr>
  </w:style>
  <w:style w:type="paragraph" w:styleId="ab">
    <w:name w:val="Normal (Web)"/>
    <w:basedOn w:val="a"/>
    <w:uiPriority w:val="99"/>
    <w:unhideWhenUsed/>
    <w:rsid w:val="00CE51FD"/>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Quote"/>
    <w:basedOn w:val="a"/>
    <w:next w:val="a"/>
    <w:link w:val="Char1"/>
    <w:uiPriority w:val="29"/>
    <w:qFormat/>
    <w:rsid w:val="00956CD8"/>
    <w:pPr>
      <w:spacing w:before="160" w:line="278" w:lineRule="auto"/>
      <w:jc w:val="center"/>
    </w:pPr>
    <w:rPr>
      <w:i/>
      <w:iCs/>
      <w:color w:val="404040" w:themeColor="text1" w:themeTint="BF"/>
      <w:kern w:val="2"/>
      <w:sz w:val="24"/>
      <w:szCs w:val="24"/>
      <w14:ligatures w14:val="standardContextual"/>
    </w:rPr>
  </w:style>
  <w:style w:type="character" w:customStyle="1" w:styleId="Char1">
    <w:name w:val="인용 Char"/>
    <w:basedOn w:val="a0"/>
    <w:link w:val="ac"/>
    <w:uiPriority w:val="29"/>
    <w:rsid w:val="00956CD8"/>
    <w:rPr>
      <w:i/>
      <w:iCs/>
      <w:color w:val="404040" w:themeColor="text1" w:themeTint="BF"/>
      <w:kern w:val="2"/>
      <w:sz w:val="24"/>
      <w:szCs w:val="24"/>
      <w14:ligatures w14:val="standardContextual"/>
    </w:rPr>
  </w:style>
  <w:style w:type="table" w:customStyle="1" w:styleId="TableGrid1">
    <w:name w:val="Table Grid1"/>
    <w:basedOn w:val="a1"/>
    <w:rsid w:val="003658F4"/>
    <w:pPr>
      <w:spacing w:after="0" w:line="240" w:lineRule="auto"/>
    </w:pPr>
    <w:rPr>
      <w:rFonts w:ascii="Calibri" w:eastAsia="Malgun Gothic"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9956">
      <w:bodyDiv w:val="1"/>
      <w:marLeft w:val="0"/>
      <w:marRight w:val="0"/>
      <w:marTop w:val="0"/>
      <w:marBottom w:val="0"/>
      <w:divBdr>
        <w:top w:val="none" w:sz="0" w:space="0" w:color="auto"/>
        <w:left w:val="none" w:sz="0" w:space="0" w:color="auto"/>
        <w:bottom w:val="none" w:sz="0" w:space="0" w:color="auto"/>
        <w:right w:val="none" w:sz="0" w:space="0" w:color="auto"/>
      </w:divBdr>
    </w:div>
    <w:div w:id="423458430">
      <w:bodyDiv w:val="1"/>
      <w:marLeft w:val="0"/>
      <w:marRight w:val="0"/>
      <w:marTop w:val="0"/>
      <w:marBottom w:val="0"/>
      <w:divBdr>
        <w:top w:val="none" w:sz="0" w:space="0" w:color="auto"/>
        <w:left w:val="none" w:sz="0" w:space="0" w:color="auto"/>
        <w:bottom w:val="none" w:sz="0" w:space="0" w:color="auto"/>
        <w:right w:val="none" w:sz="0" w:space="0" w:color="auto"/>
      </w:divBdr>
    </w:div>
    <w:div w:id="586965409">
      <w:bodyDiv w:val="1"/>
      <w:marLeft w:val="0"/>
      <w:marRight w:val="0"/>
      <w:marTop w:val="0"/>
      <w:marBottom w:val="0"/>
      <w:divBdr>
        <w:top w:val="none" w:sz="0" w:space="0" w:color="auto"/>
        <w:left w:val="none" w:sz="0" w:space="0" w:color="auto"/>
        <w:bottom w:val="none" w:sz="0" w:space="0" w:color="auto"/>
        <w:right w:val="none" w:sz="0" w:space="0" w:color="auto"/>
      </w:divBdr>
    </w:div>
    <w:div w:id="592710959">
      <w:bodyDiv w:val="1"/>
      <w:marLeft w:val="0"/>
      <w:marRight w:val="0"/>
      <w:marTop w:val="0"/>
      <w:marBottom w:val="0"/>
      <w:divBdr>
        <w:top w:val="none" w:sz="0" w:space="0" w:color="auto"/>
        <w:left w:val="none" w:sz="0" w:space="0" w:color="auto"/>
        <w:bottom w:val="none" w:sz="0" w:space="0" w:color="auto"/>
        <w:right w:val="none" w:sz="0" w:space="0" w:color="auto"/>
      </w:divBdr>
    </w:div>
    <w:div w:id="627660313">
      <w:bodyDiv w:val="1"/>
      <w:marLeft w:val="0"/>
      <w:marRight w:val="0"/>
      <w:marTop w:val="0"/>
      <w:marBottom w:val="0"/>
      <w:divBdr>
        <w:top w:val="none" w:sz="0" w:space="0" w:color="auto"/>
        <w:left w:val="none" w:sz="0" w:space="0" w:color="auto"/>
        <w:bottom w:val="none" w:sz="0" w:space="0" w:color="auto"/>
        <w:right w:val="none" w:sz="0" w:space="0" w:color="auto"/>
      </w:divBdr>
    </w:div>
    <w:div w:id="1065183537">
      <w:bodyDiv w:val="1"/>
      <w:marLeft w:val="0"/>
      <w:marRight w:val="0"/>
      <w:marTop w:val="0"/>
      <w:marBottom w:val="0"/>
      <w:divBdr>
        <w:top w:val="none" w:sz="0" w:space="0" w:color="auto"/>
        <w:left w:val="none" w:sz="0" w:space="0" w:color="auto"/>
        <w:bottom w:val="none" w:sz="0" w:space="0" w:color="auto"/>
        <w:right w:val="none" w:sz="0" w:space="0" w:color="auto"/>
      </w:divBdr>
    </w:div>
    <w:div w:id="1166895123">
      <w:bodyDiv w:val="1"/>
      <w:marLeft w:val="0"/>
      <w:marRight w:val="0"/>
      <w:marTop w:val="0"/>
      <w:marBottom w:val="0"/>
      <w:divBdr>
        <w:top w:val="none" w:sz="0" w:space="0" w:color="auto"/>
        <w:left w:val="none" w:sz="0" w:space="0" w:color="auto"/>
        <w:bottom w:val="none" w:sz="0" w:space="0" w:color="auto"/>
        <w:right w:val="none" w:sz="0" w:space="0" w:color="auto"/>
      </w:divBdr>
    </w:div>
    <w:div w:id="1598757957">
      <w:bodyDiv w:val="1"/>
      <w:marLeft w:val="0"/>
      <w:marRight w:val="0"/>
      <w:marTop w:val="0"/>
      <w:marBottom w:val="0"/>
      <w:divBdr>
        <w:top w:val="none" w:sz="0" w:space="0" w:color="auto"/>
        <w:left w:val="none" w:sz="0" w:space="0" w:color="auto"/>
        <w:bottom w:val="none" w:sz="0" w:space="0" w:color="auto"/>
        <w:right w:val="none" w:sz="0" w:space="0" w:color="auto"/>
      </w:divBdr>
    </w:div>
    <w:div w:id="1778059035">
      <w:bodyDiv w:val="1"/>
      <w:marLeft w:val="0"/>
      <w:marRight w:val="0"/>
      <w:marTop w:val="0"/>
      <w:marBottom w:val="0"/>
      <w:divBdr>
        <w:top w:val="none" w:sz="0" w:space="0" w:color="auto"/>
        <w:left w:val="none" w:sz="0" w:space="0" w:color="auto"/>
        <w:bottom w:val="none" w:sz="0" w:space="0" w:color="auto"/>
        <w:right w:val="none" w:sz="0" w:space="0" w:color="auto"/>
      </w:divBdr>
    </w:div>
    <w:div w:id="1818690626">
      <w:bodyDiv w:val="1"/>
      <w:marLeft w:val="0"/>
      <w:marRight w:val="0"/>
      <w:marTop w:val="0"/>
      <w:marBottom w:val="0"/>
      <w:divBdr>
        <w:top w:val="none" w:sz="0" w:space="0" w:color="auto"/>
        <w:left w:val="none" w:sz="0" w:space="0" w:color="auto"/>
        <w:bottom w:val="none" w:sz="0" w:space="0" w:color="auto"/>
        <w:right w:val="none" w:sz="0" w:space="0" w:color="auto"/>
      </w:divBdr>
    </w:div>
    <w:div w:id="1844389387">
      <w:bodyDiv w:val="1"/>
      <w:marLeft w:val="0"/>
      <w:marRight w:val="0"/>
      <w:marTop w:val="0"/>
      <w:marBottom w:val="0"/>
      <w:divBdr>
        <w:top w:val="none" w:sz="0" w:space="0" w:color="auto"/>
        <w:left w:val="none" w:sz="0" w:space="0" w:color="auto"/>
        <w:bottom w:val="none" w:sz="0" w:space="0" w:color="auto"/>
        <w:right w:val="none" w:sz="0" w:space="0" w:color="auto"/>
      </w:divBdr>
    </w:div>
    <w:div w:id="1883134038">
      <w:bodyDiv w:val="1"/>
      <w:marLeft w:val="0"/>
      <w:marRight w:val="0"/>
      <w:marTop w:val="0"/>
      <w:marBottom w:val="0"/>
      <w:divBdr>
        <w:top w:val="none" w:sz="0" w:space="0" w:color="auto"/>
        <w:left w:val="none" w:sz="0" w:space="0" w:color="auto"/>
        <w:bottom w:val="none" w:sz="0" w:space="0" w:color="auto"/>
        <w:right w:val="none" w:sz="0" w:space="0" w:color="auto"/>
      </w:divBdr>
    </w:div>
    <w:div w:id="2010061573">
      <w:bodyDiv w:val="1"/>
      <w:marLeft w:val="0"/>
      <w:marRight w:val="0"/>
      <w:marTop w:val="0"/>
      <w:marBottom w:val="0"/>
      <w:divBdr>
        <w:top w:val="none" w:sz="0" w:space="0" w:color="auto"/>
        <w:left w:val="none" w:sz="0" w:space="0" w:color="auto"/>
        <w:bottom w:val="none" w:sz="0" w:space="0" w:color="auto"/>
        <w:right w:val="none" w:sz="0" w:space="0" w:color="auto"/>
      </w:divBdr>
    </w:div>
    <w:div w:id="2096046875">
      <w:bodyDiv w:val="1"/>
      <w:marLeft w:val="0"/>
      <w:marRight w:val="0"/>
      <w:marTop w:val="0"/>
      <w:marBottom w:val="0"/>
      <w:divBdr>
        <w:top w:val="none" w:sz="0" w:space="0" w:color="auto"/>
        <w:left w:val="none" w:sz="0" w:space="0" w:color="auto"/>
        <w:bottom w:val="none" w:sz="0" w:space="0" w:color="auto"/>
        <w:right w:val="none" w:sz="0" w:space="0" w:color="auto"/>
      </w:divBdr>
    </w:div>
    <w:div w:id="2124567815">
      <w:bodyDiv w:val="1"/>
      <w:marLeft w:val="0"/>
      <w:marRight w:val="0"/>
      <w:marTop w:val="0"/>
      <w:marBottom w:val="0"/>
      <w:divBdr>
        <w:top w:val="none" w:sz="0" w:space="0" w:color="auto"/>
        <w:left w:val="none" w:sz="0" w:space="0" w:color="auto"/>
        <w:bottom w:val="none" w:sz="0" w:space="0" w:color="auto"/>
        <w:right w:val="none" w:sz="0" w:space="0" w:color="auto"/>
      </w:divBdr>
    </w:div>
    <w:div w:id="21443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ai-%ED%99%9C%EC%9A%A9-%EA%B0%80%EC%9D%B4%EB%93%9C/"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C%9D%B8%ED%84%B0%EB%84%B7%EC%9E%90%EB%A3%8C%ED%99%9C%EC%9A%A9_f/" TargetMode="External"/><Relationship Id="rId17" Type="http://schemas.openxmlformats.org/officeDocument/2006/relationships/hyperlink" Target="https://elibrary.wmu.edu/wp-content/uploads/2025/06/AI%ED%99%9C%EC%9A%A9-%EA%B0%80%EC%9D%B4%EB%93%9C-June062025.pdf" TargetMode="External"/><Relationship Id="rId2" Type="http://schemas.openxmlformats.org/officeDocument/2006/relationships/numbering" Target="numbering.xml"/><Relationship Id="rId16" Type="http://schemas.openxmlformats.org/officeDocument/2006/relationships/hyperlink" Target="https://apastyle.apa.org/blog/how-to-cite-chatgpt"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wmu.edu/elementor-5961/" TargetMode="External"/><Relationship Id="rId5" Type="http://schemas.openxmlformats.org/officeDocument/2006/relationships/webSettings" Target="webSettings.xml"/><Relationship Id="rId15" Type="http://schemas.openxmlformats.org/officeDocument/2006/relationships/hyperlink" Target="https://www.chicagomanualofstyle.org/qanda/data/faq/topics/Documentation/faq0422.html" TargetMode="External"/><Relationship Id="rId23" Type="http://schemas.openxmlformats.org/officeDocument/2006/relationships/theme" Target="theme/theme1.xml"/><Relationship Id="rId10" Type="http://schemas.openxmlformats.org/officeDocument/2006/relationships/hyperlink" Target="http://elibrary.wmu.edu/" TargetMode="External"/><Relationship Id="rId19"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library.wmu.edu/" TargetMode="External"/><Relationship Id="rId14" Type="http://schemas.openxmlformats.org/officeDocument/2006/relationships/hyperlink" Target="https://elibrary.wmu.edu/%EB%B3%B4%EA%B3%A0%EC%84%9C-%ED%85%9C%ED%94%8C%EB%A6%BF-%EA%B0%80%EC%9D%B4%EB%93%9C_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2732</Words>
  <Characters>15574</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Kyoungjun Kim</cp:lastModifiedBy>
  <cp:revision>39</cp:revision>
  <dcterms:created xsi:type="dcterms:W3CDTF">2025-12-30T15:46:00Z</dcterms:created>
  <dcterms:modified xsi:type="dcterms:W3CDTF">2025-12-30T17:24:00Z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9799bb30aab9e1a197a921e5f3d83568ece840c190ad9a4c833c3604931a3fcd</vt:lpwstr>
  </property>
</Properties>
</file>