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EA8777A" w:rsidR="009A3C54" w:rsidRPr="0086145D" w:rsidRDefault="00AC6ECE"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86145D">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12E5C417" w:rsidR="00C92174" w:rsidRPr="0086145D" w:rsidRDefault="00002759" w:rsidP="00FB6218">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PT</w:t>
      </w:r>
      <w:r w:rsidR="00261A45">
        <w:rPr>
          <w:rFonts w:asciiTheme="minorEastAsia" w:hAnsiTheme="minorEastAsia" w:cs="Times New Roman"/>
          <w:b/>
          <w:bCs/>
          <w:sz w:val="28"/>
          <w:szCs w:val="28"/>
        </w:rPr>
        <w:t>661N</w:t>
      </w:r>
      <w:r>
        <w:rPr>
          <w:rFonts w:asciiTheme="minorEastAsia" w:hAnsiTheme="minorEastAsia" w:cs="Times New Roman"/>
          <w:b/>
          <w:bCs/>
          <w:sz w:val="28"/>
          <w:szCs w:val="28"/>
        </w:rPr>
        <w:t xml:space="preserve"> </w:t>
      </w:r>
      <w:r w:rsidR="00261A45">
        <w:rPr>
          <w:rFonts w:asciiTheme="minorEastAsia" w:hAnsiTheme="minorEastAsia" w:cs="Times New Roman"/>
          <w:b/>
          <w:bCs/>
          <w:sz w:val="28"/>
          <w:szCs w:val="28"/>
        </w:rPr>
        <w:t xml:space="preserve">Supervised </w:t>
      </w:r>
      <w:r>
        <w:rPr>
          <w:rFonts w:asciiTheme="minorEastAsia" w:hAnsiTheme="minorEastAsia" w:cs="Times New Roman" w:hint="eastAsia"/>
          <w:b/>
          <w:bCs/>
          <w:sz w:val="28"/>
          <w:szCs w:val="28"/>
        </w:rPr>
        <w:t>M</w:t>
      </w:r>
      <w:r>
        <w:rPr>
          <w:rFonts w:asciiTheme="minorEastAsia" w:hAnsiTheme="minorEastAsia" w:cs="Times New Roman"/>
          <w:b/>
          <w:bCs/>
          <w:sz w:val="28"/>
          <w:szCs w:val="28"/>
        </w:rPr>
        <w:t>inistry</w:t>
      </w:r>
      <w:r w:rsidR="005A1275">
        <w:rPr>
          <w:rFonts w:asciiTheme="minorEastAsia" w:hAnsiTheme="minorEastAsia" w:cs="Times New Roman"/>
          <w:b/>
          <w:bCs/>
          <w:sz w:val="28"/>
          <w:szCs w:val="28"/>
        </w:rPr>
        <w:t xml:space="preserve"> </w:t>
      </w:r>
      <w:r w:rsidR="008264E8">
        <w:rPr>
          <w:rFonts w:asciiTheme="minorEastAsia" w:hAnsiTheme="minorEastAsia" w:cs="Times New Roman"/>
          <w:b/>
          <w:bCs/>
          <w:sz w:val="28"/>
          <w:szCs w:val="28"/>
        </w:rPr>
        <w:t xml:space="preserve">I </w:t>
      </w:r>
      <w:r w:rsidR="005A1275">
        <w:rPr>
          <w:rFonts w:asciiTheme="minorEastAsia" w:hAnsiTheme="minorEastAsia" w:cs="Times New Roman"/>
          <w:b/>
          <w:bCs/>
          <w:sz w:val="28"/>
          <w:szCs w:val="28"/>
        </w:rPr>
        <w:t>(</w:t>
      </w:r>
      <w:r w:rsidR="00261A45">
        <w:rPr>
          <w:rFonts w:asciiTheme="minorEastAsia" w:hAnsiTheme="minorEastAsia" w:cs="Times New Roman" w:hint="eastAsia"/>
          <w:b/>
          <w:bCs/>
          <w:sz w:val="28"/>
          <w:szCs w:val="28"/>
        </w:rPr>
        <w:t>학생사역</w:t>
      </w:r>
      <w:r>
        <w:rPr>
          <w:rFonts w:asciiTheme="minorEastAsia" w:hAnsiTheme="minorEastAsia" w:cs="Times New Roman" w:hint="eastAsia"/>
          <w:b/>
          <w:bCs/>
          <w:sz w:val="28"/>
          <w:szCs w:val="28"/>
        </w:rPr>
        <w:t xml:space="preserve"> </w:t>
      </w:r>
      <w:r>
        <w:rPr>
          <w:rFonts w:asciiTheme="minorEastAsia" w:hAnsiTheme="minorEastAsia" w:cs="Times New Roman"/>
          <w:b/>
          <w:bCs/>
          <w:sz w:val="28"/>
          <w:szCs w:val="28"/>
        </w:rPr>
        <w:t>I</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0A1E2A3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hint="eastAsia"/>
                <w:sz w:val="20"/>
                <w:szCs w:val="20"/>
              </w:rPr>
              <w:t>P</w:t>
            </w:r>
            <w:r w:rsidRPr="0086145D">
              <w:rPr>
                <w:rFonts w:asciiTheme="majorEastAsia" w:eastAsiaTheme="majorEastAsia" w:hAnsiTheme="majorEastAsia" w:cs="Times New Roman"/>
                <w:sz w:val="20"/>
                <w:szCs w:val="20"/>
              </w:rPr>
              <w:t xml:space="preserve">rof. Yoon Jung Choi </w:t>
            </w:r>
            <w:r w:rsidR="00CE28D4">
              <w:rPr>
                <w:rFonts w:asciiTheme="majorEastAsia" w:eastAsiaTheme="majorEastAsia" w:hAnsiTheme="majorEastAsia" w:cs="Times New Roman"/>
                <w:sz w:val="20"/>
                <w:szCs w:val="20"/>
              </w:rPr>
              <w:t>(</w:t>
            </w:r>
            <w:r w:rsidR="00CE28D4">
              <w:rPr>
                <w:rFonts w:asciiTheme="majorEastAsia" w:eastAsiaTheme="majorEastAsia" w:hAnsiTheme="majorEastAsia" w:cs="Times New Roman" w:hint="eastAsia"/>
                <w:sz w:val="20"/>
                <w:szCs w:val="20"/>
              </w:rPr>
              <w:t xml:space="preserve">최윤정 교수) </w:t>
            </w:r>
          </w:p>
        </w:tc>
      </w:tr>
      <w:tr w:rsidR="00C92174" w14:paraId="6153298E" w14:textId="77777777" w:rsidTr="00C92174">
        <w:tc>
          <w:tcPr>
            <w:tcW w:w="4045" w:type="dxa"/>
          </w:tcPr>
          <w:p w14:paraId="70022F98" w14:textId="4F78324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C3A2FF0" w:rsidR="00C92174" w:rsidRPr="0086145D" w:rsidRDefault="00C92174" w:rsidP="00C92174">
            <w:pPr>
              <w:rPr>
                <w:rFonts w:asciiTheme="majorEastAsia" w:eastAsiaTheme="majorEastAsia" w:hAnsiTheme="majorEastAsia" w:cs="Times New Roman"/>
                <w:sz w:val="20"/>
                <w:szCs w:val="20"/>
              </w:rPr>
            </w:pPr>
            <w:hyperlink r:id="rId9" w:history="1">
              <w:r w:rsidRPr="0086145D">
                <w:rPr>
                  <w:rStyle w:val="Hyperlink"/>
                  <w:rFonts w:asciiTheme="majorEastAsia" w:eastAsiaTheme="majorEastAsia" w:hAnsiTheme="majorEastAsia" w:cs="Times New Roman"/>
                  <w:sz w:val="20"/>
                  <w:szCs w:val="20"/>
                </w:rPr>
                <w:t>yjchoi@wmu.edu</w:t>
              </w:r>
            </w:hyperlink>
            <w:r w:rsidRPr="0086145D">
              <w:rPr>
                <w:rFonts w:asciiTheme="majorEastAsia" w:eastAsiaTheme="majorEastAsia" w:hAnsiTheme="majorEastAsia" w:cs="Times New Roman"/>
                <w:sz w:val="20"/>
                <w:szCs w:val="20"/>
              </w:rPr>
              <w:t xml:space="preserve"> </w:t>
            </w:r>
          </w:p>
        </w:tc>
      </w:tr>
      <w:tr w:rsidR="00C92174" w14:paraId="45F95F5B" w14:textId="77777777" w:rsidTr="00C92174">
        <w:tc>
          <w:tcPr>
            <w:tcW w:w="4045" w:type="dxa"/>
          </w:tcPr>
          <w:p w14:paraId="4E6E19AE" w14:textId="65FDB144"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22EE8E4B"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1</w:t>
            </w:r>
            <w:r w:rsidR="008264E8" w:rsidRPr="008264E8">
              <w:rPr>
                <w:rFonts w:asciiTheme="majorEastAsia" w:eastAsiaTheme="majorEastAsia" w:hAnsiTheme="majorEastAsia" w:cs="Times New Roman"/>
                <w:sz w:val="20"/>
                <w:szCs w:val="20"/>
                <w:vertAlign w:val="superscript"/>
              </w:rPr>
              <w:t>st</w:t>
            </w:r>
            <w:r w:rsidR="008264E8">
              <w:rPr>
                <w:rFonts w:asciiTheme="majorEastAsia" w:eastAsiaTheme="majorEastAsia" w:hAnsiTheme="majorEastAsia" w:cs="Times New Roman"/>
                <w:sz w:val="20"/>
                <w:szCs w:val="20"/>
              </w:rPr>
              <w:t xml:space="preserve"> ~2</w:t>
            </w:r>
            <w:r w:rsidR="008264E8" w:rsidRPr="008264E8">
              <w:rPr>
                <w:rFonts w:asciiTheme="majorEastAsia" w:eastAsiaTheme="majorEastAsia" w:hAnsiTheme="majorEastAsia" w:cs="Times New Roman" w:hint="eastAsia"/>
                <w:sz w:val="20"/>
                <w:szCs w:val="20"/>
                <w:vertAlign w:val="superscript"/>
              </w:rPr>
              <w:t>n</w:t>
            </w:r>
            <w:r w:rsidR="008264E8" w:rsidRPr="008264E8">
              <w:rPr>
                <w:rFonts w:asciiTheme="majorEastAsia" w:eastAsiaTheme="majorEastAsia" w:hAnsiTheme="majorEastAsia" w:cs="Times New Roman"/>
                <w:sz w:val="20"/>
                <w:szCs w:val="20"/>
                <w:vertAlign w:val="superscript"/>
              </w:rPr>
              <w:t>d</w:t>
            </w:r>
            <w:r w:rsidR="008264E8">
              <w:rPr>
                <w:rFonts w:asciiTheme="majorEastAsia" w:eastAsiaTheme="majorEastAsia" w:hAnsiTheme="majorEastAsia" w:cs="Times New Roman"/>
                <w:sz w:val="20"/>
                <w:szCs w:val="20"/>
              </w:rPr>
              <w:t xml:space="preserve"> </w:t>
            </w:r>
            <w:r w:rsidRPr="0086145D">
              <w:rPr>
                <w:rFonts w:asciiTheme="majorEastAsia" w:eastAsiaTheme="majorEastAsia" w:hAnsiTheme="majorEastAsia" w:cs="Times New Roman"/>
                <w:sz w:val="20"/>
                <w:szCs w:val="20"/>
              </w:rPr>
              <w:t xml:space="preserve">session </w:t>
            </w:r>
          </w:p>
        </w:tc>
      </w:tr>
      <w:tr w:rsidR="00C92174" w14:paraId="5C3BF2A6" w14:textId="77777777" w:rsidTr="00C02CC6">
        <w:tc>
          <w:tcPr>
            <w:tcW w:w="4045" w:type="dxa"/>
            <w:tcBorders>
              <w:bottom w:val="single" w:sz="4" w:space="0" w:color="FFFFFF" w:themeColor="background1"/>
            </w:tcBorders>
          </w:tcPr>
          <w:p w14:paraId="0ACC07FE" w14:textId="5CDFC1CD"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27196953"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 xml:space="preserve">Online </w:t>
            </w:r>
          </w:p>
        </w:tc>
      </w:tr>
      <w:tr w:rsidR="00C92174" w14:paraId="0B9CFED6" w14:textId="77777777" w:rsidTr="00C02CC6">
        <w:tc>
          <w:tcPr>
            <w:tcW w:w="4045" w:type="dxa"/>
            <w:tcBorders>
              <w:top w:val="single" w:sz="4" w:space="0" w:color="FFFFFF" w:themeColor="background1"/>
            </w:tcBorders>
          </w:tcPr>
          <w:p w14:paraId="02D8C0FF" w14:textId="22EAAAF8"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0709F52" w14:textId="14703C9A" w:rsidR="0086145D" w:rsidRPr="0086145D" w:rsidRDefault="00AC6ECE" w:rsidP="00C92174">
            <w:pP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 xml:space="preserve">추후공지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C02CC6">
        <w:tc>
          <w:tcPr>
            <w:tcW w:w="152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6E1014" w14:paraId="0AABFD6C" w14:textId="77777777" w:rsidTr="00C02CC6">
        <w:tc>
          <w:tcPr>
            <w:tcW w:w="1525" w:type="dxa"/>
            <w:tcBorders>
              <w:top w:val="single" w:sz="4" w:space="0" w:color="FFFFFF" w:themeColor="background1"/>
              <w:bottom w:val="single" w:sz="4" w:space="0" w:color="7030A0"/>
              <w:right w:val="nil"/>
            </w:tcBorders>
            <w:shd w:val="clear" w:color="auto" w:fill="7030A0"/>
          </w:tcPr>
          <w:p w14:paraId="1DF909FA" w14:textId="682A2797" w:rsidR="006E1014" w:rsidRPr="00C02CC6" w:rsidRDefault="006E1014" w:rsidP="006E101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MDiv PLO</w:t>
            </w:r>
          </w:p>
        </w:tc>
        <w:tc>
          <w:tcPr>
            <w:tcW w:w="7825" w:type="dxa"/>
            <w:tcBorders>
              <w:left w:val="nil"/>
            </w:tcBorders>
          </w:tcPr>
          <w:p w14:paraId="7EAA003D"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 xml:space="preserve">1. </w:t>
            </w:r>
            <w:r w:rsidRPr="00CF63CB">
              <w:rPr>
                <w:rFonts w:asciiTheme="minorEastAsia" w:hAnsiTheme="minorEastAsia" w:cs="Times New Roman" w:hint="eastAsia"/>
                <w:sz w:val="18"/>
                <w:szCs w:val="18"/>
              </w:rPr>
              <w:t>E</w:t>
            </w:r>
            <w:r w:rsidRPr="00CF63CB">
              <w:rPr>
                <w:rFonts w:asciiTheme="minorEastAsia" w:hAnsiTheme="minorEastAsia" w:cs="Times New Roman"/>
                <w:sz w:val="18"/>
                <w:szCs w:val="18"/>
              </w:rPr>
              <w:t>xhibit knowledge of Scripture and proper use of exegetical methods. (scripture)</w:t>
            </w:r>
          </w:p>
          <w:p w14:paraId="5AD81706"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2. Demonstrate the application and practice of the Christian faith for social transformation through personal development and spiritual formation. (Spirituality)</w:t>
            </w:r>
          </w:p>
          <w:p w14:paraId="2EF82C8E"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3. Demonstrate the ability to think theologically by understanding the knowledge of the Christian faith and tradition. (Christian Tradition)</w:t>
            </w:r>
          </w:p>
          <w:p w14:paraId="01D2023B" w14:textId="332144A0"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4. Understand the particularity of cultural context and apply God’s eternal word to a changing world and to individuals and congregations. (Culture)</w:t>
            </w:r>
          </w:p>
          <w:p w14:paraId="76007596" w14:textId="70AC3F3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5. Demonstrate effective ministry skills within their professional ministry contexts (Ministry Skills)</w:t>
            </w:r>
          </w:p>
        </w:tc>
      </w:tr>
      <w:tr w:rsidR="006E1014" w14:paraId="624ADAAD" w14:textId="77777777" w:rsidTr="00C02CC6">
        <w:tc>
          <w:tcPr>
            <w:tcW w:w="1525" w:type="dxa"/>
            <w:tcBorders>
              <w:bottom w:val="single" w:sz="4" w:space="0" w:color="7030A0"/>
              <w:right w:val="nil"/>
            </w:tcBorders>
            <w:shd w:val="clear" w:color="auto" w:fill="7030A0"/>
          </w:tcPr>
          <w:p w14:paraId="5C4A3E86" w14:textId="522BBF75" w:rsidR="006E1014" w:rsidRPr="00C02CC6" w:rsidRDefault="006E1014" w:rsidP="006E1014">
            <w:pPr>
              <w:rPr>
                <w:rFonts w:asciiTheme="minorEastAsia" w:hAnsiTheme="minorEastAsia" w:cs="Times New Roman"/>
                <w:b/>
                <w:bCs/>
                <w:color w:val="FFFFFF" w:themeColor="background1"/>
                <w:sz w:val="18"/>
                <w:szCs w:val="18"/>
              </w:rPr>
            </w:pPr>
            <w:proofErr w:type="spellStart"/>
            <w:r w:rsidRPr="00C02CC6">
              <w:rPr>
                <w:rFonts w:asciiTheme="minorEastAsia" w:hAnsiTheme="minorEastAsia" w:cs="Times New Roman" w:hint="eastAsia"/>
                <w:b/>
                <w:bCs/>
                <w:color w:val="FFFFFF" w:themeColor="background1"/>
                <w:sz w:val="18"/>
                <w:szCs w:val="18"/>
              </w:rPr>
              <w:t>목회학</w:t>
            </w:r>
            <w:proofErr w:type="spellEnd"/>
            <w:r w:rsidRPr="00C02CC6">
              <w:rPr>
                <w:rFonts w:asciiTheme="minorEastAsia" w:hAnsiTheme="minorEastAsia" w:cs="Times New Roman" w:hint="eastAsia"/>
                <w:b/>
                <w:bCs/>
                <w:color w:val="FFFFFF" w:themeColor="background1"/>
                <w:sz w:val="18"/>
                <w:szCs w:val="18"/>
              </w:rPr>
              <w:t xml:space="preserve"> 석사 학습결과 </w:t>
            </w:r>
          </w:p>
        </w:tc>
        <w:tc>
          <w:tcPr>
            <w:tcW w:w="7825" w:type="dxa"/>
            <w:tcBorders>
              <w:left w:val="nil"/>
            </w:tcBorders>
          </w:tcPr>
          <w:p w14:paraId="588AC3AF"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5E81F55A"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3AAE634C"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4F244023"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3CBD5D4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74D79378" w14:textId="77777777" w:rsidR="00AC6ECE" w:rsidRDefault="00AC6ECE" w:rsidP="00C02CC6">
      <w:pPr>
        <w:spacing w:after="0"/>
        <w:rPr>
          <w:rFonts w:asciiTheme="minorEastAsia" w:hAnsiTheme="minorEastAsia" w:cs="Times New Roman"/>
          <w:b/>
          <w:bCs/>
          <w:sz w:val="24"/>
          <w:szCs w:val="24"/>
        </w:rPr>
      </w:pPr>
    </w:p>
    <w:p w14:paraId="208EFCD3" w14:textId="77777777" w:rsidR="00AC6ECE" w:rsidRDefault="00AC6ECE" w:rsidP="00C02CC6">
      <w:pPr>
        <w:spacing w:after="0"/>
        <w:rPr>
          <w:rFonts w:asciiTheme="minorEastAsia" w:hAnsiTheme="minorEastAsia" w:cs="Times New Roman"/>
          <w:b/>
          <w:bCs/>
          <w:sz w:val="24"/>
          <w:szCs w:val="24"/>
        </w:rPr>
      </w:pPr>
    </w:p>
    <w:p w14:paraId="0B331548" w14:textId="0D416366"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6F724058" w14:textId="77777777" w:rsidR="0086145D" w:rsidRDefault="00002759" w:rsidP="00E25343">
            <w:pPr>
              <w:rPr>
                <w:rFonts w:asciiTheme="minorEastAsia" w:hAnsiTheme="minorEastAsia" w:cs="Times New Roman"/>
                <w:sz w:val="20"/>
                <w:szCs w:val="20"/>
              </w:rPr>
            </w:pPr>
            <w:r w:rsidRPr="00002759">
              <w:rPr>
                <w:rFonts w:asciiTheme="minorEastAsia" w:hAnsiTheme="minorEastAsia" w:cs="Times New Roman"/>
                <w:sz w:val="20"/>
                <w:szCs w:val="20"/>
              </w:rPr>
              <w:t>Fieldwork in a ministerial setting with supervision and regular meetings for evaluation of ministry experience and theological reflection, including case reports, regular reviews, and other materials for learning and growth.</w:t>
            </w:r>
          </w:p>
          <w:p w14:paraId="4CF58D33" w14:textId="28DF1457" w:rsidR="00002759" w:rsidRDefault="00261A45" w:rsidP="00E25343">
            <w:pPr>
              <w:rPr>
                <w:rFonts w:asciiTheme="minorEastAsia" w:hAnsiTheme="minorEastAsia" w:cs="Times New Roman"/>
                <w:b/>
                <w:bCs/>
                <w:sz w:val="24"/>
                <w:szCs w:val="24"/>
              </w:rPr>
            </w:pPr>
            <w:r>
              <w:rPr>
                <w:rFonts w:ascii="Malgun Gothic" w:eastAsia="Malgun Gothic" w:hAnsi="Calibri" w:cs="Times New Roman" w:hint="eastAsia"/>
                <w:sz w:val="20"/>
                <w:szCs w:val="20"/>
              </w:rPr>
              <w:t>사역</w:t>
            </w:r>
            <w:r w:rsidR="00002759" w:rsidRPr="00CD0249">
              <w:rPr>
                <w:rFonts w:ascii="Malgun Gothic" w:eastAsia="Malgun Gothic" w:hAnsi="Calibri" w:cs="Times New Roman" w:hint="eastAsia"/>
                <w:sz w:val="20"/>
                <w:szCs w:val="20"/>
              </w:rPr>
              <w:t xml:space="preserve"> 현장에서의 사역 훈련의 신학적인 반영과 평가를 위해 정기적으로 만나서 지도를 받는다.  이 과정은 사역 보고서 외 </w:t>
            </w:r>
            <w:proofErr w:type="spellStart"/>
            <w:r w:rsidR="00002759" w:rsidRPr="00CD0249">
              <w:rPr>
                <w:rFonts w:ascii="Malgun Gothic" w:eastAsia="Malgun Gothic" w:hAnsi="Calibri" w:cs="Times New Roman" w:hint="eastAsia"/>
                <w:sz w:val="20"/>
                <w:szCs w:val="20"/>
              </w:rPr>
              <w:t>목회사역자로서의</w:t>
            </w:r>
            <w:proofErr w:type="spellEnd"/>
            <w:r w:rsidR="00002759" w:rsidRPr="00CD0249">
              <w:rPr>
                <w:rFonts w:ascii="Malgun Gothic" w:eastAsia="Malgun Gothic" w:hAnsi="Calibri" w:cs="Times New Roman" w:hint="eastAsia"/>
                <w:sz w:val="20"/>
                <w:szCs w:val="20"/>
              </w:rPr>
              <w:t xml:space="preserve"> 성장과 배움을 위한 과제들이 요구된다.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481FEA18" w:rsidR="00FB6218" w:rsidRPr="00C02CC6"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8264E8">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77777777" w:rsidR="00FB6218" w:rsidRDefault="00FB6218" w:rsidP="005D797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w:t>
            </w:r>
            <w:proofErr w:type="gramStart"/>
            <w:r w:rsidRPr="00FB6218">
              <w:rPr>
                <w:rFonts w:asciiTheme="majorEastAsia" w:eastAsiaTheme="majorEastAsia" w:hAnsiTheme="majorEastAsia" w:cs="Times New Roman"/>
                <w:sz w:val="20"/>
                <w:szCs w:val="20"/>
              </w:rPr>
              <w:t>completion</w:t>
            </w:r>
            <w:proofErr w:type="gramEnd"/>
            <w:r w:rsidRPr="00FB6218">
              <w:rPr>
                <w:rFonts w:asciiTheme="majorEastAsia" w:eastAsiaTheme="majorEastAsia" w:hAnsiTheme="majorEastAsia" w:cs="Times New Roman"/>
                <w:sz w:val="20"/>
                <w:szCs w:val="20"/>
              </w:rPr>
              <w:t xml:space="preserve"> this course, 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AC6ECE" w14:paraId="5DB14D3B" w14:textId="77777777" w:rsidTr="008264E8">
        <w:tc>
          <w:tcPr>
            <w:tcW w:w="6493" w:type="dxa"/>
          </w:tcPr>
          <w:p w14:paraId="41F2CD02" w14:textId="3CC3BB9E" w:rsidR="00AC6ECE" w:rsidRPr="008264E8"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1. </w:t>
            </w:r>
            <w:r w:rsidRPr="008264E8">
              <w:rPr>
                <w:rFonts w:asciiTheme="majorEastAsia" w:eastAsiaTheme="majorEastAsia" w:hAnsiTheme="majorEastAsia" w:cs="Times New Roman"/>
                <w:sz w:val="20"/>
                <w:szCs w:val="20"/>
              </w:rPr>
              <w:t>Integrate biblical studies, theology, and theory with the practice of ministry in a local setting.</w:t>
            </w:r>
          </w:p>
          <w:p w14:paraId="6D465C2D" w14:textId="3C016142" w:rsidR="00AC6ECE" w:rsidRPr="008264E8"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hint="eastAsia"/>
                <w:sz w:val="20"/>
                <w:szCs w:val="20"/>
              </w:rPr>
              <w:t>사역 현장에서 사역의 실천과 이론, 그것의 성서적. 신학적 관점을 통합한다.</w:t>
            </w:r>
          </w:p>
        </w:tc>
        <w:tc>
          <w:tcPr>
            <w:tcW w:w="1428" w:type="dxa"/>
            <w:vAlign w:val="center"/>
          </w:tcPr>
          <w:p w14:paraId="3F4B13FF" w14:textId="528BD289"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#2,3,4,5</w:t>
            </w:r>
          </w:p>
        </w:tc>
        <w:tc>
          <w:tcPr>
            <w:tcW w:w="1429" w:type="dxa"/>
            <w:vAlign w:val="center"/>
          </w:tcPr>
          <w:p w14:paraId="3E4AFBF9" w14:textId="49677571"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AC6ECE" w14:paraId="1BDECC67" w14:textId="77777777" w:rsidTr="008264E8">
        <w:tc>
          <w:tcPr>
            <w:tcW w:w="6493" w:type="dxa"/>
          </w:tcPr>
          <w:p w14:paraId="7A777484" w14:textId="77777777" w:rsidR="00AC6ECE"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sz w:val="20"/>
                <w:szCs w:val="20"/>
              </w:rPr>
              <w:t xml:space="preserve">Practice theological reflection from ministry experiences. </w:t>
            </w:r>
          </w:p>
          <w:p w14:paraId="784B3FB5" w14:textId="0B6246EC" w:rsidR="00AC6ECE" w:rsidRPr="00FB6218"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hint="eastAsia"/>
                <w:sz w:val="20"/>
                <w:szCs w:val="20"/>
              </w:rPr>
              <w:t>사역 경험을 어떻게 신학적으로 반영할지 훈련한다.</w:t>
            </w:r>
          </w:p>
        </w:tc>
        <w:tc>
          <w:tcPr>
            <w:tcW w:w="1428" w:type="dxa"/>
            <w:vAlign w:val="center"/>
          </w:tcPr>
          <w:p w14:paraId="79D802CE" w14:textId="2464FB5C"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c>
          <w:tcPr>
            <w:tcW w:w="1429" w:type="dxa"/>
            <w:vAlign w:val="center"/>
          </w:tcPr>
          <w:p w14:paraId="6EF08302" w14:textId="2D38B96D"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AC6ECE" w14:paraId="46F6CC29" w14:textId="77777777" w:rsidTr="008264E8">
        <w:tc>
          <w:tcPr>
            <w:tcW w:w="6493" w:type="dxa"/>
          </w:tcPr>
          <w:p w14:paraId="6E528D96" w14:textId="77777777" w:rsidR="00AC6ECE" w:rsidRDefault="00AC6ECE" w:rsidP="00AC6ECE">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sz w:val="20"/>
                <w:szCs w:val="20"/>
              </w:rPr>
              <w:t>3.</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sz w:val="20"/>
                <w:szCs w:val="20"/>
              </w:rPr>
              <w:t>Describe student’s personality, ability, spiritual gift, and heart.</w:t>
            </w:r>
          </w:p>
          <w:p w14:paraId="35C54C57" w14:textId="3DF8A1F8" w:rsidR="00AC6ECE" w:rsidRPr="008264E8" w:rsidRDefault="00AC6ECE" w:rsidP="00AC6ECE">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hint="eastAsia"/>
                <w:sz w:val="20"/>
                <w:szCs w:val="20"/>
              </w:rPr>
              <w:t>3</w:t>
            </w:r>
            <w:r w:rsidRPr="008264E8">
              <w:rPr>
                <w:rFonts w:asciiTheme="majorEastAsia" w:eastAsiaTheme="majorEastAsia" w:hAnsiTheme="majorEastAsia" w:cs="Times New Roman"/>
                <w:sz w:val="20"/>
                <w:szCs w:val="20"/>
              </w:rPr>
              <w:t xml:space="preserve">. </w:t>
            </w:r>
            <w:proofErr w:type="spellStart"/>
            <w:r>
              <w:rPr>
                <w:rFonts w:asciiTheme="majorEastAsia" w:eastAsiaTheme="majorEastAsia" w:hAnsiTheme="majorEastAsia" w:cs="Times New Roman" w:hint="eastAsia"/>
                <w:sz w:val="20"/>
                <w:szCs w:val="20"/>
              </w:rPr>
              <w:t>사역자</w:t>
            </w:r>
            <w:r w:rsidRPr="008264E8">
              <w:rPr>
                <w:rFonts w:asciiTheme="majorEastAsia" w:eastAsiaTheme="majorEastAsia" w:hAnsiTheme="majorEastAsia" w:cs="Times New Roman" w:hint="eastAsia"/>
                <w:sz w:val="20"/>
                <w:szCs w:val="20"/>
              </w:rPr>
              <w:t>로서의</w:t>
            </w:r>
            <w:proofErr w:type="spellEnd"/>
            <w:r w:rsidRPr="008264E8">
              <w:rPr>
                <w:rFonts w:asciiTheme="majorEastAsia" w:eastAsiaTheme="majorEastAsia" w:hAnsiTheme="majorEastAsia" w:cs="Times New Roman" w:hint="eastAsia"/>
                <w:sz w:val="20"/>
                <w:szCs w:val="20"/>
              </w:rPr>
              <w:t xml:space="preserve"> 품성, 능력, 영적 은사, 자세 등을 점검한다.</w:t>
            </w:r>
          </w:p>
        </w:tc>
        <w:tc>
          <w:tcPr>
            <w:tcW w:w="1428" w:type="dxa"/>
            <w:vAlign w:val="center"/>
          </w:tcPr>
          <w:p w14:paraId="6D0E873C" w14:textId="4BFBB81E" w:rsidR="00AC6ECE" w:rsidRPr="0086145D" w:rsidRDefault="00AC6ECE" w:rsidP="00AC6ECE">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2</w:t>
            </w:r>
            <w:r w:rsidRPr="0086145D">
              <w:rPr>
                <w:rFonts w:asciiTheme="majorEastAsia" w:eastAsiaTheme="majorEastAsia" w:hAnsiTheme="majorEastAsia" w:cs="Times New Roman"/>
                <w:sz w:val="20"/>
                <w:szCs w:val="20"/>
              </w:rPr>
              <w:t xml:space="preserve"> </w:t>
            </w:r>
          </w:p>
        </w:tc>
        <w:tc>
          <w:tcPr>
            <w:tcW w:w="1429" w:type="dxa"/>
            <w:vAlign w:val="center"/>
          </w:tcPr>
          <w:p w14:paraId="6166FCA2" w14:textId="3203D78B" w:rsidR="00AC6ECE" w:rsidRPr="002C72CB"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AC6ECE" w:rsidRPr="00FB6218" w14:paraId="16D556F5" w14:textId="77777777" w:rsidTr="008264E8">
        <w:tc>
          <w:tcPr>
            <w:tcW w:w="6493" w:type="dxa"/>
          </w:tcPr>
          <w:p w14:paraId="583BD110" w14:textId="4055F7BE" w:rsidR="00AC6ECE"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sz w:val="20"/>
                <w:szCs w:val="20"/>
              </w:rPr>
              <w:t>Articulate student’s emerging call to ministry.</w:t>
            </w:r>
          </w:p>
          <w:p w14:paraId="09D039FE" w14:textId="75A1B80A" w:rsidR="00AC6ECE" w:rsidRPr="00FB6218"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hint="eastAsia"/>
                <w:sz w:val="20"/>
                <w:szCs w:val="20"/>
              </w:rPr>
              <w:t>사역에 대한 부르심을 확인한다.</w:t>
            </w:r>
          </w:p>
        </w:tc>
        <w:tc>
          <w:tcPr>
            <w:tcW w:w="1428" w:type="dxa"/>
            <w:vAlign w:val="center"/>
          </w:tcPr>
          <w:p w14:paraId="144D7D53" w14:textId="4B29D285"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w:t>
            </w:r>
          </w:p>
        </w:tc>
        <w:tc>
          <w:tcPr>
            <w:tcW w:w="1429" w:type="dxa"/>
            <w:vAlign w:val="center"/>
          </w:tcPr>
          <w:p w14:paraId="7BCD8788" w14:textId="77B55342" w:rsidR="00AC6ECE" w:rsidRPr="00FB6218"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r w:rsidR="00AC6ECE" w:rsidRPr="002C72CB" w14:paraId="7C8F1825" w14:textId="77777777" w:rsidTr="008264E8">
        <w:tc>
          <w:tcPr>
            <w:tcW w:w="6493" w:type="dxa"/>
          </w:tcPr>
          <w:p w14:paraId="1175B3DF" w14:textId="45857D49" w:rsidR="00AC6ECE"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sz w:val="20"/>
                <w:szCs w:val="20"/>
              </w:rPr>
              <w:t xml:space="preserve">Assess progress in ministry development through evaluation and critical reflection.  </w:t>
            </w:r>
          </w:p>
          <w:p w14:paraId="6B8234B2" w14:textId="79A7FDE2" w:rsidR="00AC6ECE" w:rsidRPr="0086145D"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hint="eastAsia"/>
                <w:sz w:val="20"/>
                <w:szCs w:val="20"/>
              </w:rPr>
              <w:t xml:space="preserve">학생사역 평가를 통해 </w:t>
            </w:r>
            <w:proofErr w:type="spellStart"/>
            <w:r w:rsidRPr="008264E8">
              <w:rPr>
                <w:rFonts w:asciiTheme="majorEastAsia" w:eastAsiaTheme="majorEastAsia" w:hAnsiTheme="majorEastAsia" w:cs="Times New Roman" w:hint="eastAsia"/>
                <w:sz w:val="20"/>
                <w:szCs w:val="20"/>
              </w:rPr>
              <w:t>사역자로서의</w:t>
            </w:r>
            <w:proofErr w:type="spellEnd"/>
            <w:r w:rsidRPr="008264E8">
              <w:rPr>
                <w:rFonts w:asciiTheme="majorEastAsia" w:eastAsiaTheme="majorEastAsia" w:hAnsiTheme="majorEastAsia" w:cs="Times New Roman" w:hint="eastAsia"/>
                <w:sz w:val="20"/>
                <w:szCs w:val="20"/>
              </w:rPr>
              <w:t xml:space="preserve"> 발전 과정을 평가한다.</w:t>
            </w:r>
          </w:p>
        </w:tc>
        <w:tc>
          <w:tcPr>
            <w:tcW w:w="1428" w:type="dxa"/>
            <w:vAlign w:val="center"/>
          </w:tcPr>
          <w:p w14:paraId="7D2C83D3" w14:textId="68543A21" w:rsidR="00AC6ECE" w:rsidRPr="0086145D" w:rsidRDefault="00AC6ECE" w:rsidP="00AC6ECE">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#4</w:t>
            </w:r>
            <w:r>
              <w:rPr>
                <w:rFonts w:asciiTheme="majorEastAsia" w:eastAsiaTheme="majorEastAsia" w:hAnsiTheme="majorEastAsia" w:cs="Times New Roman"/>
                <w:sz w:val="20"/>
                <w:szCs w:val="20"/>
              </w:rPr>
              <w:t>,5</w:t>
            </w:r>
            <w:r w:rsidRPr="0086145D">
              <w:rPr>
                <w:rFonts w:asciiTheme="majorEastAsia" w:eastAsiaTheme="majorEastAsia" w:hAnsiTheme="majorEastAsia" w:cs="Times New Roman"/>
                <w:sz w:val="20"/>
                <w:szCs w:val="20"/>
              </w:rPr>
              <w:t xml:space="preserve"> </w:t>
            </w:r>
          </w:p>
        </w:tc>
        <w:tc>
          <w:tcPr>
            <w:tcW w:w="1429" w:type="dxa"/>
            <w:vAlign w:val="center"/>
          </w:tcPr>
          <w:p w14:paraId="2FCA3CE6" w14:textId="2120F29D" w:rsidR="00AC6ECE" w:rsidRPr="002C72CB" w:rsidRDefault="00AC6ECE" w:rsidP="00AC6EC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9B7C9A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15D48EB8" w14:textId="77777777" w:rsidR="008264E8" w:rsidRPr="008264E8" w:rsidRDefault="008264E8" w:rsidP="0086145D">
            <w:pPr>
              <w:rPr>
                <w:rFonts w:asciiTheme="minorEastAsia" w:hAnsiTheme="minorEastAsia" w:cs="Times New Roman"/>
                <w:sz w:val="20"/>
                <w:szCs w:val="20"/>
              </w:rPr>
            </w:pPr>
            <w:r w:rsidRPr="008264E8">
              <w:rPr>
                <w:rFonts w:asciiTheme="minorEastAsia" w:hAnsiTheme="minorEastAsia" w:cs="Times New Roman" w:hint="eastAsia"/>
                <w:sz w:val="20"/>
                <w:szCs w:val="20"/>
              </w:rPr>
              <w:t>Resources Uploaded Online (</w:t>
            </w:r>
            <w:proofErr w:type="spellStart"/>
            <w:r w:rsidRPr="008264E8">
              <w:rPr>
                <w:rFonts w:asciiTheme="minorEastAsia" w:hAnsiTheme="minorEastAsia" w:cs="Times New Roman" w:hint="eastAsia"/>
                <w:sz w:val="20"/>
                <w:szCs w:val="20"/>
              </w:rPr>
              <w:t>무들방에</w:t>
            </w:r>
            <w:proofErr w:type="spellEnd"/>
            <w:r w:rsidRPr="008264E8">
              <w:rPr>
                <w:rFonts w:asciiTheme="minorEastAsia" w:hAnsiTheme="minorEastAsia" w:cs="Times New Roman" w:hint="eastAsia"/>
                <w:sz w:val="20"/>
                <w:szCs w:val="20"/>
              </w:rPr>
              <w:t xml:space="preserve"> 있는 자료들) </w:t>
            </w:r>
          </w:p>
          <w:p w14:paraId="284A168C" w14:textId="590C02E2" w:rsidR="0086145D" w:rsidRPr="0086145D" w:rsidRDefault="0086145D" w:rsidP="0086145D">
            <w:pPr>
              <w:rPr>
                <w:rFonts w:ascii="Times New Roman" w:hAnsi="Times New Roman" w:cs="Times New Roman"/>
                <w:b/>
                <w:bCs/>
                <w:sz w:val="20"/>
                <w:szCs w:val="20"/>
              </w:rPr>
            </w:pP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613846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C7C9FB2" w14:textId="26175A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lastRenderedPageBreak/>
              <w:t>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김남준</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마음지킴.</w:t>
            </w:r>
            <w:r w:rsidRPr="008264E8">
              <w:rPr>
                <w:rFonts w:asciiTheme="minorEastAsia" w:hAnsiTheme="minorEastAsia" w:cs="Times New Roman" w:hint="eastAsia"/>
                <w:sz w:val="20"/>
                <w:szCs w:val="20"/>
              </w:rPr>
              <w:t xml:space="preserve"> 서울: 생명의말씀사, 2004.  </w:t>
            </w:r>
          </w:p>
          <w:p w14:paraId="740723A9" w14:textId="269BBD0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sz w:val="20"/>
                <w:szCs w:val="20"/>
              </w:rPr>
              <w:t>목</w:t>
            </w:r>
            <w:r w:rsidRPr="008264E8">
              <w:rPr>
                <w:rFonts w:asciiTheme="minorEastAsia" w:hAnsiTheme="minorEastAsia" w:cs="Times New Roman" w:hint="eastAsia"/>
                <w:i/>
                <w:iCs/>
                <w:sz w:val="20"/>
                <w:szCs w:val="20"/>
              </w:rPr>
              <w:t xml:space="preserve">회자의 아내가 살아야 교회가 산다. </w:t>
            </w:r>
            <w:r w:rsidRPr="008264E8">
              <w:rPr>
                <w:rFonts w:asciiTheme="minorEastAsia" w:hAnsiTheme="minorEastAsia" w:cs="Times New Roman" w:hint="eastAsia"/>
                <w:sz w:val="20"/>
                <w:szCs w:val="20"/>
              </w:rPr>
              <w:t xml:space="preserve">서울: 생명의말씀사, 2008. </w:t>
            </w:r>
          </w:p>
          <w:p w14:paraId="50F00CD8" w14:textId="33297F2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김회권</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후보생들에게.</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복있는사람</w:t>
            </w:r>
            <w:proofErr w:type="spellEnd"/>
            <w:r w:rsidRPr="008264E8">
              <w:rPr>
                <w:rFonts w:asciiTheme="minorEastAsia" w:hAnsiTheme="minorEastAsia" w:cs="Times New Roman" w:hint="eastAsia"/>
                <w:sz w:val="20"/>
                <w:szCs w:val="20"/>
              </w:rPr>
              <w:t xml:space="preserve">, 2012.  </w:t>
            </w:r>
          </w:p>
          <w:p w14:paraId="24299D73" w14:textId="3C7D93E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4.</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박래백</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나는 평신도 목회자다.</w:t>
            </w:r>
            <w:r w:rsidRPr="008264E8">
              <w:rPr>
                <w:rFonts w:asciiTheme="minorEastAsia" w:hAnsiTheme="minorEastAsia" w:cs="Times New Roman" w:hint="eastAsia"/>
                <w:sz w:val="20"/>
                <w:szCs w:val="20"/>
              </w:rPr>
              <w:t xml:space="preserve"> 서울: 예수전도단, 2015.  </w:t>
            </w:r>
          </w:p>
          <w:p w14:paraId="6B8A1C97" w14:textId="03A5ADF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박희민. </w:t>
            </w:r>
            <w:r w:rsidRPr="008264E8">
              <w:rPr>
                <w:rFonts w:asciiTheme="minorEastAsia" w:hAnsiTheme="minorEastAsia" w:cs="Times New Roman" w:hint="eastAsia"/>
                <w:i/>
                <w:iCs/>
                <w:sz w:val="20"/>
                <w:szCs w:val="20"/>
              </w:rPr>
              <w:t>사람을 품으라.</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2012.  </w:t>
            </w:r>
          </w:p>
          <w:p w14:paraId="2C77C890" w14:textId="0914252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6.</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송광택</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 xml:space="preserve">교회의 영적성장을 위한 목회자 </w:t>
            </w:r>
            <w:proofErr w:type="spellStart"/>
            <w:r w:rsidRPr="008264E8">
              <w:rPr>
                <w:rFonts w:asciiTheme="minorEastAsia" w:hAnsiTheme="minorEastAsia" w:cs="Times New Roman" w:hint="eastAsia"/>
                <w:i/>
                <w:iCs/>
                <w:sz w:val="20"/>
                <w:szCs w:val="20"/>
              </w:rPr>
              <w:t>독서법</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서울: 한언, 2006.   </w:t>
            </w:r>
          </w:p>
          <w:p w14:paraId="0A5611F6" w14:textId="537CA8D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7.</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편집부. </w:t>
            </w:r>
            <w:r w:rsidRPr="008264E8">
              <w:rPr>
                <w:rFonts w:asciiTheme="minorEastAsia" w:hAnsiTheme="minorEastAsia" w:cs="Times New Roman" w:hint="eastAsia"/>
                <w:i/>
                <w:iCs/>
                <w:sz w:val="20"/>
                <w:szCs w:val="20"/>
              </w:rPr>
              <w:t>믿음의 사람들과 함께 하는 믿음의 사람들.</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2011.  </w:t>
            </w:r>
          </w:p>
          <w:p w14:paraId="22FBAF16" w14:textId="2C81D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유성은. </w:t>
            </w:r>
            <w:r w:rsidRPr="008264E8">
              <w:rPr>
                <w:rFonts w:asciiTheme="minorEastAsia" w:hAnsiTheme="minorEastAsia" w:cs="Times New Roman" w:hint="eastAsia"/>
                <w:i/>
                <w:iCs/>
                <w:sz w:val="20"/>
                <w:szCs w:val="20"/>
              </w:rPr>
              <w:t>목회자의 리더십과 시간관리. 서울: 평단문화사,</w:t>
            </w:r>
            <w:r w:rsidRPr="008264E8">
              <w:rPr>
                <w:rFonts w:asciiTheme="minorEastAsia" w:hAnsiTheme="minorEastAsia" w:cs="Times New Roman" w:hint="eastAsia"/>
                <w:sz w:val="20"/>
                <w:szCs w:val="20"/>
              </w:rPr>
              <w:t xml:space="preserve"> 2006.  </w:t>
            </w:r>
          </w:p>
          <w:p w14:paraId="2C78929F" w14:textId="108A0FA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w:t>
            </w:r>
            <w:r w:rsidRPr="008264E8">
              <w:rPr>
                <w:rFonts w:asciiTheme="minorEastAsia" w:hAnsiTheme="minorEastAsia" w:cs="Times New Roman" w:hint="eastAsia"/>
                <w:i/>
                <w:iCs/>
                <w:sz w:val="20"/>
                <w:szCs w:val="20"/>
              </w:rPr>
              <w:t>목회자의 영성 (The contemplative pastor).</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2013.  </w:t>
            </w:r>
          </w:p>
          <w:p w14:paraId="289D9702" w14:textId="3087805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왕대일. </w:t>
            </w:r>
            <w:r w:rsidRPr="008264E8">
              <w:rPr>
                <w:rFonts w:asciiTheme="minorEastAsia" w:hAnsiTheme="minorEastAsia" w:cs="Times New Roman" w:hint="eastAsia"/>
                <w:i/>
                <w:iCs/>
                <w:sz w:val="20"/>
                <w:szCs w:val="20"/>
              </w:rPr>
              <w:t>목회자의 실패 목회자의 성공.</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대한기독교서회</w:t>
            </w:r>
            <w:proofErr w:type="spellEnd"/>
            <w:r w:rsidRPr="008264E8">
              <w:rPr>
                <w:rFonts w:asciiTheme="minorEastAsia" w:hAnsiTheme="minorEastAsia" w:cs="Times New Roman" w:hint="eastAsia"/>
                <w:sz w:val="20"/>
                <w:szCs w:val="20"/>
              </w:rPr>
              <w:t>, 2001.</w:t>
            </w:r>
          </w:p>
          <w:p w14:paraId="40B6F8E0" w14:textId="489759A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이관직</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목회심리학.</w:t>
            </w:r>
            <w:r w:rsidRPr="008264E8">
              <w:rPr>
                <w:rFonts w:asciiTheme="minorEastAsia" w:hAnsiTheme="minorEastAsia" w:cs="Times New Roman" w:hint="eastAsia"/>
                <w:sz w:val="20"/>
                <w:szCs w:val="20"/>
              </w:rPr>
              <w:t xml:space="preserve"> 서울: 국제제자훈련원. 2005 </w:t>
            </w:r>
          </w:p>
          <w:p w14:paraId="46767859" w14:textId="58FAA55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12.</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이승하</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한국교회의 이상적 목회자상.</w:t>
            </w:r>
            <w:r w:rsidRPr="008264E8">
              <w:rPr>
                <w:rFonts w:asciiTheme="minorEastAsia" w:hAnsiTheme="minorEastAsia" w:cs="Times New Roman" w:hint="eastAsia"/>
                <w:sz w:val="20"/>
                <w:szCs w:val="20"/>
              </w:rPr>
              <w:t xml:space="preserve"> 서울: 한들출판사, 2010. </w:t>
            </w:r>
          </w:p>
          <w:p w14:paraId="49F3D967" w14:textId="4BF40C3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13.</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조성기. </w:t>
            </w:r>
            <w:r w:rsidRPr="008264E8">
              <w:rPr>
                <w:rFonts w:asciiTheme="minorEastAsia" w:hAnsiTheme="minorEastAsia" w:cs="Times New Roman" w:hint="eastAsia"/>
                <w:i/>
                <w:iCs/>
                <w:sz w:val="20"/>
                <w:szCs w:val="20"/>
              </w:rPr>
              <w:t>한경직 평전.</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김영사</w:t>
            </w:r>
            <w:proofErr w:type="spellEnd"/>
            <w:r w:rsidRPr="008264E8">
              <w:rPr>
                <w:rFonts w:asciiTheme="minorEastAsia" w:hAnsiTheme="minorEastAsia" w:cs="Times New Roman" w:hint="eastAsia"/>
                <w:sz w:val="20"/>
                <w:szCs w:val="20"/>
              </w:rPr>
              <w:t xml:space="preserve">, 2003.  </w:t>
            </w:r>
          </w:p>
          <w:p w14:paraId="2AE833EA" w14:textId="37093DE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14.</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한경직. </w:t>
            </w:r>
            <w:r w:rsidRPr="008264E8">
              <w:rPr>
                <w:rFonts w:asciiTheme="minorEastAsia" w:hAnsiTheme="minorEastAsia" w:cs="Times New Roman" w:hint="eastAsia"/>
                <w:i/>
                <w:iCs/>
                <w:sz w:val="20"/>
                <w:szCs w:val="20"/>
              </w:rPr>
              <w:t>나의 감사.</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291C5646" w14:textId="2A1E727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Belcher, Jim. </w:t>
            </w:r>
            <w:proofErr w:type="spellStart"/>
            <w:r w:rsidRPr="008264E8">
              <w:rPr>
                <w:rFonts w:asciiTheme="minorEastAsia" w:hAnsiTheme="minorEastAsia" w:cs="Times New Roman" w:hint="eastAsia"/>
                <w:i/>
                <w:iCs/>
                <w:sz w:val="20"/>
                <w:szCs w:val="20"/>
              </w:rPr>
              <w:t>깊이있는</w:t>
            </w:r>
            <w:proofErr w:type="spellEnd"/>
            <w:r w:rsidRPr="008264E8">
              <w:rPr>
                <w:rFonts w:asciiTheme="minorEastAsia" w:hAnsiTheme="minorEastAsia" w:cs="Times New Roman" w:hint="eastAsia"/>
                <w:i/>
                <w:iCs/>
                <w:sz w:val="20"/>
                <w:szCs w:val="20"/>
              </w:rPr>
              <w:t xml:space="preserve"> 교회 (Deep church).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전의우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2011. </w:t>
            </w:r>
          </w:p>
          <w:p w14:paraId="3F269319" w14:textId="4CDE97C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16.</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Bucer, Martin. </w:t>
            </w:r>
            <w:r w:rsidRPr="008264E8">
              <w:rPr>
                <w:rFonts w:asciiTheme="minorEastAsia" w:hAnsiTheme="minorEastAsia" w:cs="Times New Roman" w:hint="eastAsia"/>
                <w:i/>
                <w:iCs/>
                <w:sz w:val="20"/>
                <w:szCs w:val="20"/>
              </w:rPr>
              <w:t>영혼을 돌보는 참된 목회자 (Concerning the true care of souls).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신현복</w:t>
            </w:r>
            <w:proofErr w:type="spellEnd"/>
            <w:r w:rsidRPr="008264E8">
              <w:rPr>
                <w:rFonts w:asciiTheme="minorEastAsia" w:hAnsiTheme="minorEastAsia" w:cs="Times New Roman" w:hint="eastAsia"/>
                <w:sz w:val="20"/>
                <w:szCs w:val="20"/>
              </w:rPr>
              <w:t xml:space="preserve"> 옮김. </w:t>
            </w:r>
            <w:proofErr w:type="spellStart"/>
            <w:r w:rsidRPr="008264E8">
              <w:rPr>
                <w:rFonts w:asciiTheme="minorEastAsia" w:hAnsiTheme="minorEastAsia" w:cs="Times New Roman" w:hint="eastAsia"/>
                <w:sz w:val="20"/>
                <w:szCs w:val="20"/>
              </w:rPr>
              <w:t>아침영성지도연구원</w:t>
            </w:r>
            <w:proofErr w:type="spellEnd"/>
            <w:r w:rsidRPr="008264E8">
              <w:rPr>
                <w:rFonts w:asciiTheme="minorEastAsia" w:hAnsiTheme="minorEastAsia" w:cs="Times New Roman" w:hint="eastAsia"/>
                <w:sz w:val="20"/>
                <w:szCs w:val="20"/>
              </w:rPr>
              <w:t xml:space="preserve">, 2013.  </w:t>
            </w:r>
          </w:p>
          <w:p w14:paraId="45E5ED7D" w14:textId="5375248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17.</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Ellul, Jacques. </w:t>
            </w:r>
            <w:r w:rsidRPr="008264E8">
              <w:rPr>
                <w:rFonts w:asciiTheme="minorEastAsia" w:hAnsiTheme="minorEastAsia" w:cs="Times New Roman" w:hint="eastAsia"/>
                <w:i/>
                <w:iCs/>
                <w:sz w:val="20"/>
                <w:szCs w:val="20"/>
              </w:rPr>
              <w:t xml:space="preserve">뒤틀려진 기독교 (Subversion du </w:t>
            </w:r>
            <w:proofErr w:type="spellStart"/>
            <w:r w:rsidRPr="008264E8">
              <w:rPr>
                <w:rFonts w:asciiTheme="minorEastAsia" w:hAnsiTheme="minorEastAsia" w:cs="Times New Roman" w:hint="eastAsia"/>
                <w:i/>
                <w:iCs/>
                <w:sz w:val="20"/>
                <w:szCs w:val="20"/>
              </w:rPr>
              <w:t>christianisme</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박동열</w:t>
            </w:r>
            <w:proofErr w:type="spellEnd"/>
            <w:r w:rsidRPr="008264E8">
              <w:rPr>
                <w:rFonts w:asciiTheme="minorEastAsia" w:hAnsiTheme="minorEastAsia" w:cs="Times New Roman" w:hint="eastAsia"/>
                <w:sz w:val="20"/>
                <w:szCs w:val="20"/>
              </w:rPr>
              <w:t>, 이상민 옮김. 서울: 대장간, 2012.</w:t>
            </w:r>
          </w:p>
          <w:p w14:paraId="20D4B239" w14:textId="526429A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Gordon, David. </w:t>
            </w:r>
            <w:r w:rsidRPr="008264E8">
              <w:rPr>
                <w:rFonts w:asciiTheme="minorEastAsia" w:hAnsiTheme="minorEastAsia" w:cs="Times New Roman" w:hint="eastAsia"/>
                <w:i/>
                <w:iCs/>
                <w:sz w:val="20"/>
                <w:szCs w:val="20"/>
              </w:rPr>
              <w:t>우리 목사님은 왜 설교를 못할까 (Why Johnny can’t preach).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최요한</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2012. </w:t>
            </w:r>
          </w:p>
          <w:p w14:paraId="1AC5F812" w14:textId="00545D5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Lewis, C.S. </w:t>
            </w:r>
            <w:r w:rsidRPr="008264E8">
              <w:rPr>
                <w:rFonts w:asciiTheme="minorEastAsia" w:hAnsiTheme="minorEastAsia" w:cs="Times New Roman" w:hint="eastAsia"/>
                <w:i/>
                <w:iCs/>
                <w:sz w:val="20"/>
                <w:szCs w:val="20"/>
              </w:rPr>
              <w:t>피고석의 하나님 (God in the dock).</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홍종락</w:t>
            </w:r>
            <w:proofErr w:type="spellEnd"/>
            <w:r w:rsidRPr="008264E8">
              <w:rPr>
                <w:rFonts w:asciiTheme="minorEastAsia" w:hAnsiTheme="minorEastAsia" w:cs="Times New Roman" w:hint="eastAsia"/>
                <w:sz w:val="20"/>
                <w:szCs w:val="20"/>
              </w:rPr>
              <w:t xml:space="preserve"> 역.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2011. </w:t>
            </w:r>
          </w:p>
          <w:p w14:paraId="37CA8954" w14:textId="0905ECF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Miller, Rex. </w:t>
            </w:r>
            <w:r w:rsidRPr="008264E8">
              <w:rPr>
                <w:rFonts w:asciiTheme="minorEastAsia" w:hAnsiTheme="minorEastAsia" w:cs="Times New Roman" w:hint="eastAsia"/>
                <w:i/>
                <w:iCs/>
                <w:sz w:val="20"/>
                <w:szCs w:val="20"/>
              </w:rPr>
              <w:t>밀레니엄 매트릭스 (Millennium matrix).  (2008),</w:t>
            </w:r>
            <w:r w:rsidRPr="008264E8">
              <w:rPr>
                <w:rFonts w:asciiTheme="minorEastAsia" w:hAnsiTheme="minorEastAsia" w:cs="Times New Roman" w:hint="eastAsia"/>
                <w:sz w:val="20"/>
                <w:szCs w:val="20"/>
              </w:rPr>
              <w:t xml:space="preserve"> 김재영 옮김. 서울: 국제제자훈련원, 2008.  </w:t>
            </w:r>
          </w:p>
          <w:p w14:paraId="70033D98" w14:textId="1106BC8D"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21.</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Nouwen, Henri. </w:t>
            </w:r>
            <w:r w:rsidRPr="008264E8">
              <w:rPr>
                <w:rFonts w:asciiTheme="minorEastAsia" w:hAnsiTheme="minorEastAsia" w:cs="Times New Roman" w:hint="eastAsia"/>
                <w:i/>
                <w:iCs/>
                <w:sz w:val="20"/>
                <w:szCs w:val="20"/>
              </w:rPr>
              <w:t>두려움에서 사랑으로 (Spiritual formation),</w:t>
            </w:r>
            <w:r w:rsidRPr="008264E8">
              <w:rPr>
                <w:rFonts w:asciiTheme="minorEastAsia" w:hAnsiTheme="minorEastAsia" w:cs="Times New Roman" w:hint="eastAsia"/>
                <w:sz w:val="20"/>
                <w:szCs w:val="20"/>
              </w:rPr>
              <w:t xml:space="preserve"> 윤종석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475EE781" w14:textId="37B97779"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i/>
                <w:iCs/>
                <w:sz w:val="20"/>
                <w:szCs w:val="20"/>
              </w:rPr>
              <w:t>상처입은 치유자 (Wounder healer).</w:t>
            </w:r>
            <w:r w:rsidRPr="008264E8">
              <w:rPr>
                <w:rFonts w:asciiTheme="minorEastAsia" w:hAnsiTheme="minorEastAsia" w:cs="Times New Roman" w:hint="eastAsia"/>
                <w:sz w:val="20"/>
                <w:szCs w:val="20"/>
              </w:rPr>
              <w:t xml:space="preserve"> 최원준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2010.  </w:t>
            </w:r>
          </w:p>
          <w:p w14:paraId="1EE4204C" w14:textId="118F6F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23.</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예수님의 이름으로 (In the name of Jesus).</w:t>
            </w:r>
            <w:r w:rsidRPr="008264E8">
              <w:rPr>
                <w:rFonts w:asciiTheme="minorEastAsia" w:hAnsiTheme="minorEastAsia" w:cs="Times New Roman" w:hint="eastAsia"/>
                <w:sz w:val="20"/>
                <w:szCs w:val="20"/>
              </w:rPr>
              <w:t xml:space="preserve"> </w:t>
            </w:r>
            <w:proofErr w:type="gramStart"/>
            <w:r w:rsidRPr="008264E8">
              <w:rPr>
                <w:rFonts w:asciiTheme="minorEastAsia" w:hAnsiTheme="minorEastAsia" w:cs="Times New Roman" w:hint="eastAsia"/>
                <w:sz w:val="20"/>
                <w:szCs w:val="20"/>
              </w:rPr>
              <w:t>서울:</w:t>
            </w:r>
            <w:proofErr w:type="spellStart"/>
            <w:r w:rsidRPr="008264E8">
              <w:rPr>
                <w:rFonts w:asciiTheme="minorEastAsia" w:hAnsiTheme="minorEastAsia" w:cs="Times New Roman" w:hint="eastAsia"/>
                <w:sz w:val="20"/>
                <w:szCs w:val="20"/>
              </w:rPr>
              <w:t>두란노</w:t>
            </w:r>
            <w:proofErr w:type="spellEnd"/>
            <w:proofErr w:type="gramEnd"/>
            <w:r w:rsidRPr="008264E8">
              <w:rPr>
                <w:rFonts w:asciiTheme="minorEastAsia" w:hAnsiTheme="minorEastAsia" w:cs="Times New Roman" w:hint="eastAsia"/>
                <w:sz w:val="20"/>
                <w:szCs w:val="20"/>
              </w:rPr>
              <w:t>, 2008.</w:t>
            </w:r>
          </w:p>
          <w:p w14:paraId="30B7D4AF" w14:textId="7EC566C5"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24.</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영성수업 (Spiritual direction). 윤종석 옮김.</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2007.  </w:t>
            </w:r>
          </w:p>
          <w:p w14:paraId="17670595" w14:textId="287AA02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 </w:t>
            </w:r>
            <w:r w:rsidRPr="00DC1B0A">
              <w:rPr>
                <w:rFonts w:asciiTheme="minorEastAsia" w:hAnsiTheme="minorEastAsia" w:cs="Times New Roman" w:hint="eastAsia"/>
                <w:i/>
                <w:iCs/>
                <w:sz w:val="20"/>
                <w:szCs w:val="20"/>
              </w:rPr>
              <w:t>목회자의 소명 (Under the unpredictable plan),</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2012.  </w:t>
            </w:r>
          </w:p>
          <w:p w14:paraId="664DEDF5" w14:textId="3BC77B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26.</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and Marva Dawn. </w:t>
            </w:r>
            <w:r w:rsidRPr="00DC1B0A">
              <w:rPr>
                <w:rFonts w:asciiTheme="minorEastAsia" w:hAnsiTheme="minorEastAsia" w:cs="Times New Roman" w:hint="eastAsia"/>
                <w:i/>
                <w:iCs/>
                <w:sz w:val="20"/>
                <w:szCs w:val="20"/>
              </w:rPr>
              <w:t>껍데기 목회자는 가라 (The unnecessary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좋은씨앗</w:t>
            </w:r>
            <w:proofErr w:type="spellEnd"/>
            <w:r w:rsidRPr="008264E8">
              <w:rPr>
                <w:rFonts w:asciiTheme="minorEastAsia" w:hAnsiTheme="minorEastAsia" w:cs="Times New Roman" w:hint="eastAsia"/>
                <w:sz w:val="20"/>
                <w:szCs w:val="20"/>
              </w:rPr>
              <w:t xml:space="preserve"> </w:t>
            </w:r>
          </w:p>
          <w:p w14:paraId="56AEBF1F" w14:textId="6C5F39D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27.</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Stevens, Paul and Phil Colins. </w:t>
            </w:r>
            <w:r w:rsidRPr="00DC1B0A">
              <w:rPr>
                <w:rFonts w:asciiTheme="minorEastAsia" w:hAnsiTheme="minorEastAsia" w:cs="Times New Roman" w:hint="eastAsia"/>
                <w:i/>
                <w:iCs/>
                <w:sz w:val="20"/>
                <w:szCs w:val="20"/>
              </w:rPr>
              <w:t>평신도를 세우는 목회자 (Equipping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최기숙</w:t>
            </w:r>
            <w:proofErr w:type="spellEnd"/>
            <w:r w:rsidRPr="008264E8">
              <w:rPr>
                <w:rFonts w:asciiTheme="minorEastAsia" w:hAnsiTheme="minorEastAsia" w:cs="Times New Roman" w:hint="eastAsia"/>
                <w:sz w:val="20"/>
                <w:szCs w:val="20"/>
              </w:rPr>
              <w:t xml:space="preserve"> 옮김, 서울: 미션월드라이브러리, 2007.  </w:t>
            </w:r>
          </w:p>
          <w:p w14:paraId="08E6F06A" w14:textId="2E246CD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28.</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Spurgeon, Charles. </w:t>
            </w:r>
            <w:r w:rsidRPr="00DC1B0A">
              <w:rPr>
                <w:rFonts w:asciiTheme="minorEastAsia" w:hAnsiTheme="minorEastAsia" w:cs="Times New Roman" w:hint="eastAsia"/>
                <w:i/>
                <w:iCs/>
                <w:sz w:val="20"/>
                <w:szCs w:val="20"/>
              </w:rPr>
              <w:t>목회자 후보생들에게 1,2,3 (lectures to my students I, II, III).</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크리스찬다이제스트</w:t>
            </w:r>
            <w:proofErr w:type="spellEnd"/>
            <w:r w:rsidRPr="008264E8">
              <w:rPr>
                <w:rFonts w:asciiTheme="minorEastAsia" w:hAnsiTheme="minorEastAsia" w:cs="Times New Roman" w:hint="eastAsia"/>
                <w:sz w:val="20"/>
                <w:szCs w:val="20"/>
              </w:rPr>
              <w:t xml:space="preserve">, 1996.  </w:t>
            </w:r>
          </w:p>
          <w:p w14:paraId="1EA1D86B" w14:textId="18521FA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lastRenderedPageBreak/>
              <w:t>29.</w:t>
            </w:r>
            <w:r w:rsidRPr="00DC1B0A">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proofErr w:type="spellStart"/>
            <w:r w:rsidRPr="00DC1B0A">
              <w:rPr>
                <w:rFonts w:asciiTheme="minorEastAsia" w:hAnsiTheme="minorEastAsia" w:cs="Times New Roman" w:hint="eastAsia"/>
                <w:i/>
                <w:iCs/>
                <w:sz w:val="20"/>
                <w:szCs w:val="20"/>
              </w:rPr>
              <w:t>스펄전</w:t>
            </w:r>
            <w:proofErr w:type="spellEnd"/>
            <w:r w:rsidRPr="00DC1B0A">
              <w:rPr>
                <w:rFonts w:asciiTheme="minorEastAsia" w:hAnsiTheme="minorEastAsia" w:cs="Times New Roman" w:hint="eastAsia"/>
                <w:i/>
                <w:iCs/>
                <w:sz w:val="20"/>
                <w:szCs w:val="20"/>
              </w:rPr>
              <w:t xml:space="preserve"> 설교론 (Lectures to my students).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크리스찬 다이제스트, 2005.  </w:t>
            </w:r>
          </w:p>
          <w:p w14:paraId="41F84668" w14:textId="783906A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30.</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Tierno, Michael. </w:t>
            </w:r>
            <w:r w:rsidRPr="00DC1B0A">
              <w:rPr>
                <w:rFonts w:asciiTheme="minorEastAsia" w:hAnsiTheme="minorEastAsia" w:cs="Times New Roman" w:hint="eastAsia"/>
                <w:i/>
                <w:iCs/>
                <w:sz w:val="20"/>
                <w:szCs w:val="20"/>
              </w:rPr>
              <w:t>스토리텔링의 비밀 (Aristotle’s poetics for screenwriters).</w:t>
            </w:r>
            <w:r w:rsidRPr="008264E8">
              <w:rPr>
                <w:rFonts w:asciiTheme="minorEastAsia" w:hAnsiTheme="minorEastAsia" w:cs="Times New Roman" w:hint="eastAsia"/>
                <w:sz w:val="20"/>
                <w:szCs w:val="20"/>
              </w:rPr>
              <w:t xml:space="preserve"> 김윤철 옮김. 고양: 아우라, 2008.  </w:t>
            </w:r>
          </w:p>
          <w:p w14:paraId="6CB1CCD5" w14:textId="7C4B3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31.</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Townsend, John and Henry Cloud. </w:t>
            </w:r>
            <w:r w:rsidRPr="00DC1B0A">
              <w:rPr>
                <w:rFonts w:asciiTheme="minorEastAsia" w:hAnsiTheme="minorEastAsia" w:cs="Times New Roman" w:hint="eastAsia"/>
                <w:i/>
                <w:iCs/>
                <w:sz w:val="20"/>
                <w:szCs w:val="20"/>
              </w:rPr>
              <w:t xml:space="preserve">No라고 말할 줄 아는 그리스도인 (Boundaries).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좋은 씨앗, 2000. </w:t>
            </w:r>
          </w:p>
          <w:p w14:paraId="153C6326" w14:textId="0521264B" w:rsidR="00310BBF" w:rsidRPr="00310BBF" w:rsidRDefault="008264E8" w:rsidP="008264E8">
            <w:pPr>
              <w:rPr>
                <w:rFonts w:ascii="Times New Roman" w:hAnsi="Times New Roman" w:cs="Times New Roman"/>
                <w:b/>
                <w:bCs/>
                <w:sz w:val="20"/>
                <w:szCs w:val="20"/>
              </w:rPr>
            </w:pPr>
            <w:r w:rsidRPr="008264E8">
              <w:rPr>
                <w:rFonts w:asciiTheme="minorEastAsia" w:hAnsiTheme="minorEastAsia" w:cs="Times New Roman" w:hint="eastAsia"/>
                <w:sz w:val="20"/>
                <w:szCs w:val="20"/>
              </w:rPr>
              <w:t>32.</w:t>
            </w:r>
            <w:r w:rsidR="00DC1B0A">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Ventural</w:t>
            </w:r>
            <w:proofErr w:type="spellEnd"/>
            <w:r w:rsidRPr="008264E8">
              <w:rPr>
                <w:rFonts w:asciiTheme="minorEastAsia" w:hAnsiTheme="minorEastAsia" w:cs="Times New Roman" w:hint="eastAsia"/>
                <w:sz w:val="20"/>
                <w:szCs w:val="20"/>
              </w:rPr>
              <w:t xml:space="preserve">, Rob and Jeremy Walker. </w:t>
            </w:r>
            <w:r w:rsidRPr="00DC1B0A">
              <w:rPr>
                <w:rFonts w:asciiTheme="minorEastAsia" w:hAnsiTheme="minorEastAsia" w:cs="Times New Roman" w:hint="eastAsia"/>
                <w:i/>
                <w:iCs/>
                <w:sz w:val="20"/>
                <w:szCs w:val="20"/>
              </w:rPr>
              <w:t xml:space="preserve">목회자 바울 (Portrait of Paul). </w:t>
            </w:r>
            <w:proofErr w:type="spellStart"/>
            <w:r w:rsidRPr="008264E8">
              <w:rPr>
                <w:rFonts w:asciiTheme="minorEastAsia" w:hAnsiTheme="minorEastAsia" w:cs="Times New Roman" w:hint="eastAsia"/>
                <w:sz w:val="20"/>
                <w:szCs w:val="20"/>
              </w:rPr>
              <w:t>이스데반</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부흥과개혁사</w:t>
            </w:r>
            <w:proofErr w:type="spellEnd"/>
            <w:r w:rsidRPr="008264E8">
              <w:rPr>
                <w:rFonts w:asciiTheme="minorEastAsia" w:hAnsiTheme="minorEastAsia" w:cs="Times New Roman" w:hint="eastAsia"/>
                <w:sz w:val="20"/>
                <w:szCs w:val="20"/>
              </w:rPr>
              <w:t>, 2012.</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653E2DC0"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0" w:history="1">
              <w:r w:rsidRPr="00FD0217">
                <w:rPr>
                  <w:rStyle w:val="Hyperlink"/>
                  <w:rFonts w:asciiTheme="minorEastAsia" w:hAnsiTheme="minorEastAsia" w:hint="eastAsia"/>
                  <w:b/>
                  <w:bCs/>
                  <w:sz w:val="18"/>
                  <w:szCs w:val="18"/>
                </w:rPr>
                <w:t>WMU Library Website</w:t>
              </w:r>
            </w:hyperlink>
            <w:r w:rsidRPr="00FD0217">
              <w:rPr>
                <w:rFonts w:asciiTheme="minorEastAsia" w:hAnsiTheme="minorEastAsia" w:hint="eastAsia"/>
                <w:b/>
                <w:bCs/>
                <w:sz w:val="18"/>
                <w:szCs w:val="18"/>
              </w:rPr>
              <w:t>: WMU 도서관이 소장한 자료들을 검색할 수 있는 WMU도서관 웹사이트 (The WMU Library website where you can search materials held by the WMU Library)</w:t>
            </w:r>
          </w:p>
          <w:p w14:paraId="1D6E155D"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1" w:history="1">
              <w:r w:rsidRPr="00FD0217">
                <w:rPr>
                  <w:rStyle w:val="Hyperlink"/>
                  <w:rFonts w:asciiTheme="minorEastAsia" w:hAnsiTheme="minorEastAsia" w:hint="eastAsia"/>
                  <w:b/>
                  <w:bCs/>
                  <w:sz w:val="18"/>
                  <w:szCs w:val="18"/>
                </w:rPr>
                <w:t>WMU Library Resources Guide</w:t>
              </w:r>
            </w:hyperlink>
            <w:r w:rsidRPr="00FD0217">
              <w:rPr>
                <w:rFonts w:asciiTheme="minorEastAsia" w:hAnsiTheme="minorEastAsia" w:hint="eastAsia"/>
                <w:b/>
                <w:bCs/>
                <w:sz w:val="18"/>
                <w:szCs w:val="18"/>
              </w:rPr>
              <w:t xml:space="preserve">: WMU도서관이 제공하는 자료 및 서비스에 대한 자세한 안내를 보실 수 있는 </w:t>
            </w:r>
            <w:proofErr w:type="spellStart"/>
            <w:r w:rsidRPr="00FD0217">
              <w:rPr>
                <w:rFonts w:asciiTheme="minorEastAsia" w:hAnsiTheme="minorEastAsia" w:hint="eastAsia"/>
                <w:b/>
                <w:bCs/>
                <w:sz w:val="18"/>
                <w:szCs w:val="18"/>
              </w:rPr>
              <w:t>도서관블로그</w:t>
            </w:r>
            <w:proofErr w:type="spellEnd"/>
            <w:r w:rsidRPr="00FD0217">
              <w:rPr>
                <w:rFonts w:asciiTheme="minorEastAsia" w:hAnsiTheme="minorEastAsia" w:hint="eastAsia"/>
                <w:b/>
                <w:bCs/>
                <w:sz w:val="18"/>
                <w:szCs w:val="18"/>
              </w:rPr>
              <w:t xml:space="preserve"> (WMU Library Blog for detailed information about the materials and services offered by the WMU Library)</w:t>
            </w:r>
          </w:p>
          <w:p w14:paraId="233658DE"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2" w:history="1">
              <w:r w:rsidRPr="00FD0217">
                <w:rPr>
                  <w:rStyle w:val="Hyperlink"/>
                  <w:rFonts w:asciiTheme="minorEastAsia" w:hAnsiTheme="minorEastAsia" w:hint="eastAsia"/>
                  <w:b/>
                  <w:bCs/>
                  <w:sz w:val="18"/>
                  <w:szCs w:val="18"/>
                </w:rPr>
                <w:t>Databases User Manual</w:t>
              </w:r>
            </w:hyperlink>
            <w:r w:rsidRPr="00FD0217">
              <w:rPr>
                <w:rFonts w:asciiTheme="minorEastAsia" w:hAnsiTheme="minorEastAsia" w:hint="eastAsia"/>
                <w:b/>
                <w:bCs/>
                <w:sz w:val="18"/>
                <w:szCs w:val="18"/>
              </w:rPr>
              <w:t>: WMU도서관이 제공하는 데이터베이스 사용 안내 (Guidance on using Databases provided by the WMU Library)</w:t>
            </w:r>
          </w:p>
          <w:p w14:paraId="76FC0C72"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3" w:history="1">
              <w:r w:rsidRPr="00FD0217">
                <w:rPr>
                  <w:rStyle w:val="Hyperlink"/>
                  <w:rFonts w:asciiTheme="minorEastAsia" w:hAnsiTheme="minorEastAsia" w:hint="eastAsia"/>
                  <w:b/>
                  <w:bCs/>
                  <w:sz w:val="18"/>
                  <w:szCs w:val="18"/>
                </w:rPr>
                <w:t>인터넷 자료 사용법 (How to Use Internet Resources)</w:t>
              </w:r>
            </w:hyperlink>
            <w:r w:rsidRPr="00FD0217">
              <w:rPr>
                <w:rFonts w:asciiTheme="minorEastAsia" w:hAnsiTheme="minorEastAsia" w:hint="eastAsia"/>
                <w:b/>
                <w:bCs/>
                <w:sz w:val="18"/>
                <w:szCs w:val="18"/>
              </w:rPr>
              <w:t>: 인터넷자료를 평가하고 활용하는 방법을 안내 &amp; 각종 인터넷 자료들을 주제별로 정리해 놓은 리스트 (Guidelines for evaluating and utilizing online resources &amp; a list of various online resources categorized by program)</w:t>
            </w:r>
          </w:p>
          <w:p w14:paraId="3E765C69"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4" w:history="1">
              <w:r w:rsidRPr="00FD0217">
                <w:rPr>
                  <w:rStyle w:val="Hyperlink"/>
                  <w:rFonts w:asciiTheme="minorEastAsia" w:hAnsiTheme="minorEastAsia" w:hint="eastAsia"/>
                  <w:b/>
                  <w:bCs/>
                  <w:sz w:val="18"/>
                  <w:szCs w:val="18"/>
                </w:rPr>
                <w:t>AI 활용 가이드 (AI Utilization Guide)</w:t>
              </w:r>
            </w:hyperlink>
            <w:r w:rsidRPr="00FD0217">
              <w:rPr>
                <w:rFonts w:asciiTheme="minorEastAsia" w:hAnsiTheme="minorEastAsia" w:hint="eastAsia"/>
                <w:b/>
                <w:bCs/>
                <w:sz w:val="18"/>
                <w:szCs w:val="18"/>
              </w:rPr>
              <w:t>: AI의 특징 및 활용방법 안내 자료들 (Generative Artificial Intelligence: Features &amp; Application Guide)</w:t>
            </w:r>
          </w:p>
          <w:p w14:paraId="5DC410AB"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5" w:history="1">
              <w:r w:rsidRPr="00FD0217">
                <w:rPr>
                  <w:rStyle w:val="Hyperlink"/>
                  <w:rFonts w:asciiTheme="minorEastAsia" w:hAnsiTheme="minorEastAsia" w:hint="eastAsia"/>
                  <w:b/>
                  <w:bCs/>
                  <w:sz w:val="18"/>
                  <w:szCs w:val="18"/>
                </w:rPr>
                <w:t xml:space="preserve">Report Templates &amp; Chicago </w:t>
              </w:r>
              <w:proofErr w:type="gramStart"/>
              <w:r w:rsidRPr="00FD0217">
                <w:rPr>
                  <w:rStyle w:val="Hyperlink"/>
                  <w:rFonts w:asciiTheme="minorEastAsia" w:hAnsiTheme="minorEastAsia" w:hint="eastAsia"/>
                  <w:b/>
                  <w:bCs/>
                  <w:sz w:val="18"/>
                  <w:szCs w:val="18"/>
                </w:rPr>
                <w:t>Style/ APA</w:t>
              </w:r>
              <w:proofErr w:type="gramEnd"/>
              <w:r w:rsidRPr="00FD0217">
                <w:rPr>
                  <w:rStyle w:val="Hyperlink"/>
                  <w:rFonts w:asciiTheme="minorEastAsia" w:hAnsiTheme="minorEastAsia" w:hint="eastAsia"/>
                  <w:b/>
                  <w:bCs/>
                  <w:sz w:val="18"/>
                  <w:szCs w:val="18"/>
                </w:rPr>
                <w:t xml:space="preserve"> Style Guide</w:t>
              </w:r>
            </w:hyperlink>
            <w:r w:rsidRPr="00FD0217">
              <w:rPr>
                <w:rFonts w:asciiTheme="minorEastAsia" w:hAnsiTheme="minorEastAsia" w:hint="eastAsia"/>
                <w:b/>
                <w:bCs/>
                <w:sz w:val="18"/>
                <w:szCs w:val="18"/>
              </w:rPr>
              <w:t>: WMU 리포트 템플릿 및 시카고스타일과 APA스타일 가이드 (WMU Report Templates and Chicago Style &amp; APA Style Guides)</w:t>
            </w:r>
          </w:p>
          <w:p w14:paraId="45C058DF" w14:textId="77777777" w:rsidR="00AC6ECE" w:rsidRPr="00FD0217" w:rsidRDefault="00AC6ECE" w:rsidP="00AC6ECE">
            <w:pPr>
              <w:rPr>
                <w:rFonts w:asciiTheme="minorEastAsia" w:hAnsiTheme="minorEastAsia"/>
                <w:b/>
                <w:bCs/>
                <w:sz w:val="18"/>
                <w:szCs w:val="18"/>
              </w:rPr>
            </w:pPr>
            <w:r w:rsidRPr="00FD0217">
              <w:rPr>
                <w:rFonts w:asciiTheme="minorEastAsia" w:hAnsiTheme="minorEastAsia" w:hint="eastAsia"/>
                <w:b/>
                <w:bCs/>
                <w:sz w:val="18"/>
                <w:szCs w:val="18"/>
              </w:rPr>
              <w:t>+ WMU Library Contact Information:  library@wmu.edu; (213) 388-1000 (Ext. 130)</w:t>
            </w:r>
          </w:p>
          <w:p w14:paraId="7E89431D" w14:textId="0D16A259" w:rsidR="002A661E" w:rsidRPr="002A661E" w:rsidRDefault="002A661E" w:rsidP="002A661E">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856BF6D"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2A661E" w14:paraId="31B48371" w14:textId="77777777" w:rsidTr="00677FDF">
        <w:tc>
          <w:tcPr>
            <w:tcW w:w="2875" w:type="dxa"/>
          </w:tcPr>
          <w:p w14:paraId="3F46643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14:paraId="0A7E7E0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8 hours </w:t>
            </w:r>
          </w:p>
        </w:tc>
      </w:tr>
      <w:tr w:rsidR="002A661E" w14:paraId="5BCE9619" w14:textId="77777777" w:rsidTr="00677FDF">
        <w:tc>
          <w:tcPr>
            <w:tcW w:w="2875" w:type="dxa"/>
          </w:tcPr>
          <w:p w14:paraId="75235DCA"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Synchronous Discussion </w:t>
            </w:r>
          </w:p>
        </w:tc>
        <w:tc>
          <w:tcPr>
            <w:tcW w:w="2700" w:type="dxa"/>
          </w:tcPr>
          <w:p w14:paraId="68D2031E"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3 hours </w:t>
            </w:r>
          </w:p>
        </w:tc>
      </w:tr>
      <w:tr w:rsidR="002A661E" w14:paraId="75E87A1B" w14:textId="77777777" w:rsidTr="00677FDF">
        <w:tc>
          <w:tcPr>
            <w:tcW w:w="2875" w:type="dxa"/>
          </w:tcPr>
          <w:p w14:paraId="1F61351F"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600 Pages of Reading </w:t>
            </w:r>
          </w:p>
        </w:tc>
        <w:tc>
          <w:tcPr>
            <w:tcW w:w="2700" w:type="dxa"/>
          </w:tcPr>
          <w:p w14:paraId="6F3F9949" w14:textId="64E2AA40"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55</w:t>
            </w:r>
            <w:r w:rsidR="002A661E" w:rsidRPr="005D797E">
              <w:rPr>
                <w:rFonts w:asciiTheme="majorEastAsia" w:eastAsiaTheme="majorEastAsia" w:hAnsiTheme="majorEastAsia"/>
                <w:sz w:val="20"/>
                <w:szCs w:val="20"/>
              </w:rPr>
              <w:t xml:space="preserve"> hours</w:t>
            </w:r>
          </w:p>
        </w:tc>
      </w:tr>
      <w:tr w:rsidR="002A661E" w14:paraId="3079B0BB" w14:textId="77777777" w:rsidTr="00677FDF">
        <w:tc>
          <w:tcPr>
            <w:tcW w:w="2875" w:type="dxa"/>
          </w:tcPr>
          <w:p w14:paraId="72A14FEC"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Asynchronous Discussion</w:t>
            </w:r>
          </w:p>
        </w:tc>
        <w:tc>
          <w:tcPr>
            <w:tcW w:w="2700" w:type="dxa"/>
          </w:tcPr>
          <w:p w14:paraId="31840327" w14:textId="7B29B2D7"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3</w:t>
            </w:r>
            <w:r w:rsidR="002A661E" w:rsidRPr="005D797E">
              <w:rPr>
                <w:rFonts w:asciiTheme="majorEastAsia" w:eastAsiaTheme="majorEastAsia" w:hAnsiTheme="majorEastAsia"/>
                <w:sz w:val="20"/>
                <w:szCs w:val="20"/>
              </w:rPr>
              <w:t xml:space="preserve">7 hours </w:t>
            </w:r>
          </w:p>
        </w:tc>
      </w:tr>
      <w:tr w:rsidR="002A661E" w14:paraId="0DC24549" w14:textId="77777777" w:rsidTr="00677FDF">
        <w:tc>
          <w:tcPr>
            <w:tcW w:w="2875" w:type="dxa"/>
          </w:tcPr>
          <w:p w14:paraId="0296FCD2" w14:textId="14A578CB"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 xml:space="preserve">Internship </w:t>
            </w:r>
          </w:p>
        </w:tc>
        <w:tc>
          <w:tcPr>
            <w:tcW w:w="2700" w:type="dxa"/>
          </w:tcPr>
          <w:p w14:paraId="756DBB95"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32 hours </w:t>
            </w:r>
          </w:p>
        </w:tc>
      </w:tr>
      <w:tr w:rsidR="002A661E" w14:paraId="6ED3161D" w14:textId="77777777" w:rsidTr="00677FDF">
        <w:tc>
          <w:tcPr>
            <w:tcW w:w="2875" w:type="dxa"/>
          </w:tcPr>
          <w:p w14:paraId="70E8B93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2B15651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3BE0F18A"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80"/>
        <w:gridCol w:w="1635"/>
        <w:gridCol w:w="2790"/>
        <w:gridCol w:w="4050"/>
      </w:tblGrid>
      <w:tr w:rsidR="00D93294" w14:paraId="653E39B3" w14:textId="77777777" w:rsidTr="00D93294">
        <w:tc>
          <w:tcPr>
            <w:tcW w:w="880" w:type="dxa"/>
            <w:vAlign w:val="center"/>
          </w:tcPr>
          <w:p w14:paraId="069D795B" w14:textId="4D7BB44A"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635" w:type="dxa"/>
            <w:vAlign w:val="center"/>
          </w:tcPr>
          <w:p w14:paraId="62454FE1" w14:textId="6A6E24A0"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2790" w:type="dxa"/>
            <w:vAlign w:val="center"/>
          </w:tcPr>
          <w:p w14:paraId="181650F1" w14:textId="1E7FF275"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4050" w:type="dxa"/>
            <w:vAlign w:val="center"/>
          </w:tcPr>
          <w:p w14:paraId="2B2BFE1A" w14:textId="2D852E4C" w:rsidR="00D93294" w:rsidRPr="0007299B" w:rsidRDefault="00D93294"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r>
      <w:tr w:rsidR="00AC6ECE" w14:paraId="1CA99030" w14:textId="77777777" w:rsidTr="00D93294">
        <w:tc>
          <w:tcPr>
            <w:tcW w:w="880" w:type="dxa"/>
            <w:vAlign w:val="center"/>
          </w:tcPr>
          <w:p w14:paraId="4244A769" w14:textId="6E3697CF"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635" w:type="dxa"/>
            <w:vAlign w:val="center"/>
          </w:tcPr>
          <w:p w14:paraId="5ED74195" w14:textId="6F8717A8"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cs="Times New Roman"/>
                <w:bCs/>
                <w:sz w:val="20"/>
                <w:szCs w:val="20"/>
              </w:rPr>
              <w:t>1</w:t>
            </w:r>
            <w:r w:rsidRPr="003A0C6C">
              <w:rPr>
                <w:rFonts w:asciiTheme="minorEastAsia" w:hAnsiTheme="minorEastAsia" w:cs="Times New Roman"/>
                <w:bCs/>
                <w:sz w:val="20"/>
                <w:szCs w:val="20"/>
              </w:rPr>
              <w:t>/2</w:t>
            </w:r>
            <w:r>
              <w:rPr>
                <w:rFonts w:asciiTheme="minorEastAsia" w:hAnsiTheme="minorEastAsia" w:cs="Times New Roman" w:hint="eastAsia"/>
                <w:bCs/>
                <w:sz w:val="20"/>
                <w:szCs w:val="20"/>
              </w:rPr>
              <w:t>6</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2</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1</w:t>
            </w:r>
          </w:p>
        </w:tc>
        <w:tc>
          <w:tcPr>
            <w:tcW w:w="2790" w:type="dxa"/>
            <w:vAlign w:val="center"/>
          </w:tcPr>
          <w:p w14:paraId="1A9059EC" w14:textId="46F5074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학생사역</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개요</w:t>
            </w:r>
            <w:r w:rsidRPr="00D93294">
              <w:rPr>
                <w:rStyle w:val="Emphasis"/>
                <w:rFonts w:ascii="Batang" w:hAnsi="Batang" w:hint="eastAsia"/>
                <w:i w:val="0"/>
                <w:iCs w:val="0"/>
                <w:sz w:val="20"/>
                <w:szCs w:val="20"/>
              </w:rPr>
              <w:t xml:space="preserve">, </w:t>
            </w:r>
          </w:p>
          <w:p w14:paraId="4A8A1F61" w14:textId="72856F94" w:rsidR="00AC6ECE" w:rsidRPr="00620810" w:rsidRDefault="00AC6ECE" w:rsidP="00AC6ECE">
            <w:pPr>
              <w:rPr>
                <w:rStyle w:val="Emphasis"/>
                <w:rFonts w:asciiTheme="majorEastAsia" w:eastAsiaTheme="majorEastAsia" w:hAnsiTheme="majorEastAsia"/>
                <w:i w:val="0"/>
                <w:iCs w:val="0"/>
                <w:sz w:val="20"/>
                <w:szCs w:val="20"/>
              </w:rPr>
            </w:pPr>
            <w:r w:rsidRPr="004C6C0D">
              <w:rPr>
                <w:rStyle w:val="Emphasis"/>
                <w:rFonts w:asciiTheme="majorEastAsia" w:eastAsiaTheme="majorEastAsia" w:hAnsiTheme="majorEastAsia" w:hint="eastAsia"/>
                <w:i w:val="0"/>
                <w:iCs w:val="0"/>
                <w:sz w:val="20"/>
                <w:szCs w:val="20"/>
              </w:rPr>
              <w:t xml:space="preserve">(Overview of Ministry Practicum) </w:t>
            </w:r>
          </w:p>
          <w:p w14:paraId="6733DC6D"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학생사역</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계획</w:t>
            </w:r>
            <w:r w:rsidRPr="00D93294">
              <w:rPr>
                <w:rStyle w:val="Emphasis"/>
                <w:rFonts w:ascii="Batang" w:hAnsi="Batang" w:hint="eastAsia"/>
                <w:i w:val="0"/>
                <w:iCs w:val="0"/>
                <w:sz w:val="20"/>
                <w:szCs w:val="20"/>
              </w:rPr>
              <w:t xml:space="preserve">  </w:t>
            </w:r>
          </w:p>
          <w:p w14:paraId="02FBD430" w14:textId="4B9C39B5"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t xml:space="preserve">(Internship Plan) </w:t>
            </w:r>
            <w:r w:rsidRPr="00D93294">
              <w:rPr>
                <w:rStyle w:val="Emphasis"/>
                <w:rFonts w:ascii="Batang" w:hAnsi="Batang" w:hint="eastAsia"/>
                <w:i w:val="0"/>
                <w:iCs w:val="0"/>
                <w:sz w:val="20"/>
                <w:szCs w:val="20"/>
              </w:rPr>
              <w:t xml:space="preserve"> </w:t>
            </w:r>
          </w:p>
        </w:tc>
        <w:tc>
          <w:tcPr>
            <w:tcW w:w="4050" w:type="dxa"/>
            <w:vAlign w:val="center"/>
          </w:tcPr>
          <w:p w14:paraId="73FB7D2A" w14:textId="4865F873" w:rsidR="00AC6ECE" w:rsidRDefault="00AC6ECE" w:rsidP="00AC6ECE">
            <w:pPr>
              <w:rPr>
                <w:rStyle w:val="Emphasis"/>
                <w:rFonts w:ascii="Batang" w:hAnsi="Batang"/>
                <w:i w:val="0"/>
                <w:iCs w:val="0"/>
                <w:color w:val="FF0000"/>
                <w:sz w:val="20"/>
                <w:szCs w:val="20"/>
              </w:rPr>
            </w:pPr>
            <w:r>
              <w:rPr>
                <w:rStyle w:val="Emphasis"/>
                <w:rFonts w:ascii="Batang" w:hAnsi="Batang" w:hint="eastAsia"/>
                <w:i w:val="0"/>
                <w:iCs w:val="0"/>
                <w:color w:val="FF0000"/>
                <w:sz w:val="20"/>
                <w:szCs w:val="20"/>
              </w:rPr>
              <w:t>학생사역</w:t>
            </w:r>
            <w:r w:rsidRPr="00D93294">
              <w:rPr>
                <w:rStyle w:val="Emphasis"/>
                <w:rFonts w:ascii="Batang" w:hAnsi="Batang" w:hint="eastAsia"/>
                <w:i w:val="0"/>
                <w:iCs w:val="0"/>
                <w:color w:val="FF0000"/>
                <w:sz w:val="20"/>
                <w:szCs w:val="20"/>
              </w:rPr>
              <w:t xml:space="preserve"> </w:t>
            </w:r>
            <w:r w:rsidRPr="00D93294">
              <w:rPr>
                <w:rStyle w:val="Emphasis"/>
                <w:rFonts w:ascii="Batang" w:hAnsi="Batang" w:hint="eastAsia"/>
                <w:i w:val="0"/>
                <w:iCs w:val="0"/>
                <w:color w:val="FF0000"/>
                <w:sz w:val="20"/>
                <w:szCs w:val="20"/>
              </w:rPr>
              <w:t>계획서</w:t>
            </w:r>
            <w:r w:rsidRPr="00D93294">
              <w:rPr>
                <w:rStyle w:val="Emphasis"/>
                <w:rFonts w:ascii="Batang" w:hAnsi="Batang" w:hint="eastAsia"/>
                <w:i w:val="0"/>
                <w:iCs w:val="0"/>
                <w:color w:val="FF0000"/>
                <w:sz w:val="20"/>
                <w:szCs w:val="20"/>
              </w:rPr>
              <w:t xml:space="preserve"> </w:t>
            </w:r>
            <w:r w:rsidRPr="00D93294">
              <w:rPr>
                <w:rStyle w:val="Emphasis"/>
                <w:rFonts w:ascii="Batang" w:hAnsi="Batang" w:hint="eastAsia"/>
                <w:i w:val="0"/>
                <w:iCs w:val="0"/>
                <w:color w:val="FF0000"/>
                <w:sz w:val="20"/>
                <w:szCs w:val="20"/>
              </w:rPr>
              <w:t>제출</w:t>
            </w:r>
          </w:p>
          <w:p w14:paraId="3CA87761" w14:textId="77777777" w:rsidR="00AC6ECE" w:rsidRPr="004C6C0D" w:rsidRDefault="00AC6ECE" w:rsidP="00AC6ECE">
            <w:pPr>
              <w:rPr>
                <w:rStyle w:val="Emphasis"/>
                <w:rFonts w:asciiTheme="majorEastAsia" w:eastAsiaTheme="majorEastAsia" w:hAnsiTheme="majorEastAsia"/>
                <w:i w:val="0"/>
                <w:iCs w:val="0"/>
                <w:color w:val="FF0000"/>
                <w:sz w:val="20"/>
                <w:szCs w:val="20"/>
              </w:rPr>
            </w:pPr>
            <w:r w:rsidRPr="004C6C0D">
              <w:rPr>
                <w:rStyle w:val="Emphasis"/>
                <w:rFonts w:asciiTheme="majorEastAsia" w:eastAsiaTheme="majorEastAsia" w:hAnsiTheme="majorEastAsia" w:hint="eastAsia"/>
                <w:i w:val="0"/>
                <w:iCs w:val="0"/>
                <w:color w:val="FF0000"/>
                <w:sz w:val="20"/>
                <w:szCs w:val="20"/>
              </w:rPr>
              <w:t xml:space="preserve">Submitting a Practicum Plan </w:t>
            </w:r>
          </w:p>
          <w:p w14:paraId="1207EDDD" w14:textId="11FD9C90" w:rsidR="00AC6ECE" w:rsidRPr="00D93294" w:rsidRDefault="00AC6ECE" w:rsidP="00AC6ECE">
            <w:pPr>
              <w:rPr>
                <w:rFonts w:asciiTheme="majorEastAsia" w:eastAsiaTheme="majorEastAsia" w:hAnsiTheme="majorEastAsia" w:cs="Times New Roman"/>
                <w:b/>
                <w:bCs/>
                <w:i/>
                <w:iCs/>
                <w:sz w:val="20"/>
                <w:szCs w:val="20"/>
              </w:rPr>
            </w:pPr>
            <w:r w:rsidRPr="00D93294">
              <w:rPr>
                <w:rStyle w:val="Emphasis"/>
                <w:rFonts w:ascii="Batang" w:hAnsi="Batang" w:hint="eastAsia"/>
                <w:i w:val="0"/>
                <w:iCs w:val="0"/>
                <w:sz w:val="20"/>
                <w:szCs w:val="20"/>
              </w:rPr>
              <w:t>포럼</w:t>
            </w:r>
            <w:r w:rsidRPr="00D93294">
              <w:rPr>
                <w:rStyle w:val="Emphasis"/>
                <w:rFonts w:ascii="Batang" w:hAnsi="Batang" w:hint="eastAsia"/>
                <w:i w:val="0"/>
                <w:iCs w:val="0"/>
                <w:sz w:val="20"/>
                <w:szCs w:val="20"/>
              </w:rPr>
              <w:t xml:space="preserve"> </w:t>
            </w:r>
            <w:r w:rsidRPr="000E0458">
              <w:rPr>
                <w:rStyle w:val="Emphasis"/>
                <w:rFonts w:asciiTheme="majorEastAsia" w:eastAsiaTheme="majorEastAsia" w:hAnsiTheme="majorEastAsia" w:hint="eastAsia"/>
                <w:i w:val="0"/>
                <w:iCs w:val="0"/>
                <w:sz w:val="20"/>
                <w:szCs w:val="20"/>
              </w:rPr>
              <w:t>1</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학생사역에</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관한</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질의응답</w:t>
            </w:r>
            <w:r w:rsidRPr="00D93294">
              <w:rPr>
                <w:rStyle w:val="Emphasis"/>
                <w:rFonts w:ascii="Batang" w:hAnsi="Batang" w:hint="eastAsia"/>
                <w:i w:val="0"/>
                <w:iCs w:val="0"/>
                <w:sz w:val="20"/>
                <w:szCs w:val="20"/>
              </w:rPr>
              <w:t xml:space="preserve">)  </w:t>
            </w:r>
          </w:p>
        </w:tc>
      </w:tr>
      <w:tr w:rsidR="00AC6ECE" w14:paraId="3844123E" w14:textId="77777777" w:rsidTr="00D93294">
        <w:tc>
          <w:tcPr>
            <w:tcW w:w="880" w:type="dxa"/>
            <w:vAlign w:val="center"/>
          </w:tcPr>
          <w:p w14:paraId="2C48BDDA" w14:textId="18B6B66C"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635" w:type="dxa"/>
            <w:vMerge w:val="restart"/>
            <w:vAlign w:val="center"/>
          </w:tcPr>
          <w:p w14:paraId="7DA81E85" w14:textId="18973895"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cs="Times New Roman" w:hint="eastAsia"/>
                <w:bCs/>
                <w:sz w:val="20"/>
                <w:szCs w:val="20"/>
              </w:rPr>
              <w:t>2</w:t>
            </w:r>
            <w:r w:rsidRPr="003A0C6C">
              <w:rPr>
                <w:rFonts w:asciiTheme="minorEastAsia" w:hAnsiTheme="minorEastAsia" w:cs="Times New Roman"/>
                <w:bCs/>
                <w:sz w:val="20"/>
                <w:szCs w:val="20"/>
              </w:rPr>
              <w:t>/2~</w:t>
            </w:r>
            <w:r>
              <w:rPr>
                <w:rFonts w:asciiTheme="minorEastAsia" w:hAnsiTheme="minorEastAsia" w:cs="Times New Roman"/>
                <w:bCs/>
                <w:sz w:val="20"/>
                <w:szCs w:val="20"/>
              </w:rPr>
              <w:t>2</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15</w:t>
            </w:r>
          </w:p>
        </w:tc>
        <w:tc>
          <w:tcPr>
            <w:tcW w:w="2790" w:type="dxa"/>
            <w:vMerge w:val="restart"/>
            <w:vAlign w:val="center"/>
          </w:tcPr>
          <w:p w14:paraId="0F9A273E"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사역자</w:t>
            </w:r>
            <w:r w:rsidRPr="00D93294">
              <w:rPr>
                <w:rStyle w:val="Emphasis"/>
                <w:rFonts w:ascii="Batang" w:hAnsi="Batang" w:hint="eastAsia"/>
                <w:i w:val="0"/>
                <w:iCs w:val="0"/>
                <w:sz w:val="20"/>
                <w:szCs w:val="20"/>
              </w:rPr>
              <w:t>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성품</w:t>
            </w:r>
            <w:r w:rsidRPr="00D93294">
              <w:rPr>
                <w:rStyle w:val="Emphasis"/>
                <w:rFonts w:ascii="Batang" w:hAnsi="Batang" w:hint="eastAsia"/>
                <w:i w:val="0"/>
                <w:iCs w:val="0"/>
                <w:sz w:val="20"/>
                <w:szCs w:val="20"/>
              </w:rPr>
              <w:t xml:space="preserve"> </w:t>
            </w:r>
          </w:p>
          <w:p w14:paraId="35A7DBB6" w14:textId="3C2D2B4A" w:rsidR="00AC6ECE" w:rsidRPr="00D93294" w:rsidRDefault="00AC6ECE" w:rsidP="00AC6ECE">
            <w:pPr>
              <w:rPr>
                <w:rFonts w:asciiTheme="majorEastAsia" w:eastAsiaTheme="majorEastAsia" w:hAnsiTheme="majorEastAsia" w:cs="Times New Roman"/>
                <w:b/>
                <w:bCs/>
                <w:i/>
                <w:iCs/>
                <w:sz w:val="20"/>
                <w:szCs w:val="20"/>
              </w:rPr>
            </w:pPr>
            <w:r w:rsidRPr="004C6C0D">
              <w:rPr>
                <w:rStyle w:val="Emphasis"/>
                <w:rFonts w:asciiTheme="majorEastAsia" w:eastAsiaTheme="majorEastAsia" w:hAnsiTheme="majorEastAsia" w:hint="eastAsia"/>
                <w:i w:val="0"/>
                <w:iCs w:val="0"/>
                <w:sz w:val="20"/>
                <w:szCs w:val="20"/>
              </w:rPr>
              <w:t>(</w:t>
            </w:r>
            <w:r>
              <w:rPr>
                <w:rStyle w:val="Emphasis"/>
                <w:rFonts w:asciiTheme="majorEastAsia" w:eastAsiaTheme="majorEastAsia" w:hAnsiTheme="majorEastAsia" w:hint="eastAsia"/>
                <w:i w:val="0"/>
                <w:iCs w:val="0"/>
                <w:sz w:val="20"/>
                <w:szCs w:val="20"/>
              </w:rPr>
              <w:t>Christian Leaders</w:t>
            </w:r>
            <w:r w:rsidRPr="004C6C0D">
              <w:rPr>
                <w:rStyle w:val="Emphasis"/>
                <w:rFonts w:asciiTheme="majorEastAsia" w:eastAsiaTheme="majorEastAsia" w:hAnsiTheme="majorEastAsia" w:hint="eastAsia"/>
                <w:i w:val="0"/>
                <w:iCs w:val="0"/>
                <w:sz w:val="20"/>
                <w:szCs w:val="20"/>
              </w:rPr>
              <w:t xml:space="preserve"> and Personality)  </w:t>
            </w:r>
          </w:p>
        </w:tc>
        <w:tc>
          <w:tcPr>
            <w:tcW w:w="4050" w:type="dxa"/>
            <w:vMerge w:val="restart"/>
            <w:vAlign w:val="center"/>
          </w:tcPr>
          <w:p w14:paraId="03A4B7A7" w14:textId="496BEDCB" w:rsidR="00AC6ECE" w:rsidRPr="000E0458" w:rsidRDefault="00AC6ECE" w:rsidP="00AC6ECE">
            <w:pPr>
              <w:rPr>
                <w:rFonts w:asciiTheme="majorEastAsia" w:eastAsiaTheme="majorEastAsia" w:hAnsiTheme="majorEastAsia" w:cs="Times New Roman"/>
                <w:b/>
                <w:bCs/>
                <w:i/>
                <w:iCs/>
                <w:sz w:val="20"/>
                <w:szCs w:val="20"/>
              </w:rPr>
            </w:pPr>
            <w:r w:rsidRPr="000E0458">
              <w:rPr>
                <w:rStyle w:val="Emphasis"/>
                <w:rFonts w:asciiTheme="majorEastAsia" w:eastAsiaTheme="majorEastAsia" w:hAnsiTheme="majorEastAsia" w:hint="eastAsia"/>
                <w:i w:val="0"/>
                <w:iCs w:val="0"/>
                <w:sz w:val="20"/>
                <w:szCs w:val="20"/>
              </w:rPr>
              <w:t xml:space="preserve">포럼 2, 3 </w:t>
            </w:r>
          </w:p>
        </w:tc>
      </w:tr>
      <w:tr w:rsidR="00AC6ECE" w14:paraId="2C66C4F4" w14:textId="77777777" w:rsidTr="00D93294">
        <w:tc>
          <w:tcPr>
            <w:tcW w:w="880" w:type="dxa"/>
            <w:vAlign w:val="center"/>
          </w:tcPr>
          <w:p w14:paraId="3F9765E8" w14:textId="5ECE95F1"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635" w:type="dxa"/>
            <w:vMerge/>
            <w:vAlign w:val="center"/>
          </w:tcPr>
          <w:p w14:paraId="2E2D4E86" w14:textId="432DACE5"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1B2A2AF9" w14:textId="5B55FF29"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3BBF4017" w14:textId="26D30F02" w:rsidR="00AC6ECE" w:rsidRPr="000E0458" w:rsidRDefault="00AC6ECE" w:rsidP="00AC6ECE">
            <w:pPr>
              <w:rPr>
                <w:rFonts w:asciiTheme="majorEastAsia" w:eastAsiaTheme="majorEastAsia" w:hAnsiTheme="majorEastAsia" w:cs="Times New Roman"/>
                <w:b/>
                <w:bCs/>
                <w:sz w:val="20"/>
                <w:szCs w:val="20"/>
              </w:rPr>
            </w:pPr>
          </w:p>
        </w:tc>
      </w:tr>
      <w:tr w:rsidR="00AC6ECE" w14:paraId="46C6DB69" w14:textId="77777777" w:rsidTr="00D93294">
        <w:tc>
          <w:tcPr>
            <w:tcW w:w="880" w:type="dxa"/>
            <w:vAlign w:val="center"/>
          </w:tcPr>
          <w:p w14:paraId="4648E174" w14:textId="7491C437"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635" w:type="dxa"/>
            <w:vMerge w:val="restart"/>
            <w:vAlign w:val="center"/>
          </w:tcPr>
          <w:p w14:paraId="74FDF109" w14:textId="6525AD0A"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cs="Times New Roman"/>
                <w:bCs/>
                <w:sz w:val="20"/>
                <w:szCs w:val="20"/>
              </w:rPr>
              <w:t>2</w:t>
            </w:r>
            <w:r w:rsidRPr="003A0C6C">
              <w:rPr>
                <w:rFonts w:asciiTheme="minorEastAsia" w:hAnsiTheme="minorEastAsia" w:cs="Times New Roman"/>
                <w:bCs/>
                <w:sz w:val="20"/>
                <w:szCs w:val="20"/>
              </w:rPr>
              <w:t>/1</w:t>
            </w:r>
            <w:r>
              <w:rPr>
                <w:rFonts w:asciiTheme="minorEastAsia" w:hAnsiTheme="minorEastAsia" w:cs="Times New Roman" w:hint="eastAsia"/>
                <w:bCs/>
                <w:sz w:val="20"/>
                <w:szCs w:val="20"/>
              </w:rPr>
              <w:t>6</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3</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1</w:t>
            </w:r>
          </w:p>
        </w:tc>
        <w:tc>
          <w:tcPr>
            <w:tcW w:w="2790" w:type="dxa"/>
            <w:vMerge w:val="restart"/>
            <w:vAlign w:val="center"/>
          </w:tcPr>
          <w:p w14:paraId="03E3724E"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사역자</w:t>
            </w:r>
            <w:r w:rsidRPr="00D93294">
              <w:rPr>
                <w:rStyle w:val="Emphasis"/>
                <w:rFonts w:ascii="Batang" w:hAnsi="Batang" w:hint="eastAsia"/>
                <w:i w:val="0"/>
                <w:iCs w:val="0"/>
                <w:sz w:val="20"/>
                <w:szCs w:val="20"/>
              </w:rPr>
              <w:t>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영성</w:t>
            </w:r>
          </w:p>
          <w:p w14:paraId="4D14D490" w14:textId="18A8E858"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 xml:space="preserve">Christian Leaders </w:t>
            </w:r>
            <w:r w:rsidRPr="004C6C0D">
              <w:rPr>
                <w:rFonts w:asciiTheme="majorEastAsia" w:eastAsiaTheme="majorEastAsia" w:hAnsiTheme="majorEastAsia" w:cs="Times New Roman" w:hint="eastAsia"/>
                <w:sz w:val="20"/>
                <w:szCs w:val="20"/>
              </w:rPr>
              <w:t xml:space="preserve">and Spirituality) </w:t>
            </w:r>
            <w:r w:rsidRPr="00D93294">
              <w:rPr>
                <w:rStyle w:val="Emphasis"/>
                <w:rFonts w:ascii="Batang" w:hAnsi="Batang" w:hint="eastAsia"/>
                <w:i w:val="0"/>
                <w:iCs w:val="0"/>
                <w:sz w:val="20"/>
                <w:szCs w:val="20"/>
              </w:rPr>
              <w:t xml:space="preserve"> </w:t>
            </w:r>
          </w:p>
        </w:tc>
        <w:tc>
          <w:tcPr>
            <w:tcW w:w="4050" w:type="dxa"/>
            <w:vMerge w:val="restart"/>
            <w:vAlign w:val="center"/>
          </w:tcPr>
          <w:p w14:paraId="332B808A" w14:textId="3C424612" w:rsidR="00AC6ECE" w:rsidRPr="006C2386" w:rsidRDefault="00AC6ECE" w:rsidP="00AC6ECE">
            <w:pPr>
              <w:rPr>
                <w:rFonts w:asciiTheme="majorEastAsia" w:eastAsiaTheme="majorEastAsia" w:hAnsiTheme="majorEastAsia"/>
                <w:sz w:val="20"/>
                <w:szCs w:val="20"/>
              </w:rPr>
            </w:pPr>
            <w:r w:rsidRPr="000E0458">
              <w:rPr>
                <w:rStyle w:val="Emphasis"/>
                <w:rFonts w:asciiTheme="majorEastAsia" w:eastAsiaTheme="majorEastAsia" w:hAnsiTheme="majorEastAsia" w:hint="eastAsia"/>
                <w:i w:val="0"/>
                <w:iCs w:val="0"/>
                <w:sz w:val="20"/>
                <w:szCs w:val="20"/>
              </w:rPr>
              <w:t>포럼 4, 5</w:t>
            </w:r>
          </w:p>
        </w:tc>
      </w:tr>
      <w:tr w:rsidR="00AC6ECE" w14:paraId="2E168951" w14:textId="77777777" w:rsidTr="00D93294">
        <w:tc>
          <w:tcPr>
            <w:tcW w:w="880" w:type="dxa"/>
            <w:vAlign w:val="center"/>
          </w:tcPr>
          <w:p w14:paraId="2A96154B" w14:textId="3BCCC2E2"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635" w:type="dxa"/>
            <w:vMerge/>
            <w:vAlign w:val="center"/>
          </w:tcPr>
          <w:p w14:paraId="5ABBB862" w14:textId="1482543E"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6E9D7525" w14:textId="02383A9B"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29A3FBB6" w14:textId="52E1F941" w:rsidR="00AC6ECE" w:rsidRPr="000E0458" w:rsidRDefault="00AC6ECE" w:rsidP="00AC6ECE">
            <w:pPr>
              <w:rPr>
                <w:rFonts w:asciiTheme="majorEastAsia" w:eastAsiaTheme="majorEastAsia" w:hAnsiTheme="majorEastAsia" w:cs="Times New Roman"/>
                <w:b/>
                <w:bCs/>
                <w:sz w:val="20"/>
                <w:szCs w:val="20"/>
              </w:rPr>
            </w:pPr>
          </w:p>
        </w:tc>
      </w:tr>
      <w:tr w:rsidR="00AC6ECE" w14:paraId="59ED35C3" w14:textId="77777777" w:rsidTr="00D93294">
        <w:tc>
          <w:tcPr>
            <w:tcW w:w="880" w:type="dxa"/>
            <w:vAlign w:val="center"/>
          </w:tcPr>
          <w:p w14:paraId="7D28FEE3" w14:textId="3B67D646"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635" w:type="dxa"/>
            <w:vMerge w:val="restart"/>
            <w:vAlign w:val="center"/>
          </w:tcPr>
          <w:p w14:paraId="28C7334B" w14:textId="6106C48A"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cs="Times New Roman" w:hint="eastAsia"/>
                <w:bCs/>
                <w:sz w:val="20"/>
                <w:szCs w:val="20"/>
              </w:rPr>
              <w:t>3</w:t>
            </w:r>
            <w:r w:rsidRPr="003A0C6C">
              <w:rPr>
                <w:rFonts w:asciiTheme="minorEastAsia" w:hAnsiTheme="minorEastAsia" w:cs="Times New Roman"/>
                <w:bCs/>
                <w:sz w:val="20"/>
                <w:szCs w:val="20"/>
              </w:rPr>
              <w:t>/2~</w:t>
            </w:r>
            <w:r>
              <w:rPr>
                <w:rFonts w:asciiTheme="minorEastAsia" w:hAnsiTheme="minorEastAsia" w:cs="Times New Roman"/>
                <w:bCs/>
                <w:sz w:val="20"/>
                <w:szCs w:val="20"/>
              </w:rPr>
              <w:t>3</w:t>
            </w:r>
            <w:r w:rsidRPr="003A0C6C">
              <w:rPr>
                <w:rFonts w:asciiTheme="minorEastAsia" w:hAnsiTheme="minorEastAsia" w:cs="Times New Roman"/>
                <w:bCs/>
                <w:sz w:val="20"/>
                <w:szCs w:val="20"/>
              </w:rPr>
              <w:t>/</w:t>
            </w:r>
            <w:r>
              <w:rPr>
                <w:rFonts w:asciiTheme="minorEastAsia" w:hAnsiTheme="minorEastAsia" w:cs="Times New Roman" w:hint="eastAsia"/>
                <w:bCs/>
                <w:sz w:val="20"/>
                <w:szCs w:val="20"/>
              </w:rPr>
              <w:t>15</w:t>
            </w:r>
          </w:p>
        </w:tc>
        <w:tc>
          <w:tcPr>
            <w:tcW w:w="2790" w:type="dxa"/>
            <w:vMerge w:val="restart"/>
            <w:vAlign w:val="center"/>
          </w:tcPr>
          <w:p w14:paraId="5DB686C2"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사역자</w:t>
            </w:r>
            <w:r w:rsidRPr="00D93294">
              <w:rPr>
                <w:rStyle w:val="Emphasis"/>
                <w:rFonts w:ascii="Batang" w:hAnsi="Batang" w:hint="eastAsia"/>
                <w:i w:val="0"/>
                <w:iCs w:val="0"/>
                <w:sz w:val="20"/>
                <w:szCs w:val="20"/>
              </w:rPr>
              <w:t>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대인관계</w:t>
            </w:r>
          </w:p>
          <w:p w14:paraId="7D077C37" w14:textId="409C115A"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Christian Leaders</w:t>
            </w:r>
            <w:r w:rsidRPr="004C6C0D">
              <w:rPr>
                <w:rFonts w:asciiTheme="majorEastAsia" w:eastAsiaTheme="majorEastAsia" w:hAnsiTheme="majorEastAsia" w:cs="Times New Roman" w:hint="eastAsia"/>
                <w:sz w:val="20"/>
                <w:szCs w:val="20"/>
              </w:rPr>
              <w:t xml:space="preserve"> and </w:t>
            </w:r>
            <w:r>
              <w:rPr>
                <w:rFonts w:asciiTheme="majorEastAsia" w:eastAsiaTheme="majorEastAsia" w:hAnsiTheme="majorEastAsia" w:cs="Times New Roman"/>
                <w:sz w:val="20"/>
                <w:szCs w:val="20"/>
              </w:rPr>
              <w:t>Int</w:t>
            </w:r>
            <w:r w:rsidRPr="004C6C0D">
              <w:rPr>
                <w:rFonts w:asciiTheme="majorEastAsia" w:eastAsiaTheme="majorEastAsia" w:hAnsiTheme="majorEastAsia" w:cs="Times New Roman"/>
                <w:sz w:val="20"/>
                <w:szCs w:val="20"/>
              </w:rPr>
              <w:t>erpersonal</w:t>
            </w:r>
            <w:r w:rsidRPr="004C6C0D">
              <w:rPr>
                <w:rFonts w:asciiTheme="majorEastAsia" w:eastAsiaTheme="majorEastAsia" w:hAnsiTheme="majorEastAsia" w:cs="Times New Roman" w:hint="eastAsia"/>
                <w:sz w:val="20"/>
                <w:szCs w:val="20"/>
              </w:rPr>
              <w:t xml:space="preserve"> Relationship) </w:t>
            </w:r>
            <w:r w:rsidRPr="00D93294">
              <w:rPr>
                <w:rStyle w:val="Emphasis"/>
                <w:rFonts w:ascii="Batang" w:hAnsi="Batang" w:hint="eastAsia"/>
                <w:i w:val="0"/>
                <w:iCs w:val="0"/>
                <w:sz w:val="20"/>
                <w:szCs w:val="20"/>
              </w:rPr>
              <w:t xml:space="preserve"> </w:t>
            </w:r>
          </w:p>
        </w:tc>
        <w:tc>
          <w:tcPr>
            <w:tcW w:w="4050" w:type="dxa"/>
            <w:vMerge w:val="restart"/>
            <w:vAlign w:val="center"/>
          </w:tcPr>
          <w:p w14:paraId="2A007A45" w14:textId="77777777" w:rsidR="00AC6ECE" w:rsidRDefault="00AC6ECE" w:rsidP="00AC6ECE">
            <w:pPr>
              <w:rPr>
                <w:rStyle w:val="Emphasis"/>
                <w:rFonts w:asciiTheme="majorEastAsia" w:eastAsiaTheme="majorEastAsia" w:hAnsiTheme="majorEastAsia"/>
                <w:i w:val="0"/>
                <w:iCs w:val="0"/>
                <w:sz w:val="20"/>
                <w:szCs w:val="20"/>
              </w:rPr>
            </w:pPr>
            <w:r w:rsidRPr="000E0458">
              <w:rPr>
                <w:rStyle w:val="Emphasis"/>
                <w:rFonts w:asciiTheme="majorEastAsia" w:eastAsiaTheme="majorEastAsia" w:hAnsiTheme="majorEastAsia" w:hint="eastAsia"/>
                <w:i w:val="0"/>
                <w:iCs w:val="0"/>
                <w:sz w:val="20"/>
                <w:szCs w:val="20"/>
              </w:rPr>
              <w:t xml:space="preserve">포럼 6, 7  </w:t>
            </w:r>
          </w:p>
          <w:p w14:paraId="62293B26" w14:textId="77777777" w:rsidR="00AC6ECE" w:rsidRDefault="00AC6ECE" w:rsidP="00AC6ECE">
            <w:pPr>
              <w:rPr>
                <w:rFonts w:asciiTheme="majorEastAsia" w:eastAsiaTheme="majorEastAsia" w:hAnsiTheme="majorEastAsia" w:cs="Times New Roman"/>
                <w:color w:val="FF0000"/>
                <w:sz w:val="20"/>
                <w:szCs w:val="20"/>
              </w:rPr>
            </w:pPr>
            <w:r w:rsidRPr="00540F06">
              <w:rPr>
                <w:rFonts w:asciiTheme="majorEastAsia" w:eastAsiaTheme="majorEastAsia" w:hAnsiTheme="majorEastAsia" w:cs="Times New Roman" w:hint="eastAsia"/>
                <w:color w:val="FF0000"/>
                <w:sz w:val="20"/>
                <w:szCs w:val="20"/>
              </w:rPr>
              <w:t xml:space="preserve">학생사역 보고서 </w:t>
            </w:r>
            <w:r w:rsidRPr="00540F06">
              <w:rPr>
                <w:rFonts w:asciiTheme="majorEastAsia" w:eastAsiaTheme="majorEastAsia" w:hAnsiTheme="majorEastAsia" w:cs="Times New Roman"/>
                <w:color w:val="FF0000"/>
                <w:sz w:val="20"/>
                <w:szCs w:val="20"/>
              </w:rPr>
              <w:t xml:space="preserve">1 </w:t>
            </w:r>
            <w:r w:rsidRPr="00540F06">
              <w:rPr>
                <w:rFonts w:asciiTheme="majorEastAsia" w:eastAsiaTheme="majorEastAsia" w:hAnsiTheme="majorEastAsia" w:cs="Times New Roman" w:hint="eastAsia"/>
                <w:color w:val="FF0000"/>
                <w:sz w:val="20"/>
                <w:szCs w:val="20"/>
              </w:rPr>
              <w:t>제출</w:t>
            </w:r>
            <w:r>
              <w:rPr>
                <w:rFonts w:asciiTheme="majorEastAsia" w:eastAsiaTheme="majorEastAsia" w:hAnsiTheme="majorEastAsia" w:cs="Times New Roman" w:hint="eastAsia"/>
                <w:color w:val="FF0000"/>
                <w:sz w:val="20"/>
                <w:szCs w:val="20"/>
              </w:rPr>
              <w:t xml:space="preserve"> </w:t>
            </w:r>
          </w:p>
          <w:p w14:paraId="23353E1F" w14:textId="25EF2348" w:rsidR="00AC6ECE" w:rsidRPr="00EE233D" w:rsidRDefault="00AC6ECE" w:rsidP="00AC6EC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color w:val="FF0000"/>
                <w:sz w:val="20"/>
                <w:szCs w:val="20"/>
              </w:rPr>
              <w:t xml:space="preserve">Submitting a Ministry Report 1 </w:t>
            </w:r>
          </w:p>
        </w:tc>
      </w:tr>
      <w:tr w:rsidR="00AC6ECE" w14:paraId="4E08B6D3" w14:textId="77777777" w:rsidTr="00D93294">
        <w:tc>
          <w:tcPr>
            <w:tcW w:w="880" w:type="dxa"/>
            <w:vAlign w:val="center"/>
          </w:tcPr>
          <w:p w14:paraId="4A77C9A7" w14:textId="5CE4E8C9"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635" w:type="dxa"/>
            <w:vMerge/>
            <w:vAlign w:val="center"/>
          </w:tcPr>
          <w:p w14:paraId="707FF610" w14:textId="4F24C2AA"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780FC150" w14:textId="633215FA"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0F7823DC" w14:textId="136C0F72" w:rsidR="00AC6ECE" w:rsidRPr="000E0458" w:rsidRDefault="00AC6ECE" w:rsidP="00AC6ECE">
            <w:pPr>
              <w:rPr>
                <w:rFonts w:asciiTheme="majorEastAsia" w:eastAsiaTheme="majorEastAsia" w:hAnsiTheme="majorEastAsia" w:cs="Times New Roman"/>
                <w:b/>
                <w:bCs/>
                <w:sz w:val="20"/>
                <w:szCs w:val="20"/>
              </w:rPr>
            </w:pPr>
          </w:p>
        </w:tc>
      </w:tr>
      <w:tr w:rsidR="00AC6ECE" w14:paraId="399F1B28" w14:textId="77777777" w:rsidTr="00D93294">
        <w:tc>
          <w:tcPr>
            <w:tcW w:w="880" w:type="dxa"/>
            <w:vAlign w:val="center"/>
          </w:tcPr>
          <w:p w14:paraId="628562C5" w14:textId="1013B3A2"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635" w:type="dxa"/>
            <w:vMerge w:val="restart"/>
            <w:vAlign w:val="center"/>
          </w:tcPr>
          <w:p w14:paraId="322B1BA6" w14:textId="5A48874C"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cs="Times New Roman"/>
                <w:bCs/>
                <w:sz w:val="20"/>
                <w:szCs w:val="20"/>
              </w:rPr>
              <w:t>3</w:t>
            </w:r>
            <w:r w:rsidRPr="003A0C6C">
              <w:rPr>
                <w:rFonts w:asciiTheme="minorEastAsia" w:hAnsiTheme="minorEastAsia" w:cs="Times New Roman"/>
                <w:bCs/>
                <w:sz w:val="20"/>
                <w:szCs w:val="20"/>
              </w:rPr>
              <w:t>/</w:t>
            </w:r>
            <w:r>
              <w:rPr>
                <w:rFonts w:asciiTheme="minorEastAsia" w:hAnsiTheme="minorEastAsia" w:cs="Times New Roman"/>
                <w:bCs/>
                <w:sz w:val="20"/>
                <w:szCs w:val="20"/>
              </w:rPr>
              <w:t>1</w:t>
            </w:r>
            <w:r>
              <w:rPr>
                <w:rFonts w:asciiTheme="minorEastAsia" w:hAnsiTheme="minorEastAsia" w:cs="Times New Roman" w:hint="eastAsia"/>
                <w:bCs/>
                <w:sz w:val="20"/>
                <w:szCs w:val="20"/>
              </w:rPr>
              <w:t>6</w:t>
            </w:r>
            <w:r w:rsidRPr="003A0C6C">
              <w:rPr>
                <w:rFonts w:asciiTheme="minorEastAsia" w:hAnsiTheme="minorEastAsia" w:cs="Times New Roman"/>
                <w:bCs/>
                <w:sz w:val="20"/>
                <w:szCs w:val="20"/>
              </w:rPr>
              <w:t>~</w:t>
            </w:r>
            <w:r>
              <w:rPr>
                <w:rFonts w:asciiTheme="minorEastAsia" w:hAnsiTheme="minorEastAsia" w:cs="Times New Roman"/>
                <w:bCs/>
                <w:sz w:val="20"/>
                <w:szCs w:val="20"/>
              </w:rPr>
              <w:t>3</w:t>
            </w:r>
            <w:r w:rsidRPr="003A0C6C">
              <w:rPr>
                <w:rFonts w:asciiTheme="minorEastAsia" w:hAnsiTheme="minorEastAsia" w:cs="Times New Roman"/>
                <w:bCs/>
                <w:sz w:val="20"/>
                <w:szCs w:val="20"/>
              </w:rPr>
              <w:t>/</w:t>
            </w:r>
            <w:r>
              <w:rPr>
                <w:rFonts w:asciiTheme="minorEastAsia" w:hAnsiTheme="minorEastAsia" w:cs="Times New Roman"/>
                <w:bCs/>
                <w:sz w:val="20"/>
                <w:szCs w:val="20"/>
              </w:rPr>
              <w:t>2</w:t>
            </w:r>
            <w:r>
              <w:rPr>
                <w:rFonts w:asciiTheme="minorEastAsia" w:hAnsiTheme="minorEastAsia" w:cs="Times New Roman" w:hint="eastAsia"/>
                <w:bCs/>
                <w:sz w:val="20"/>
                <w:szCs w:val="20"/>
              </w:rPr>
              <w:t>9</w:t>
            </w:r>
          </w:p>
        </w:tc>
        <w:tc>
          <w:tcPr>
            <w:tcW w:w="2790" w:type="dxa"/>
            <w:vMerge w:val="restart"/>
            <w:vAlign w:val="center"/>
          </w:tcPr>
          <w:p w14:paraId="33214B11" w14:textId="77777777" w:rsidR="00AC6ECE" w:rsidRDefault="00AC6ECE" w:rsidP="00AC6ECE">
            <w:pPr>
              <w:rPr>
                <w:rStyle w:val="Emphasis"/>
                <w:rFonts w:ascii="Batang" w:hAnsi="Batang"/>
                <w:i w:val="0"/>
                <w:iCs w:val="0"/>
                <w:sz w:val="20"/>
                <w:szCs w:val="20"/>
              </w:rPr>
            </w:pPr>
            <w:r w:rsidRPr="00D93294">
              <w:rPr>
                <w:rStyle w:val="Emphasis"/>
                <w:rFonts w:ascii="Batang" w:hAnsi="Batang" w:hint="eastAsia"/>
                <w:i w:val="0"/>
                <w:iCs w:val="0"/>
                <w:sz w:val="20"/>
                <w:szCs w:val="20"/>
              </w:rPr>
              <w:t>은사와</w:t>
            </w:r>
            <w:r w:rsidRPr="00D93294">
              <w:rPr>
                <w:rStyle w:val="Emphasis"/>
                <w:rFonts w:ascii="Batang" w:hAnsi="Batang" w:hint="eastAsia"/>
                <w:i w:val="0"/>
                <w:iCs w:val="0"/>
                <w:sz w:val="20"/>
                <w:szCs w:val="20"/>
              </w:rPr>
              <w:t xml:space="preserve"> </w:t>
            </w:r>
            <w:r>
              <w:rPr>
                <w:rStyle w:val="Emphasis"/>
                <w:rFonts w:ascii="Batang" w:hAnsi="Batang" w:hint="eastAsia"/>
                <w:i w:val="0"/>
                <w:iCs w:val="0"/>
                <w:sz w:val="20"/>
                <w:szCs w:val="20"/>
              </w:rPr>
              <w:t>사역</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기술</w:t>
            </w:r>
            <w:r w:rsidRPr="00D93294">
              <w:rPr>
                <w:rStyle w:val="Emphasis"/>
                <w:rFonts w:ascii="Batang" w:hAnsi="Batang" w:hint="eastAsia"/>
                <w:i w:val="0"/>
                <w:iCs w:val="0"/>
                <w:sz w:val="20"/>
                <w:szCs w:val="20"/>
              </w:rPr>
              <w:t xml:space="preserve"> </w:t>
            </w:r>
          </w:p>
          <w:p w14:paraId="3AD0815A" w14:textId="4371CBCC"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t>(Gift</w:t>
            </w:r>
            <w:r>
              <w:rPr>
                <w:rFonts w:asciiTheme="majorEastAsia" w:eastAsiaTheme="majorEastAsia" w:hAnsiTheme="majorEastAsia" w:cs="Times New Roman" w:hint="eastAsia"/>
                <w:sz w:val="20"/>
                <w:szCs w:val="20"/>
              </w:rPr>
              <w:t>s</w:t>
            </w:r>
            <w:r w:rsidRPr="004C6C0D">
              <w:rPr>
                <w:rFonts w:asciiTheme="majorEastAsia" w:eastAsiaTheme="majorEastAsia" w:hAnsiTheme="majorEastAsia" w:cs="Times New Roman" w:hint="eastAsia"/>
                <w:sz w:val="20"/>
                <w:szCs w:val="20"/>
              </w:rPr>
              <w:t xml:space="preserve"> and Ministry Skills)</w:t>
            </w:r>
          </w:p>
        </w:tc>
        <w:tc>
          <w:tcPr>
            <w:tcW w:w="4050" w:type="dxa"/>
            <w:vMerge w:val="restart"/>
            <w:vAlign w:val="center"/>
          </w:tcPr>
          <w:p w14:paraId="6BFF2F90" w14:textId="2FE09898" w:rsidR="00AC6ECE" w:rsidRPr="000E0458" w:rsidRDefault="00AC6ECE" w:rsidP="00AC6ECE">
            <w:pPr>
              <w:rPr>
                <w:rFonts w:asciiTheme="majorEastAsia" w:eastAsiaTheme="majorEastAsia" w:hAnsiTheme="majorEastAsia"/>
                <w:sz w:val="20"/>
                <w:szCs w:val="20"/>
              </w:rPr>
            </w:pPr>
            <w:r w:rsidRPr="000E0458">
              <w:rPr>
                <w:rStyle w:val="Emphasis"/>
                <w:rFonts w:asciiTheme="majorEastAsia" w:eastAsiaTheme="majorEastAsia" w:hAnsiTheme="majorEastAsia" w:hint="eastAsia"/>
                <w:i w:val="0"/>
                <w:iCs w:val="0"/>
                <w:sz w:val="20"/>
                <w:szCs w:val="20"/>
              </w:rPr>
              <w:t xml:space="preserve">포럼 8, 9  </w:t>
            </w:r>
          </w:p>
        </w:tc>
      </w:tr>
      <w:tr w:rsidR="00AC6ECE" w:rsidRPr="00A91E0B" w14:paraId="41FA8740" w14:textId="77777777" w:rsidTr="00D93294">
        <w:tc>
          <w:tcPr>
            <w:tcW w:w="880" w:type="dxa"/>
          </w:tcPr>
          <w:p w14:paraId="2BE07868" w14:textId="17E43806"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9</w:t>
            </w:r>
          </w:p>
        </w:tc>
        <w:tc>
          <w:tcPr>
            <w:tcW w:w="1635" w:type="dxa"/>
            <w:vMerge/>
            <w:vAlign w:val="center"/>
          </w:tcPr>
          <w:p w14:paraId="5D77ED2B" w14:textId="43E8B71E"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5CD27E16" w14:textId="47AB9CC9"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123BE850" w14:textId="1FD4F444" w:rsidR="00AC6ECE" w:rsidRPr="000E0458" w:rsidRDefault="00AC6ECE" w:rsidP="00AC6ECE">
            <w:pPr>
              <w:rPr>
                <w:rFonts w:asciiTheme="majorEastAsia" w:eastAsiaTheme="majorEastAsia" w:hAnsiTheme="majorEastAsia" w:cs="Times New Roman"/>
                <w:b/>
                <w:bCs/>
                <w:sz w:val="20"/>
                <w:szCs w:val="20"/>
              </w:rPr>
            </w:pPr>
          </w:p>
        </w:tc>
      </w:tr>
      <w:tr w:rsidR="00AC6ECE" w:rsidRPr="00A91E0B" w14:paraId="02F36957" w14:textId="77777777" w:rsidTr="00D93294">
        <w:tc>
          <w:tcPr>
            <w:tcW w:w="880" w:type="dxa"/>
          </w:tcPr>
          <w:p w14:paraId="4323853B" w14:textId="3DF036F6"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10</w:t>
            </w:r>
          </w:p>
        </w:tc>
        <w:tc>
          <w:tcPr>
            <w:tcW w:w="1635" w:type="dxa"/>
            <w:vMerge w:val="restart"/>
            <w:vAlign w:val="center"/>
          </w:tcPr>
          <w:p w14:paraId="44BB0040" w14:textId="38543EE0"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bCs/>
                <w:sz w:val="20"/>
                <w:szCs w:val="20"/>
              </w:rPr>
              <w:t>3</w:t>
            </w:r>
            <w:r w:rsidRPr="003A0C6C">
              <w:rPr>
                <w:rFonts w:asciiTheme="minorEastAsia" w:hAnsiTheme="minorEastAsia"/>
                <w:bCs/>
                <w:sz w:val="20"/>
                <w:szCs w:val="20"/>
              </w:rPr>
              <w:t>/</w:t>
            </w:r>
            <w:r>
              <w:rPr>
                <w:rFonts w:asciiTheme="minorEastAsia" w:hAnsiTheme="minorEastAsia" w:hint="eastAsia"/>
                <w:bCs/>
                <w:sz w:val="20"/>
                <w:szCs w:val="20"/>
              </w:rPr>
              <w:t>30</w:t>
            </w:r>
            <w:r w:rsidRPr="003A0C6C">
              <w:rPr>
                <w:rFonts w:asciiTheme="minorEastAsia" w:hAnsiTheme="minorEastAsia"/>
                <w:bCs/>
                <w:sz w:val="20"/>
                <w:szCs w:val="20"/>
              </w:rPr>
              <w:t>~</w:t>
            </w:r>
            <w:r>
              <w:rPr>
                <w:rFonts w:asciiTheme="minorEastAsia" w:hAnsiTheme="minorEastAsia"/>
                <w:bCs/>
                <w:sz w:val="20"/>
                <w:szCs w:val="20"/>
              </w:rPr>
              <w:t>4/</w:t>
            </w:r>
            <w:r>
              <w:rPr>
                <w:rFonts w:asciiTheme="minorEastAsia" w:hAnsiTheme="minorEastAsia" w:hint="eastAsia"/>
                <w:bCs/>
                <w:sz w:val="20"/>
                <w:szCs w:val="20"/>
              </w:rPr>
              <w:t>12</w:t>
            </w:r>
          </w:p>
        </w:tc>
        <w:tc>
          <w:tcPr>
            <w:tcW w:w="2790" w:type="dxa"/>
            <w:vMerge w:val="restart"/>
            <w:vAlign w:val="center"/>
          </w:tcPr>
          <w:p w14:paraId="6A7BD10C"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사역자</w:t>
            </w:r>
            <w:r w:rsidRPr="00D93294">
              <w:rPr>
                <w:rStyle w:val="Emphasis"/>
                <w:rFonts w:ascii="Batang" w:hAnsi="Batang" w:hint="eastAsia"/>
                <w:i w:val="0"/>
                <w:iCs w:val="0"/>
                <w:sz w:val="20"/>
                <w:szCs w:val="20"/>
              </w:rPr>
              <w:t>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가정</w:t>
            </w:r>
          </w:p>
          <w:p w14:paraId="55056C98" w14:textId="2DF935A2"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lastRenderedPageBreak/>
              <w:t>(</w:t>
            </w:r>
            <w:r>
              <w:rPr>
                <w:rFonts w:asciiTheme="majorEastAsia" w:eastAsiaTheme="majorEastAsia" w:hAnsiTheme="majorEastAsia" w:cs="Times New Roman" w:hint="eastAsia"/>
                <w:sz w:val="20"/>
                <w:szCs w:val="20"/>
              </w:rPr>
              <w:t xml:space="preserve">Christian </w:t>
            </w:r>
            <w:r>
              <w:rPr>
                <w:rFonts w:asciiTheme="majorEastAsia" w:eastAsiaTheme="majorEastAsia" w:hAnsiTheme="majorEastAsia" w:cs="Times New Roman"/>
                <w:sz w:val="20"/>
                <w:szCs w:val="20"/>
              </w:rPr>
              <w:t>Leaders</w:t>
            </w:r>
            <w:r w:rsidRPr="004C6C0D">
              <w:rPr>
                <w:rFonts w:asciiTheme="majorEastAsia" w:eastAsiaTheme="majorEastAsia" w:hAnsiTheme="majorEastAsia" w:cs="Times New Roman" w:hint="eastAsia"/>
                <w:sz w:val="20"/>
                <w:szCs w:val="20"/>
              </w:rPr>
              <w:t xml:space="preserve"> and Famil</w:t>
            </w:r>
            <w:r>
              <w:rPr>
                <w:rFonts w:asciiTheme="majorEastAsia" w:eastAsiaTheme="majorEastAsia" w:hAnsiTheme="majorEastAsia" w:cs="Times New Roman" w:hint="eastAsia"/>
                <w:sz w:val="20"/>
                <w:szCs w:val="20"/>
              </w:rPr>
              <w:t>ies</w:t>
            </w:r>
            <w:r w:rsidRPr="004C6C0D">
              <w:rPr>
                <w:rFonts w:asciiTheme="majorEastAsia" w:eastAsiaTheme="majorEastAsia" w:hAnsiTheme="majorEastAsia" w:cs="Times New Roman" w:hint="eastAsia"/>
                <w:sz w:val="20"/>
                <w:szCs w:val="20"/>
              </w:rPr>
              <w:t xml:space="preserve">) </w:t>
            </w:r>
            <w:r w:rsidRPr="00D93294">
              <w:rPr>
                <w:rStyle w:val="Emphasis"/>
                <w:rFonts w:ascii="Batang" w:hAnsi="Batang" w:hint="eastAsia"/>
                <w:i w:val="0"/>
                <w:iCs w:val="0"/>
                <w:sz w:val="20"/>
                <w:szCs w:val="20"/>
              </w:rPr>
              <w:t xml:space="preserve"> </w:t>
            </w:r>
          </w:p>
        </w:tc>
        <w:tc>
          <w:tcPr>
            <w:tcW w:w="4050" w:type="dxa"/>
            <w:vMerge w:val="restart"/>
            <w:vAlign w:val="center"/>
          </w:tcPr>
          <w:p w14:paraId="24E83DFC" w14:textId="77777777" w:rsidR="00AC6ECE" w:rsidRDefault="00AC6ECE" w:rsidP="00AC6ECE">
            <w:pPr>
              <w:rPr>
                <w:rStyle w:val="Emphasis"/>
                <w:rFonts w:asciiTheme="majorEastAsia" w:eastAsiaTheme="majorEastAsia" w:hAnsiTheme="majorEastAsia"/>
                <w:i w:val="0"/>
                <w:iCs w:val="0"/>
                <w:sz w:val="20"/>
                <w:szCs w:val="20"/>
              </w:rPr>
            </w:pPr>
            <w:r w:rsidRPr="000E0458">
              <w:rPr>
                <w:rStyle w:val="Emphasis"/>
                <w:rFonts w:asciiTheme="majorEastAsia" w:eastAsiaTheme="majorEastAsia" w:hAnsiTheme="majorEastAsia" w:hint="eastAsia"/>
                <w:i w:val="0"/>
                <w:iCs w:val="0"/>
                <w:sz w:val="20"/>
                <w:szCs w:val="20"/>
              </w:rPr>
              <w:lastRenderedPageBreak/>
              <w:t>포럼 10, 11</w:t>
            </w:r>
          </w:p>
          <w:p w14:paraId="0A8F1469" w14:textId="77777777" w:rsidR="00AC6ECE" w:rsidRDefault="00AC6ECE" w:rsidP="00AC6ECE">
            <w:pPr>
              <w:rPr>
                <w:rFonts w:asciiTheme="majorEastAsia" w:eastAsiaTheme="majorEastAsia" w:hAnsiTheme="majorEastAsia" w:cs="Times New Roman"/>
                <w:color w:val="FF0000"/>
                <w:sz w:val="20"/>
                <w:szCs w:val="20"/>
              </w:rPr>
            </w:pPr>
            <w:r w:rsidRPr="00540F06">
              <w:rPr>
                <w:rFonts w:asciiTheme="majorEastAsia" w:eastAsiaTheme="majorEastAsia" w:hAnsiTheme="majorEastAsia" w:cs="Times New Roman" w:hint="eastAsia"/>
                <w:color w:val="FF0000"/>
                <w:sz w:val="20"/>
                <w:szCs w:val="20"/>
              </w:rPr>
              <w:t xml:space="preserve">학생사역 보고서 </w:t>
            </w:r>
            <w:r>
              <w:rPr>
                <w:rFonts w:asciiTheme="majorEastAsia" w:eastAsiaTheme="majorEastAsia" w:hAnsiTheme="majorEastAsia" w:cs="Times New Roman"/>
                <w:color w:val="FF0000"/>
                <w:sz w:val="20"/>
                <w:szCs w:val="20"/>
              </w:rPr>
              <w:t>2</w:t>
            </w:r>
            <w:r w:rsidRPr="00540F06">
              <w:rPr>
                <w:rFonts w:asciiTheme="majorEastAsia" w:eastAsiaTheme="majorEastAsia" w:hAnsiTheme="majorEastAsia" w:cs="Times New Roman"/>
                <w:color w:val="FF0000"/>
                <w:sz w:val="20"/>
                <w:szCs w:val="20"/>
              </w:rPr>
              <w:t xml:space="preserve"> </w:t>
            </w:r>
            <w:r w:rsidRPr="00540F06">
              <w:rPr>
                <w:rFonts w:asciiTheme="majorEastAsia" w:eastAsiaTheme="majorEastAsia" w:hAnsiTheme="majorEastAsia" w:cs="Times New Roman" w:hint="eastAsia"/>
                <w:color w:val="FF0000"/>
                <w:sz w:val="20"/>
                <w:szCs w:val="20"/>
              </w:rPr>
              <w:t>제출</w:t>
            </w:r>
          </w:p>
          <w:p w14:paraId="1640817F" w14:textId="00D41982" w:rsidR="00AC6ECE" w:rsidRPr="001A3985" w:rsidRDefault="00AC6ECE" w:rsidP="00AC6ECE">
            <w:pPr>
              <w:rPr>
                <w:rFonts w:asciiTheme="majorEastAsia" w:eastAsiaTheme="majorEastAsia" w:hAnsiTheme="majorEastAsia"/>
                <w:sz w:val="20"/>
                <w:szCs w:val="20"/>
              </w:rPr>
            </w:pPr>
            <w:r>
              <w:rPr>
                <w:rFonts w:asciiTheme="majorEastAsia" w:eastAsiaTheme="majorEastAsia" w:hAnsiTheme="majorEastAsia" w:cs="Times New Roman" w:hint="eastAsia"/>
                <w:color w:val="FF0000"/>
                <w:sz w:val="20"/>
                <w:szCs w:val="20"/>
              </w:rPr>
              <w:lastRenderedPageBreak/>
              <w:t>Submitting a Ministry Report 2</w:t>
            </w:r>
          </w:p>
        </w:tc>
      </w:tr>
      <w:tr w:rsidR="00AC6ECE" w:rsidRPr="00A91E0B" w14:paraId="415AD427" w14:textId="77777777" w:rsidTr="00D93294">
        <w:tc>
          <w:tcPr>
            <w:tcW w:w="880" w:type="dxa"/>
          </w:tcPr>
          <w:p w14:paraId="4F1CDCE9" w14:textId="4064641F"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11</w:t>
            </w:r>
          </w:p>
        </w:tc>
        <w:tc>
          <w:tcPr>
            <w:tcW w:w="1635" w:type="dxa"/>
            <w:vMerge/>
            <w:vAlign w:val="center"/>
          </w:tcPr>
          <w:p w14:paraId="2153BA3B" w14:textId="62D50CA3"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241C1CE9" w14:textId="5E65261A"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658DE850" w14:textId="79B2E0C0" w:rsidR="00AC6ECE" w:rsidRPr="00D93294" w:rsidRDefault="00AC6ECE" w:rsidP="00AC6ECE">
            <w:pPr>
              <w:rPr>
                <w:rFonts w:asciiTheme="majorEastAsia" w:eastAsiaTheme="majorEastAsia" w:hAnsiTheme="majorEastAsia" w:cs="Times New Roman"/>
                <w:b/>
                <w:bCs/>
                <w:sz w:val="20"/>
                <w:szCs w:val="20"/>
              </w:rPr>
            </w:pPr>
          </w:p>
        </w:tc>
      </w:tr>
      <w:tr w:rsidR="00AC6ECE" w:rsidRPr="00A91E0B" w14:paraId="14F45168" w14:textId="77777777" w:rsidTr="00D93294">
        <w:tc>
          <w:tcPr>
            <w:tcW w:w="880" w:type="dxa"/>
          </w:tcPr>
          <w:p w14:paraId="5489A7EB" w14:textId="193D8E93"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12</w:t>
            </w:r>
          </w:p>
        </w:tc>
        <w:tc>
          <w:tcPr>
            <w:tcW w:w="1635" w:type="dxa"/>
            <w:vMerge w:val="restart"/>
            <w:vAlign w:val="center"/>
          </w:tcPr>
          <w:p w14:paraId="3FFBD4B6" w14:textId="0AC4B36B"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bCs/>
                <w:sz w:val="20"/>
                <w:szCs w:val="20"/>
              </w:rPr>
              <w:t>4</w:t>
            </w:r>
            <w:r w:rsidRPr="003A0C6C">
              <w:rPr>
                <w:rFonts w:asciiTheme="minorEastAsia" w:hAnsiTheme="minorEastAsia"/>
                <w:bCs/>
                <w:sz w:val="20"/>
                <w:szCs w:val="20"/>
              </w:rPr>
              <w:t>/</w:t>
            </w:r>
            <w:r>
              <w:rPr>
                <w:rFonts w:asciiTheme="minorEastAsia" w:hAnsiTheme="minorEastAsia" w:hint="eastAsia"/>
                <w:bCs/>
                <w:sz w:val="20"/>
                <w:szCs w:val="20"/>
              </w:rPr>
              <w:t>13</w:t>
            </w:r>
            <w:r w:rsidRPr="003A0C6C">
              <w:rPr>
                <w:rFonts w:asciiTheme="minorEastAsia" w:hAnsiTheme="minorEastAsia"/>
                <w:bCs/>
                <w:sz w:val="20"/>
                <w:szCs w:val="20"/>
              </w:rPr>
              <w:t>~</w:t>
            </w:r>
            <w:r>
              <w:rPr>
                <w:rFonts w:asciiTheme="minorEastAsia" w:hAnsiTheme="minorEastAsia"/>
                <w:bCs/>
                <w:sz w:val="20"/>
                <w:szCs w:val="20"/>
              </w:rPr>
              <w:t>4</w:t>
            </w:r>
            <w:r w:rsidRPr="003A0C6C">
              <w:rPr>
                <w:rFonts w:asciiTheme="minorEastAsia" w:hAnsiTheme="minorEastAsia"/>
                <w:bCs/>
                <w:sz w:val="20"/>
                <w:szCs w:val="20"/>
              </w:rPr>
              <w:t>/</w:t>
            </w:r>
            <w:r>
              <w:rPr>
                <w:rFonts w:asciiTheme="minorEastAsia" w:hAnsiTheme="minorEastAsia"/>
                <w:bCs/>
                <w:sz w:val="20"/>
                <w:szCs w:val="20"/>
              </w:rPr>
              <w:t>2</w:t>
            </w:r>
            <w:r>
              <w:rPr>
                <w:rFonts w:asciiTheme="minorEastAsia" w:hAnsiTheme="minorEastAsia" w:hint="eastAsia"/>
                <w:bCs/>
                <w:sz w:val="20"/>
                <w:szCs w:val="20"/>
              </w:rPr>
              <w:t>6</w:t>
            </w:r>
          </w:p>
        </w:tc>
        <w:tc>
          <w:tcPr>
            <w:tcW w:w="2790" w:type="dxa"/>
            <w:vMerge w:val="restart"/>
            <w:vAlign w:val="center"/>
          </w:tcPr>
          <w:p w14:paraId="19D575DD"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w:t>
            </w:r>
            <w:r w:rsidRPr="00D93294">
              <w:rPr>
                <w:rStyle w:val="Emphasis"/>
                <w:rFonts w:ascii="Batang" w:hAnsi="Batang" w:hint="eastAsia"/>
                <w:i w:val="0"/>
                <w:iCs w:val="0"/>
                <w:sz w:val="20"/>
                <w:szCs w:val="20"/>
              </w:rPr>
              <w:t>자와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신학적</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성찰</w:t>
            </w:r>
            <w:r w:rsidRPr="00D93294">
              <w:rPr>
                <w:rStyle w:val="Emphasis"/>
                <w:rFonts w:ascii="Batang" w:hAnsi="Batang" w:hint="eastAsia"/>
                <w:i w:val="0"/>
                <w:iCs w:val="0"/>
                <w:sz w:val="20"/>
                <w:szCs w:val="20"/>
              </w:rPr>
              <w:t xml:space="preserve"> </w:t>
            </w:r>
          </w:p>
          <w:p w14:paraId="3B1C2B00" w14:textId="5B2BADBD" w:rsidR="00AC6ECE" w:rsidRPr="00620810" w:rsidRDefault="00AC6ECE" w:rsidP="00AC6ECE">
            <w:pPr>
              <w:rPr>
                <w:rFonts w:asciiTheme="minorEastAsia" w:hAnsiTheme="minorEastAsia" w:cs="Times New Roman"/>
                <w:b/>
                <w:bCs/>
                <w:i/>
                <w:iCs/>
                <w:sz w:val="20"/>
                <w:szCs w:val="20"/>
              </w:rPr>
            </w:pPr>
            <w:r w:rsidRPr="00620810">
              <w:rPr>
                <w:rStyle w:val="Emphasis"/>
                <w:rFonts w:asciiTheme="minorEastAsia" w:hAnsiTheme="minorEastAsia" w:hint="eastAsia"/>
                <w:i w:val="0"/>
                <w:iCs w:val="0"/>
                <w:sz w:val="20"/>
                <w:szCs w:val="20"/>
              </w:rPr>
              <w:t>(Christian Leaders and Theological Reflections)</w:t>
            </w:r>
          </w:p>
        </w:tc>
        <w:tc>
          <w:tcPr>
            <w:tcW w:w="4050" w:type="dxa"/>
            <w:vMerge w:val="restart"/>
            <w:vAlign w:val="center"/>
          </w:tcPr>
          <w:p w14:paraId="201E8AF6" w14:textId="47F51CE0" w:rsidR="00AC6ECE" w:rsidRPr="00993C00" w:rsidRDefault="00AC6ECE" w:rsidP="00AC6ECE">
            <w:pPr>
              <w:rPr>
                <w:rFonts w:asciiTheme="majorEastAsia" w:eastAsiaTheme="majorEastAsia" w:hAnsiTheme="majorEastAsia"/>
                <w:sz w:val="20"/>
                <w:szCs w:val="20"/>
              </w:rPr>
            </w:pPr>
            <w:r w:rsidRPr="000E0458">
              <w:rPr>
                <w:rStyle w:val="Emphasis"/>
                <w:rFonts w:asciiTheme="majorEastAsia" w:eastAsiaTheme="majorEastAsia" w:hAnsiTheme="majorEastAsia" w:hint="eastAsia"/>
                <w:i w:val="0"/>
                <w:iCs w:val="0"/>
                <w:sz w:val="20"/>
                <w:szCs w:val="20"/>
              </w:rPr>
              <w:t xml:space="preserve">포럼 12, 13 </w:t>
            </w:r>
          </w:p>
        </w:tc>
      </w:tr>
      <w:tr w:rsidR="00AC6ECE" w:rsidRPr="00A91E0B" w14:paraId="35EE982E" w14:textId="77777777" w:rsidTr="00D93294">
        <w:tc>
          <w:tcPr>
            <w:tcW w:w="880" w:type="dxa"/>
          </w:tcPr>
          <w:p w14:paraId="7BE3BC06" w14:textId="30345EE5"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13</w:t>
            </w:r>
          </w:p>
        </w:tc>
        <w:tc>
          <w:tcPr>
            <w:tcW w:w="1635" w:type="dxa"/>
            <w:vMerge/>
            <w:vAlign w:val="center"/>
          </w:tcPr>
          <w:p w14:paraId="6AB129B0" w14:textId="47315CC3"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29993A5A" w14:textId="0E2D3EB2"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76605A5F" w14:textId="3FCBF2C5" w:rsidR="00AC6ECE" w:rsidRPr="000E0458" w:rsidRDefault="00AC6ECE" w:rsidP="00AC6ECE">
            <w:pPr>
              <w:rPr>
                <w:rFonts w:asciiTheme="majorEastAsia" w:eastAsiaTheme="majorEastAsia" w:hAnsiTheme="majorEastAsia" w:cs="Times New Roman"/>
                <w:b/>
                <w:bCs/>
                <w:sz w:val="20"/>
                <w:szCs w:val="20"/>
              </w:rPr>
            </w:pPr>
          </w:p>
        </w:tc>
      </w:tr>
      <w:tr w:rsidR="00AC6ECE" w:rsidRPr="00A91E0B" w14:paraId="70AF6EA3" w14:textId="77777777" w:rsidTr="00D93294">
        <w:tc>
          <w:tcPr>
            <w:tcW w:w="880" w:type="dxa"/>
          </w:tcPr>
          <w:p w14:paraId="1D50F7D4" w14:textId="220EFCE7"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14</w:t>
            </w:r>
          </w:p>
        </w:tc>
        <w:tc>
          <w:tcPr>
            <w:tcW w:w="1635" w:type="dxa"/>
            <w:vMerge w:val="restart"/>
            <w:vAlign w:val="center"/>
          </w:tcPr>
          <w:p w14:paraId="46402EB2" w14:textId="716EC5FC" w:rsidR="00AC6ECE" w:rsidRPr="0007299B" w:rsidRDefault="00AC6ECE" w:rsidP="00AC6ECE">
            <w:pPr>
              <w:rPr>
                <w:rFonts w:asciiTheme="majorEastAsia" w:eastAsiaTheme="majorEastAsia" w:hAnsiTheme="majorEastAsia" w:cs="Times New Roman"/>
                <w:b/>
                <w:bCs/>
                <w:sz w:val="20"/>
                <w:szCs w:val="20"/>
              </w:rPr>
            </w:pPr>
            <w:r>
              <w:rPr>
                <w:rFonts w:asciiTheme="minorEastAsia" w:hAnsiTheme="minorEastAsia"/>
                <w:bCs/>
                <w:sz w:val="20"/>
                <w:szCs w:val="20"/>
              </w:rPr>
              <w:t>4</w:t>
            </w:r>
            <w:r w:rsidRPr="003A0C6C">
              <w:rPr>
                <w:rFonts w:asciiTheme="minorEastAsia" w:hAnsiTheme="minorEastAsia"/>
                <w:bCs/>
                <w:sz w:val="20"/>
                <w:szCs w:val="20"/>
              </w:rPr>
              <w:t>/2</w:t>
            </w:r>
            <w:r>
              <w:rPr>
                <w:rFonts w:asciiTheme="minorEastAsia" w:hAnsiTheme="minorEastAsia" w:hint="eastAsia"/>
                <w:bCs/>
                <w:sz w:val="20"/>
                <w:szCs w:val="20"/>
              </w:rPr>
              <w:t>7</w:t>
            </w:r>
            <w:r w:rsidRPr="003A0C6C">
              <w:rPr>
                <w:rFonts w:asciiTheme="minorEastAsia" w:hAnsiTheme="minorEastAsia"/>
                <w:bCs/>
                <w:sz w:val="20"/>
                <w:szCs w:val="20"/>
              </w:rPr>
              <w:t>~</w:t>
            </w:r>
            <w:r>
              <w:rPr>
                <w:rFonts w:asciiTheme="minorEastAsia" w:hAnsiTheme="minorEastAsia"/>
                <w:bCs/>
                <w:sz w:val="20"/>
                <w:szCs w:val="20"/>
              </w:rPr>
              <w:t>5/</w:t>
            </w:r>
            <w:r>
              <w:rPr>
                <w:rFonts w:asciiTheme="minorEastAsia" w:hAnsiTheme="minorEastAsia" w:hint="eastAsia"/>
                <w:bCs/>
                <w:sz w:val="20"/>
                <w:szCs w:val="20"/>
              </w:rPr>
              <w:t>10</w:t>
            </w:r>
          </w:p>
        </w:tc>
        <w:tc>
          <w:tcPr>
            <w:tcW w:w="2790" w:type="dxa"/>
            <w:vMerge w:val="restart"/>
            <w:vAlign w:val="center"/>
          </w:tcPr>
          <w:p w14:paraId="48DB7263" w14:textId="77777777" w:rsidR="00AC6ECE" w:rsidRDefault="00AC6ECE" w:rsidP="00AC6ECE">
            <w:pPr>
              <w:rPr>
                <w:rStyle w:val="Emphasis"/>
                <w:rFonts w:ascii="Batang" w:hAnsi="Batang"/>
                <w:i w:val="0"/>
                <w:iCs w:val="0"/>
                <w:sz w:val="20"/>
                <w:szCs w:val="20"/>
              </w:rPr>
            </w:pPr>
            <w:r>
              <w:rPr>
                <w:rStyle w:val="Emphasis"/>
                <w:rFonts w:ascii="Batang" w:hAnsi="Batang" w:hint="eastAsia"/>
                <w:i w:val="0"/>
                <w:iCs w:val="0"/>
                <w:sz w:val="20"/>
                <w:szCs w:val="20"/>
              </w:rPr>
              <w:t>사역</w:t>
            </w:r>
            <w:r w:rsidRPr="00D93294">
              <w:rPr>
                <w:rStyle w:val="Emphasis"/>
                <w:rFonts w:ascii="Batang" w:hAnsi="Batang" w:hint="eastAsia"/>
                <w:i w:val="0"/>
                <w:iCs w:val="0"/>
                <w:sz w:val="20"/>
                <w:szCs w:val="20"/>
              </w:rPr>
              <w:t>자와</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시대적</w:t>
            </w:r>
            <w:r w:rsidRPr="00D93294">
              <w:rPr>
                <w:rStyle w:val="Emphasis"/>
                <w:rFonts w:ascii="Batang" w:hAnsi="Batang" w:hint="eastAsia"/>
                <w:i w:val="0"/>
                <w:iCs w:val="0"/>
                <w:sz w:val="20"/>
                <w:szCs w:val="20"/>
              </w:rPr>
              <w:t xml:space="preserve"> </w:t>
            </w:r>
            <w:r w:rsidRPr="00D93294">
              <w:rPr>
                <w:rStyle w:val="Emphasis"/>
                <w:rFonts w:ascii="Batang" w:hAnsi="Batang" w:hint="eastAsia"/>
                <w:i w:val="0"/>
                <w:iCs w:val="0"/>
                <w:sz w:val="20"/>
                <w:szCs w:val="20"/>
              </w:rPr>
              <w:t>성찰</w:t>
            </w:r>
          </w:p>
          <w:p w14:paraId="274C42B9" w14:textId="2DB80EC5" w:rsidR="00AC6ECE" w:rsidRPr="00D93294" w:rsidRDefault="00AC6ECE" w:rsidP="00AC6ECE">
            <w:pPr>
              <w:rPr>
                <w:rFonts w:asciiTheme="majorEastAsia" w:eastAsiaTheme="majorEastAsia" w:hAnsiTheme="majorEastAsia" w:cs="Times New Roman"/>
                <w:b/>
                <w:bCs/>
                <w:i/>
                <w:iCs/>
                <w:sz w:val="20"/>
                <w:szCs w:val="20"/>
              </w:rPr>
            </w:pPr>
            <w:r w:rsidRPr="004C6C0D">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Christian Leaders</w:t>
            </w:r>
            <w:r w:rsidRPr="004C6C0D">
              <w:rPr>
                <w:rFonts w:asciiTheme="majorEastAsia" w:eastAsiaTheme="majorEastAsia" w:hAnsiTheme="majorEastAsia" w:cs="Times New Roman" w:hint="eastAsia"/>
                <w:sz w:val="20"/>
                <w:szCs w:val="20"/>
              </w:rPr>
              <w:t xml:space="preserve"> and Reflections on the Times)</w:t>
            </w:r>
          </w:p>
        </w:tc>
        <w:tc>
          <w:tcPr>
            <w:tcW w:w="4050" w:type="dxa"/>
            <w:vMerge w:val="restart"/>
            <w:vAlign w:val="center"/>
          </w:tcPr>
          <w:p w14:paraId="1A40136E" w14:textId="77777777" w:rsidR="00AC6ECE" w:rsidRPr="000E0458" w:rsidRDefault="00AC6ECE" w:rsidP="00AC6ECE">
            <w:pPr>
              <w:rPr>
                <w:rStyle w:val="Emphasis"/>
                <w:rFonts w:asciiTheme="majorEastAsia" w:eastAsiaTheme="majorEastAsia" w:hAnsiTheme="majorEastAsia"/>
                <w:i w:val="0"/>
                <w:iCs w:val="0"/>
                <w:sz w:val="20"/>
                <w:szCs w:val="20"/>
              </w:rPr>
            </w:pPr>
            <w:r w:rsidRPr="000E0458">
              <w:rPr>
                <w:rStyle w:val="Emphasis"/>
                <w:rFonts w:asciiTheme="majorEastAsia" w:eastAsiaTheme="majorEastAsia" w:hAnsiTheme="majorEastAsia" w:hint="eastAsia"/>
                <w:i w:val="0"/>
                <w:iCs w:val="0"/>
                <w:sz w:val="20"/>
                <w:szCs w:val="20"/>
              </w:rPr>
              <w:t>포럼 14</w:t>
            </w:r>
          </w:p>
          <w:p w14:paraId="2041BDB8" w14:textId="77777777" w:rsidR="00AC6ECE" w:rsidRDefault="00AC6ECE" w:rsidP="00AC6ECE">
            <w:pPr>
              <w:rPr>
                <w:rFonts w:asciiTheme="majorEastAsia" w:eastAsiaTheme="majorEastAsia" w:hAnsiTheme="majorEastAsia" w:cs="Times New Roman"/>
                <w:color w:val="FF0000"/>
                <w:sz w:val="20"/>
                <w:szCs w:val="20"/>
              </w:rPr>
            </w:pPr>
            <w:r w:rsidRPr="00540F06">
              <w:rPr>
                <w:rFonts w:asciiTheme="majorEastAsia" w:eastAsiaTheme="majorEastAsia" w:hAnsiTheme="majorEastAsia" w:cs="Times New Roman" w:hint="eastAsia"/>
                <w:color w:val="FF0000"/>
                <w:sz w:val="20"/>
                <w:szCs w:val="20"/>
              </w:rPr>
              <w:t xml:space="preserve">학생사역 보고서 </w:t>
            </w:r>
            <w:r>
              <w:rPr>
                <w:rFonts w:asciiTheme="majorEastAsia" w:eastAsiaTheme="majorEastAsia" w:hAnsiTheme="majorEastAsia" w:cs="Times New Roman"/>
                <w:color w:val="FF0000"/>
                <w:sz w:val="20"/>
                <w:szCs w:val="20"/>
              </w:rPr>
              <w:t>3</w:t>
            </w:r>
            <w:r w:rsidRPr="00540F06">
              <w:rPr>
                <w:rFonts w:asciiTheme="majorEastAsia" w:eastAsiaTheme="majorEastAsia" w:hAnsiTheme="majorEastAsia" w:cs="Times New Roman"/>
                <w:color w:val="FF0000"/>
                <w:sz w:val="20"/>
                <w:szCs w:val="20"/>
              </w:rPr>
              <w:t xml:space="preserve"> </w:t>
            </w:r>
            <w:r w:rsidRPr="00540F06">
              <w:rPr>
                <w:rFonts w:asciiTheme="majorEastAsia" w:eastAsiaTheme="majorEastAsia" w:hAnsiTheme="majorEastAsia" w:cs="Times New Roman" w:hint="eastAsia"/>
                <w:color w:val="FF0000"/>
                <w:sz w:val="20"/>
                <w:szCs w:val="20"/>
              </w:rPr>
              <w:t>제출</w:t>
            </w:r>
          </w:p>
          <w:p w14:paraId="636EA015" w14:textId="6E8AA37A" w:rsidR="00AC6ECE" w:rsidRPr="00540F06" w:rsidRDefault="00AC6ECE" w:rsidP="00AC6ECE">
            <w:pPr>
              <w:rPr>
                <w:rFonts w:asciiTheme="majorEastAsia" w:eastAsiaTheme="majorEastAsia" w:hAnsiTheme="majorEastAsia" w:cs="Times New Roman"/>
                <w:sz w:val="20"/>
                <w:szCs w:val="20"/>
              </w:rPr>
            </w:pPr>
            <w:r>
              <w:rPr>
                <w:rFonts w:asciiTheme="majorEastAsia" w:eastAsiaTheme="majorEastAsia" w:hAnsiTheme="majorEastAsia" w:cs="Times New Roman" w:hint="eastAsia"/>
                <w:color w:val="FF0000"/>
                <w:sz w:val="20"/>
                <w:szCs w:val="20"/>
              </w:rPr>
              <w:t>Submitting a Ministry Report 3</w:t>
            </w:r>
          </w:p>
        </w:tc>
      </w:tr>
      <w:tr w:rsidR="00AC6ECE" w:rsidRPr="00A91E0B" w14:paraId="6E29350C" w14:textId="77777777" w:rsidTr="00D93294">
        <w:tc>
          <w:tcPr>
            <w:tcW w:w="880" w:type="dxa"/>
          </w:tcPr>
          <w:p w14:paraId="153465AB" w14:textId="6A98F0E5" w:rsidR="00AC6ECE" w:rsidRPr="0007299B" w:rsidRDefault="00AC6ECE" w:rsidP="00AC6ECE">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15</w:t>
            </w:r>
          </w:p>
        </w:tc>
        <w:tc>
          <w:tcPr>
            <w:tcW w:w="1635" w:type="dxa"/>
            <w:vMerge/>
            <w:vAlign w:val="center"/>
          </w:tcPr>
          <w:p w14:paraId="162D0DBE" w14:textId="44838C9F" w:rsidR="00AC6ECE" w:rsidRPr="0007299B" w:rsidRDefault="00AC6ECE" w:rsidP="00AC6ECE">
            <w:pPr>
              <w:rPr>
                <w:rFonts w:asciiTheme="majorEastAsia" w:eastAsiaTheme="majorEastAsia" w:hAnsiTheme="majorEastAsia" w:cs="Times New Roman"/>
                <w:b/>
                <w:bCs/>
                <w:sz w:val="20"/>
                <w:szCs w:val="20"/>
              </w:rPr>
            </w:pPr>
          </w:p>
        </w:tc>
        <w:tc>
          <w:tcPr>
            <w:tcW w:w="2790" w:type="dxa"/>
            <w:vMerge/>
            <w:vAlign w:val="center"/>
          </w:tcPr>
          <w:p w14:paraId="5974E37A" w14:textId="56ABA481" w:rsidR="00AC6ECE" w:rsidRPr="00D93294" w:rsidRDefault="00AC6ECE" w:rsidP="00AC6ECE">
            <w:pPr>
              <w:rPr>
                <w:rFonts w:asciiTheme="majorEastAsia" w:eastAsiaTheme="majorEastAsia" w:hAnsiTheme="majorEastAsia" w:cs="Times New Roman"/>
                <w:b/>
                <w:bCs/>
                <w:sz w:val="20"/>
                <w:szCs w:val="20"/>
              </w:rPr>
            </w:pPr>
          </w:p>
        </w:tc>
        <w:tc>
          <w:tcPr>
            <w:tcW w:w="4050" w:type="dxa"/>
            <w:vMerge/>
            <w:vAlign w:val="center"/>
          </w:tcPr>
          <w:p w14:paraId="791F1353" w14:textId="3B30B565" w:rsidR="00AC6ECE" w:rsidRPr="000E0458" w:rsidRDefault="00AC6ECE" w:rsidP="00AC6ECE">
            <w:pPr>
              <w:rPr>
                <w:rFonts w:asciiTheme="majorEastAsia" w:eastAsiaTheme="majorEastAsia" w:hAnsiTheme="majorEastAsia" w:cs="Times New Roman"/>
                <w:b/>
                <w:bCs/>
                <w:sz w:val="20"/>
                <w:szCs w:val="20"/>
              </w:rPr>
            </w:pPr>
          </w:p>
        </w:tc>
      </w:tr>
      <w:tr w:rsidR="00AC6ECE" w:rsidRPr="00A91E0B" w14:paraId="2760DAF9" w14:textId="77777777" w:rsidTr="00D93294">
        <w:tc>
          <w:tcPr>
            <w:tcW w:w="880" w:type="dxa"/>
          </w:tcPr>
          <w:p w14:paraId="77B93833" w14:textId="7E121420" w:rsidR="00AC6ECE" w:rsidRPr="0007299B" w:rsidRDefault="00AC6ECE" w:rsidP="00AC6ECE">
            <w:pPr>
              <w:rPr>
                <w:rFonts w:asciiTheme="majorEastAsia" w:eastAsiaTheme="majorEastAsia" w:hAnsiTheme="majorEastAsia"/>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16</w:t>
            </w:r>
          </w:p>
        </w:tc>
        <w:tc>
          <w:tcPr>
            <w:tcW w:w="1635" w:type="dxa"/>
            <w:vAlign w:val="center"/>
          </w:tcPr>
          <w:p w14:paraId="17ADE1D5" w14:textId="56BFA977" w:rsidR="00AC6ECE" w:rsidRPr="00C36E23" w:rsidRDefault="00AC6ECE" w:rsidP="00AC6ECE">
            <w:pPr>
              <w:rPr>
                <w:w w:val="90"/>
              </w:rPr>
            </w:pPr>
            <w:r>
              <w:rPr>
                <w:rFonts w:asciiTheme="minorEastAsia" w:hAnsiTheme="minorEastAsia"/>
                <w:bCs/>
                <w:sz w:val="20"/>
                <w:szCs w:val="20"/>
              </w:rPr>
              <w:t>5</w:t>
            </w:r>
            <w:r w:rsidRPr="003A0C6C">
              <w:rPr>
                <w:rFonts w:asciiTheme="minorEastAsia" w:hAnsiTheme="minorEastAsia"/>
                <w:bCs/>
                <w:sz w:val="20"/>
                <w:szCs w:val="20"/>
              </w:rPr>
              <w:t>/</w:t>
            </w:r>
            <w:r>
              <w:rPr>
                <w:rFonts w:asciiTheme="minorEastAsia" w:hAnsiTheme="minorEastAsia" w:hint="eastAsia"/>
                <w:bCs/>
                <w:sz w:val="20"/>
                <w:szCs w:val="20"/>
              </w:rPr>
              <w:t>11</w:t>
            </w:r>
            <w:r w:rsidRPr="003A0C6C">
              <w:rPr>
                <w:rFonts w:asciiTheme="minorEastAsia" w:hAnsiTheme="minorEastAsia"/>
                <w:bCs/>
                <w:sz w:val="20"/>
                <w:szCs w:val="20"/>
              </w:rPr>
              <w:t>~</w:t>
            </w:r>
            <w:r>
              <w:rPr>
                <w:rFonts w:asciiTheme="minorEastAsia" w:hAnsiTheme="minorEastAsia"/>
                <w:bCs/>
                <w:sz w:val="20"/>
                <w:szCs w:val="20"/>
              </w:rPr>
              <w:t>5</w:t>
            </w:r>
            <w:r w:rsidRPr="003A0C6C">
              <w:rPr>
                <w:rFonts w:asciiTheme="minorEastAsia" w:hAnsiTheme="minorEastAsia"/>
                <w:bCs/>
                <w:sz w:val="20"/>
                <w:szCs w:val="20"/>
              </w:rPr>
              <w:t>/1</w:t>
            </w:r>
            <w:r>
              <w:rPr>
                <w:rFonts w:asciiTheme="minorEastAsia" w:hAnsiTheme="minorEastAsia" w:hint="eastAsia"/>
                <w:bCs/>
                <w:sz w:val="20"/>
                <w:szCs w:val="20"/>
              </w:rPr>
              <w:t>7</w:t>
            </w:r>
          </w:p>
        </w:tc>
        <w:tc>
          <w:tcPr>
            <w:tcW w:w="2790" w:type="dxa"/>
            <w:vAlign w:val="center"/>
          </w:tcPr>
          <w:p w14:paraId="04BD720A" w14:textId="4A111A4B" w:rsidR="00AC6ECE" w:rsidRPr="00D93294" w:rsidRDefault="00AC6ECE" w:rsidP="00AC6ECE">
            <w:pPr>
              <w:rPr>
                <w:rStyle w:val="Emphasis"/>
                <w:rFonts w:asciiTheme="majorEastAsia" w:eastAsiaTheme="majorEastAsia" w:hAnsiTheme="majorEastAsia"/>
                <w:i w:val="0"/>
                <w:iCs w:val="0"/>
                <w:sz w:val="20"/>
                <w:szCs w:val="20"/>
              </w:rPr>
            </w:pPr>
            <w:r w:rsidRPr="00D93294">
              <w:rPr>
                <w:rStyle w:val="Emphasis"/>
                <w:rFonts w:ascii="Batang" w:hAnsi="Batang" w:hint="eastAsia"/>
                <w:i w:val="0"/>
                <w:iCs w:val="0"/>
                <w:sz w:val="20"/>
                <w:szCs w:val="20"/>
              </w:rPr>
              <w:t>총정리</w:t>
            </w:r>
            <w:r w:rsidRPr="00D93294">
              <w:rPr>
                <w:rStyle w:val="Emphasis"/>
                <w:rFonts w:ascii="Batang" w:hAnsi="Batang" w:hint="eastAsia"/>
                <w:i w:val="0"/>
                <w:iCs w:val="0"/>
                <w:sz w:val="20"/>
                <w:szCs w:val="20"/>
              </w:rPr>
              <w:t xml:space="preserve"> </w:t>
            </w:r>
          </w:p>
        </w:tc>
        <w:tc>
          <w:tcPr>
            <w:tcW w:w="4050" w:type="dxa"/>
            <w:vAlign w:val="center"/>
          </w:tcPr>
          <w:p w14:paraId="351F7758" w14:textId="448259D8" w:rsidR="00AC6ECE" w:rsidRDefault="00AC6ECE" w:rsidP="00AC6ECE">
            <w:pPr>
              <w:rPr>
                <w:rStyle w:val="Emphasis"/>
                <w:rFonts w:asciiTheme="majorEastAsia" w:eastAsiaTheme="majorEastAsia" w:hAnsiTheme="majorEastAsia" w:hint="eastAsia"/>
                <w:i w:val="0"/>
                <w:iCs w:val="0"/>
                <w:color w:val="EE0000"/>
                <w:sz w:val="20"/>
                <w:szCs w:val="20"/>
              </w:rPr>
            </w:pPr>
            <w:r>
              <w:rPr>
                <w:rStyle w:val="Emphasis"/>
                <w:rFonts w:asciiTheme="majorEastAsia" w:eastAsiaTheme="majorEastAsia" w:hAnsiTheme="majorEastAsia" w:hint="eastAsia"/>
                <w:i w:val="0"/>
                <w:iCs w:val="0"/>
                <w:color w:val="EE0000"/>
                <w:sz w:val="20"/>
                <w:szCs w:val="20"/>
              </w:rPr>
              <w:t xml:space="preserve">현장 지도자 평가서 제출 </w:t>
            </w:r>
          </w:p>
          <w:p w14:paraId="72CC8BF2" w14:textId="11D50B4E" w:rsidR="00AC6ECE" w:rsidRPr="000E0458" w:rsidRDefault="00AC6ECE" w:rsidP="00AC6ECE">
            <w:pPr>
              <w:rPr>
                <w:rStyle w:val="Emphasis"/>
                <w:rFonts w:asciiTheme="majorEastAsia" w:eastAsiaTheme="majorEastAsia" w:hAnsiTheme="majorEastAsia"/>
                <w:i w:val="0"/>
                <w:iCs w:val="0"/>
                <w:sz w:val="20"/>
                <w:szCs w:val="20"/>
              </w:rPr>
            </w:pPr>
            <w:r w:rsidRPr="00296125">
              <w:rPr>
                <w:rStyle w:val="Emphasis"/>
                <w:rFonts w:asciiTheme="majorEastAsia" w:eastAsiaTheme="majorEastAsia" w:hAnsiTheme="majorEastAsia" w:hint="eastAsia"/>
                <w:i w:val="0"/>
                <w:iCs w:val="0"/>
                <w:color w:val="EE0000"/>
                <w:sz w:val="20"/>
                <w:szCs w:val="20"/>
              </w:rPr>
              <w:t>Submitting a Site Supervisor Evaluation</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7FE46898" w14:textId="77777777" w:rsidR="00CC19A7" w:rsidRPr="000E0289" w:rsidRDefault="00CC19A7" w:rsidP="00CC19A7">
      <w:pPr>
        <w:spacing w:after="0" w:line="256" w:lineRule="auto"/>
        <w:rPr>
          <w:rFonts w:ascii="Malgun Gothic" w:eastAsia="Malgun Gothic" w:hAnsi="Malgun Gothic" w:cs="Times New Roman"/>
          <w:b/>
          <w:bCs/>
          <w:sz w:val="24"/>
          <w:szCs w:val="24"/>
        </w:rPr>
      </w:pPr>
      <w:bookmarkStart w:id="0" w:name="_Hlk180860955"/>
      <w:r w:rsidRPr="000E0289">
        <w:rPr>
          <w:rFonts w:ascii="Malgun Gothic" w:eastAsia="Malgun Gothic" w:hAnsi="Malgun Gothic" w:cs="Times New Roman" w:hint="eastAsia"/>
          <w:b/>
          <w:bCs/>
          <w:sz w:val="24"/>
          <w:szCs w:val="24"/>
        </w:rPr>
        <w:t>AI (Artificial Intelligence) 사용 규정</w:t>
      </w:r>
    </w:p>
    <w:p w14:paraId="788D8AB3" w14:textId="77777777" w:rsidR="00CC19A7" w:rsidRPr="000E0289" w:rsidRDefault="00CC19A7" w:rsidP="00CC19A7">
      <w:pPr>
        <w:spacing w:after="0" w:line="256" w:lineRule="auto"/>
        <w:rPr>
          <w:rFonts w:ascii="Malgun Gothic" w:eastAsia="Malgun Gothic" w:hAnsi="Malgun Gothic" w:cs="Times New Roman"/>
          <w:b/>
          <w:bCs/>
          <w:color w:val="00B050"/>
          <w:sz w:val="24"/>
          <w:szCs w:val="24"/>
        </w:rPr>
      </w:pPr>
      <w:r w:rsidRPr="000E0289">
        <w:rPr>
          <w:rFonts w:ascii="Calibri" w:eastAsia="Malgun Gothic" w:hAnsi="Calibri" w:cs="Times New Roman"/>
          <w:noProof/>
        </w:rPr>
        <mc:AlternateContent>
          <mc:Choice Requires="wps">
            <w:drawing>
              <wp:inline distT="0" distB="0" distL="0" distR="0" wp14:anchorId="67CE5D31" wp14:editId="72DA20DA">
                <wp:extent cx="5943600" cy="635"/>
                <wp:effectExtent l="19050" t="19050" r="19050" b="19050"/>
                <wp:docPr id="14874875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6679DB"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690EDC0D" w14:textId="77777777" w:rsidR="00CC19A7" w:rsidRPr="000E0289" w:rsidRDefault="00CC19A7" w:rsidP="00CC19A7">
      <w:pPr>
        <w:spacing w:after="0" w:line="256" w:lineRule="auto"/>
        <w:rPr>
          <w:rFonts w:ascii="Malgun Gothic" w:eastAsia="Malgun Gothic" w:hAnsi="Malgun Gothic" w:cs="Times New Roman"/>
          <w:b/>
          <w:bCs/>
          <w:color w:val="00B050"/>
          <w:sz w:val="6"/>
          <w:szCs w:val="6"/>
        </w:rPr>
      </w:pPr>
    </w:p>
    <w:tbl>
      <w:tblPr>
        <w:tblStyle w:val="TableGrid1"/>
        <w:tblW w:w="0" w:type="auto"/>
        <w:tblInd w:w="0" w:type="dxa"/>
        <w:tblLook w:val="04A0" w:firstRow="1" w:lastRow="0" w:firstColumn="1" w:lastColumn="0" w:noHBand="0" w:noVBand="1"/>
      </w:tblPr>
      <w:tblGrid>
        <w:gridCol w:w="9350"/>
      </w:tblGrid>
      <w:tr w:rsidR="00CC19A7" w:rsidRPr="000E0289" w14:paraId="44F29A6C" w14:textId="77777777" w:rsidTr="00C10836">
        <w:trPr>
          <w:trHeight w:val="2060"/>
        </w:trPr>
        <w:tc>
          <w:tcPr>
            <w:tcW w:w="9350" w:type="dxa"/>
            <w:tcBorders>
              <w:top w:val="single" w:sz="4" w:space="0" w:color="auto"/>
              <w:left w:val="single" w:sz="4" w:space="0" w:color="auto"/>
              <w:bottom w:val="single" w:sz="4" w:space="0" w:color="auto"/>
              <w:right w:val="single" w:sz="4" w:space="0" w:color="auto"/>
            </w:tcBorders>
          </w:tcPr>
          <w:p w14:paraId="7A1CD5A1" w14:textId="77777777" w:rsidR="00CC19A7" w:rsidRPr="000E0289" w:rsidRDefault="00CC19A7" w:rsidP="00C10836">
            <w:pPr>
              <w:rPr>
                <w:rFonts w:ascii="Malgun Gothic" w:hAnsi="Malgun Gothic" w:cs="Malgun Gothic"/>
                <w:b/>
                <w:color w:val="7030A0"/>
                <w:sz w:val="18"/>
                <w:szCs w:val="18"/>
              </w:rPr>
            </w:pPr>
            <w:r w:rsidRPr="000E0289">
              <w:rPr>
                <w:rFonts w:ascii="Malgun Gothic" w:hAnsi="Malgun Gothic" w:cs="Malgun Gothic" w:hint="eastAsia"/>
                <w:b/>
                <w:color w:val="7030A0"/>
                <w:sz w:val="18"/>
                <w:szCs w:val="18"/>
              </w:rPr>
              <w:t>Check for prior approval and guidelines</w:t>
            </w:r>
          </w:p>
          <w:p w14:paraId="3F3C8BCE" w14:textId="77777777" w:rsidR="00CC19A7" w:rsidRPr="000E0289" w:rsidRDefault="00CC19A7" w:rsidP="00C10836">
            <w:pPr>
              <w:rPr>
                <w:rFonts w:ascii="Malgun Gothic" w:hAnsi="Malgun Gothic" w:cs="Malgun Gothic"/>
                <w:color w:val="00B050"/>
                <w:sz w:val="18"/>
                <w:szCs w:val="18"/>
              </w:rPr>
            </w:pPr>
            <w:r w:rsidRPr="000E0289">
              <w:rPr>
                <w:rFonts w:ascii="Malgun Gothic" w:hAnsi="Malgun Gothic" w:cs="Malgun Gothic" w:hint="eastAsia"/>
                <w:color w:val="7030A0"/>
                <w:sz w:val="18"/>
                <w:szCs w:val="18"/>
              </w:rPr>
              <w:t xml:space="preserve">First, confirm whether the use of advanced automated tools (artificial intelligence or machine learning tools such as </w:t>
            </w:r>
            <w:proofErr w:type="spellStart"/>
            <w:r w:rsidRPr="000E0289">
              <w:rPr>
                <w:rFonts w:ascii="Malgun Gothic" w:hAnsi="Malgun Gothic" w:cs="Malgun Gothic" w:hint="eastAsia"/>
                <w:color w:val="7030A0"/>
                <w:sz w:val="18"/>
                <w:szCs w:val="18"/>
              </w:rPr>
              <w:t>GhatGPT</w:t>
            </w:r>
            <w:proofErr w:type="spellEnd"/>
            <w:r w:rsidRPr="000E0289">
              <w:rPr>
                <w:rFonts w:ascii="Malgun Gothic" w:hAnsi="Malgun Gothic" w:cs="Malgun Gothic" w:hint="eastAsia"/>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7030A0"/>
                <w:sz w:val="18"/>
                <w:szCs w:val="18"/>
              </w:rPr>
              <w:t xml:space="preserve">). When using APA Style, please refer to </w:t>
            </w:r>
            <w:hyperlink r:id="rId17"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00B050"/>
                <w:sz w:val="18"/>
                <w:szCs w:val="18"/>
              </w:rPr>
              <w:t xml:space="preserve">. </w:t>
            </w:r>
          </w:p>
          <w:p w14:paraId="10CC43AB" w14:textId="77777777" w:rsidR="00CC19A7" w:rsidRPr="000E0289" w:rsidRDefault="00CC19A7" w:rsidP="00C10836">
            <w:pPr>
              <w:rPr>
                <w:rFonts w:ascii="Malgun Gothic" w:hAnsi="Malgun Gothic" w:cs="Malgun Gothic"/>
                <w:color w:val="00B050"/>
                <w:sz w:val="18"/>
                <w:szCs w:val="18"/>
              </w:rPr>
            </w:pPr>
          </w:p>
          <w:p w14:paraId="074CA4D5" w14:textId="77777777" w:rsidR="00CC19A7" w:rsidRPr="00B34409" w:rsidRDefault="00CC19A7" w:rsidP="00C10836">
            <w:pPr>
              <w:rPr>
                <w:rFonts w:asciiTheme="majorEastAsia" w:eastAsiaTheme="majorEastAsia" w:hAnsiTheme="majorEastAsia" w:cs="Malgun Gothic"/>
                <w:b/>
                <w:color w:val="7030A0"/>
                <w:sz w:val="18"/>
                <w:szCs w:val="18"/>
              </w:rPr>
            </w:pPr>
            <w:r w:rsidRPr="00B34409">
              <w:rPr>
                <w:rFonts w:asciiTheme="majorEastAsia" w:eastAsiaTheme="majorEastAsia" w:hAnsiTheme="majorEastAsia" w:cs="Malgun Gothic" w:hint="eastAsia"/>
                <w:b/>
                <w:color w:val="7030A0"/>
                <w:sz w:val="18"/>
                <w:szCs w:val="18"/>
              </w:rPr>
              <w:t>사전 허용 및 가이드라인 확인</w:t>
            </w:r>
          </w:p>
          <w:p w14:paraId="225C2B37" w14:textId="77C28A68" w:rsidR="00CC19A7" w:rsidRPr="000E0289" w:rsidRDefault="00CC19A7" w:rsidP="00C10836">
            <w:pPr>
              <w:rPr>
                <w:rFonts w:ascii="Malgun Gothic" w:hAnsi="Malgun Gothic"/>
                <w:color w:val="00B050"/>
                <w:sz w:val="16"/>
                <w:szCs w:val="16"/>
              </w:rPr>
            </w:pPr>
            <w:r w:rsidRPr="00B34409">
              <w:rPr>
                <w:rFonts w:asciiTheme="majorEastAsia" w:eastAsiaTheme="majorEastAsia" w:hAnsiTheme="majorEastAsia" w:cs="Malgun Gothic" w:hint="eastAsia"/>
                <w:color w:val="7030A0"/>
                <w:sz w:val="18"/>
                <w:szCs w:val="18"/>
              </w:rPr>
              <w:t xml:space="preserve">과제나 연구에 고급 자동화 도구(ChatGPT 같은 인공지능 또는 </w:t>
            </w:r>
            <w:proofErr w:type="spellStart"/>
            <w:r w:rsidRPr="00B34409">
              <w:rPr>
                <w:rFonts w:asciiTheme="majorEastAsia" w:eastAsiaTheme="majorEastAsia" w:hAnsiTheme="majorEastAsia" w:cs="Malgun Gothic" w:hint="eastAsia"/>
                <w:color w:val="7030A0"/>
                <w:sz w:val="18"/>
                <w:szCs w:val="18"/>
              </w:rPr>
              <w:t>머신러닝</w:t>
            </w:r>
            <w:proofErr w:type="spellEnd"/>
            <w:r w:rsidRPr="00B34409">
              <w:rPr>
                <w:rFonts w:asciiTheme="majorEastAsia" w:eastAsiaTheme="majorEastAsia" w:hAnsiTheme="majorEastAsia" w:cs="Malgun Gothic" w:hint="eastAsia"/>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B34409">
              <w:rPr>
                <w:rFonts w:asciiTheme="majorEastAsia" w:eastAsiaTheme="majorEastAsia" w:hAnsiTheme="majorEastAsia" w:cs="Malgun Gothic" w:hint="eastAsia"/>
                <w:color w:val="7030A0"/>
                <w:sz w:val="18"/>
                <w:szCs w:val="18"/>
              </w:rPr>
              <w:t>지시받은</w:t>
            </w:r>
            <w:proofErr w:type="spellEnd"/>
            <w:r w:rsidRPr="00B34409">
              <w:rPr>
                <w:rFonts w:asciiTheme="majorEastAsia" w:eastAsiaTheme="majorEastAsia" w:hAnsiTheme="majorEastAsia" w:cs="Malgun Gothic" w:hint="eastAsia"/>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proofErr w:type="spellStart"/>
            <w:r w:rsidRPr="00B34409">
              <w:rPr>
                <w:rFonts w:asciiTheme="majorEastAsia" w:eastAsiaTheme="majorEastAsia" w:hAnsiTheme="majorEastAsia" w:cs="Malgun Gothic" w:hint="eastAsia"/>
                <w:color w:val="1155CC"/>
                <w:sz w:val="18"/>
                <w:szCs w:val="18"/>
                <w:u w:val="single"/>
              </w:rPr>
              <w:t>월드미션대학교</w:t>
            </w:r>
            <w:proofErr w:type="spellEnd"/>
            <w:r w:rsidRPr="00B34409">
              <w:rPr>
                <w:rFonts w:asciiTheme="majorEastAsia" w:eastAsiaTheme="majorEastAsia" w:hAnsiTheme="majorEastAsia" w:cs="Malgun Gothic" w:hint="eastAsia"/>
                <w:color w:val="1155CC"/>
                <w:sz w:val="18"/>
                <w:szCs w:val="18"/>
                <w:u w:val="single"/>
              </w:rPr>
              <w:t xml:space="preserve"> </w:t>
            </w:r>
            <w:hyperlink r:id="rId18" w:history="1">
              <w:r w:rsidRPr="00A437CD">
                <w:rPr>
                  <w:rStyle w:val="Hyperlink"/>
                  <w:rFonts w:asciiTheme="majorEastAsia" w:eastAsiaTheme="majorEastAsia" w:hAnsiTheme="majorEastAsia" w:cs="Malgun Gothic" w:hint="eastAsia"/>
                  <w:sz w:val="18"/>
                  <w:szCs w:val="18"/>
                </w:rPr>
                <w:t>생성형 AI 활용 가이드</w:t>
              </w:r>
            </w:hyperlink>
            <w:r w:rsidRPr="00B34409">
              <w:rPr>
                <w:rFonts w:asciiTheme="majorEastAsia" w:eastAsiaTheme="majorEastAsia" w:hAnsiTheme="majorEastAsia" w:cs="Malgun Gothic" w:hint="eastAsia"/>
                <w:color w:val="7030A0"/>
                <w:sz w:val="18"/>
                <w:szCs w:val="18"/>
              </w:rPr>
              <w:t>의</w:t>
            </w:r>
            <w:r w:rsidRPr="00B34409">
              <w:rPr>
                <w:rFonts w:asciiTheme="majorEastAsia" w:eastAsiaTheme="majorEastAsia" w:hAnsiTheme="majorEastAsia" w:cs="Malgun Gothic" w:hint="eastAsia"/>
                <w:color w:val="00B050"/>
                <w:sz w:val="18"/>
                <w:szCs w:val="18"/>
              </w:rPr>
              <w:t xml:space="preserve"> </w:t>
            </w:r>
            <w:r w:rsidRPr="00B34409">
              <w:rPr>
                <w:rFonts w:asciiTheme="majorEastAsia" w:eastAsiaTheme="majorEastAsia" w:hAnsiTheme="majorEastAsia" w:cs="Malgun Gothic" w:hint="eastAsia"/>
                <w:b/>
                <w:color w:val="7030A0"/>
                <w:sz w:val="18"/>
                <w:szCs w:val="18"/>
              </w:rPr>
              <w:t>제5장</w:t>
            </w:r>
            <w:r w:rsidRPr="00B34409">
              <w:rPr>
                <w:rFonts w:asciiTheme="majorEastAsia" w:eastAsiaTheme="majorEastAsia" w:hAnsiTheme="majorEastAsia" w:cs="Malgun Gothic" w:hint="eastAsia"/>
                <w:color w:val="7030A0"/>
                <w:sz w:val="18"/>
                <w:szCs w:val="18"/>
              </w:rPr>
              <w:t xml:space="preserve">을 참고하십시오. APA Style로 인용할 때는 </w:t>
            </w:r>
            <w:hyperlink r:id="rId19" w:history="1">
              <w:r w:rsidRPr="00B34409">
                <w:rPr>
                  <w:rFonts w:asciiTheme="majorEastAsia" w:eastAsiaTheme="majorEastAsia" w:hAnsiTheme="majorEastAsia" w:cs="Malgun Gothic" w:hint="eastAsia"/>
                  <w:color w:val="1155CC"/>
                  <w:sz w:val="18"/>
                  <w:szCs w:val="18"/>
                  <w:u w:val="single"/>
                </w:rPr>
                <w:t>APA Style blog</w:t>
              </w:r>
            </w:hyperlink>
            <w:r w:rsidRPr="00B34409">
              <w:rPr>
                <w:rFonts w:asciiTheme="majorEastAsia" w:eastAsiaTheme="majorEastAsia" w:hAnsiTheme="majorEastAsia" w:cs="Malgun Gothic" w:hint="eastAsia"/>
                <w:color w:val="7030A0"/>
                <w:sz w:val="18"/>
                <w:szCs w:val="18"/>
              </w:rPr>
              <w:t>를 참고하십시오.</w:t>
            </w:r>
          </w:p>
        </w:tc>
      </w:tr>
    </w:tbl>
    <w:p w14:paraId="2A1AF8FA" w14:textId="77777777" w:rsidR="00CC19A7" w:rsidRDefault="00CC19A7" w:rsidP="00CC19A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5BF4BF0B"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57520347" w14:textId="77777777" w:rsidR="00AC6ECE" w:rsidRPr="00970625" w:rsidRDefault="00AC6ECE" w:rsidP="00AC6EC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0054A56C" w:rsidR="00AC6ECE" w:rsidRPr="005D797E" w:rsidRDefault="00AC6ECE" w:rsidP="00AC6ECE">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headerReference w:type="default" r:id="rId22"/>
          <w:pgSz w:w="12240" w:h="15840"/>
          <w:pgMar w:top="1440" w:right="1440" w:bottom="1440" w:left="1440" w:header="720" w:footer="720" w:gutter="0"/>
          <w:cols w:space="720"/>
          <w:docGrid w:linePitch="360"/>
        </w:sectPr>
      </w:pPr>
    </w:p>
    <w:p w14:paraId="025A2C44" w14:textId="1D79346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10080"/>
        <w:gridCol w:w="630"/>
        <w:gridCol w:w="720"/>
      </w:tblGrid>
      <w:tr w:rsidR="000C55F2" w14:paraId="7A951527" w14:textId="0084CEC6" w:rsidTr="00A60B7B">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1008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3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A60B7B">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63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A60B7B">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4F0E4D77" w14:textId="77777777" w:rsidR="005639CF" w:rsidRDefault="005639CF" w:rsidP="00823CB0">
            <w:pPr>
              <w:rPr>
                <w:rFonts w:asciiTheme="minorEastAsia" w:hAnsiTheme="minorEastAsia" w:cs="Times New Roman"/>
                <w:sz w:val="20"/>
                <w:szCs w:val="20"/>
              </w:rPr>
            </w:pPr>
          </w:p>
          <w:p w14:paraId="15CCDD07" w14:textId="77777777" w:rsidR="00724532" w:rsidRDefault="00724532" w:rsidP="00823CB0">
            <w:pPr>
              <w:rPr>
                <w:rFonts w:asciiTheme="minorEastAsia" w:hAnsiTheme="minorEastAsia" w:cs="Times New Roman"/>
                <w:sz w:val="20"/>
                <w:szCs w:val="20"/>
              </w:rPr>
            </w:pPr>
          </w:p>
          <w:p w14:paraId="3949D998" w14:textId="77777777" w:rsidR="00724532" w:rsidRDefault="00724532" w:rsidP="00823CB0">
            <w:pPr>
              <w:rPr>
                <w:rFonts w:asciiTheme="minorEastAsia" w:hAnsiTheme="minorEastAsia" w:cs="Times New Roman"/>
                <w:sz w:val="20"/>
                <w:szCs w:val="20"/>
              </w:rPr>
            </w:pPr>
          </w:p>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63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A60B7B">
        <w:trPr>
          <w:jc w:val="center"/>
        </w:trPr>
        <w:tc>
          <w:tcPr>
            <w:tcW w:w="1525" w:type="dxa"/>
            <w:vMerge w:val="restart"/>
            <w:shd w:val="clear" w:color="auto" w:fill="7030A0"/>
            <w:vAlign w:val="center"/>
          </w:tcPr>
          <w:p w14:paraId="749A355E" w14:textId="77777777"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C</w:t>
            </w:r>
            <w:r w:rsidRPr="00D93294">
              <w:rPr>
                <w:rFonts w:asciiTheme="minorEastAsia" w:hAnsiTheme="minorEastAsia" w:cs="Times New Roman"/>
                <w:b/>
                <w:bCs/>
                <w:color w:val="FFFFFF" w:themeColor="background1"/>
                <w:sz w:val="20"/>
                <w:szCs w:val="20"/>
              </w:rPr>
              <w:t xml:space="preserve">ore </w:t>
            </w:r>
          </w:p>
          <w:p w14:paraId="2AA32246" w14:textId="5AFE5673"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 xml:space="preserve">전공과제 </w:t>
            </w:r>
          </w:p>
        </w:tc>
        <w:tc>
          <w:tcPr>
            <w:tcW w:w="10080" w:type="dxa"/>
          </w:tcPr>
          <w:p w14:paraId="4F6693BF" w14:textId="1D9FACC5" w:rsidR="00724532" w:rsidRPr="00D93294" w:rsidRDefault="00724532" w:rsidP="00823CB0">
            <w:pPr>
              <w:rPr>
                <w:rFonts w:asciiTheme="minorEastAsia" w:hAnsiTheme="minorEastAsia" w:cs="Times New Roman"/>
                <w:b/>
                <w:bCs/>
                <w:sz w:val="20"/>
                <w:szCs w:val="20"/>
              </w:rPr>
            </w:pPr>
            <w:r w:rsidRPr="00D93294">
              <w:rPr>
                <w:rFonts w:asciiTheme="minorEastAsia" w:hAnsiTheme="minorEastAsia" w:cs="Times New Roman"/>
                <w:b/>
                <w:bCs/>
                <w:sz w:val="20"/>
                <w:szCs w:val="20"/>
              </w:rPr>
              <w:t xml:space="preserve">1. </w:t>
            </w:r>
            <w:r w:rsidR="00D93294" w:rsidRPr="00D93294">
              <w:rPr>
                <w:rFonts w:asciiTheme="minorEastAsia" w:hAnsiTheme="minorEastAsia" w:cs="Times New Roman" w:hint="eastAsia"/>
                <w:b/>
                <w:bCs/>
                <w:sz w:val="20"/>
                <w:szCs w:val="20"/>
              </w:rPr>
              <w:t>Attendance (10%) 무들 출석 (10%)</w:t>
            </w:r>
          </w:p>
        </w:tc>
        <w:tc>
          <w:tcPr>
            <w:tcW w:w="630" w:type="dxa"/>
            <w:vAlign w:val="center"/>
          </w:tcPr>
          <w:p w14:paraId="2D3EE8B2" w14:textId="5E261BBD" w:rsidR="00724532" w:rsidRPr="00DC68F0" w:rsidRDefault="006C2386"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w:t>
            </w:r>
            <w:r w:rsidR="00DC68F0" w:rsidRPr="00DC68F0">
              <w:rPr>
                <w:rFonts w:asciiTheme="majorEastAsia" w:eastAsiaTheme="majorEastAsia" w:hAnsiTheme="majorEastAsia" w:cs="Times New Roman"/>
                <w:sz w:val="20"/>
                <w:szCs w:val="20"/>
              </w:rPr>
              <w:t>0%</w:t>
            </w:r>
          </w:p>
        </w:tc>
        <w:tc>
          <w:tcPr>
            <w:tcW w:w="720" w:type="dxa"/>
            <w:vAlign w:val="center"/>
          </w:tcPr>
          <w:p w14:paraId="6171B420" w14:textId="77777777" w:rsidR="00724532" w:rsidRPr="00DC68F0" w:rsidRDefault="00724532" w:rsidP="00BA15DE">
            <w:pPr>
              <w:jc w:val="center"/>
              <w:rPr>
                <w:rFonts w:asciiTheme="majorEastAsia" w:eastAsiaTheme="majorEastAsia" w:hAnsiTheme="majorEastAsia" w:cs="Times New Roman"/>
                <w:sz w:val="20"/>
                <w:szCs w:val="20"/>
              </w:rPr>
            </w:pPr>
          </w:p>
        </w:tc>
      </w:tr>
      <w:tr w:rsidR="00724532" w14:paraId="4A7AF5C1" w14:textId="77777777" w:rsidTr="00A60B7B">
        <w:trPr>
          <w:jc w:val="center"/>
        </w:trPr>
        <w:tc>
          <w:tcPr>
            <w:tcW w:w="1525" w:type="dxa"/>
            <w:vMerge/>
            <w:shd w:val="clear" w:color="auto" w:fill="7030A0"/>
            <w:vAlign w:val="center"/>
          </w:tcPr>
          <w:p w14:paraId="0035CC7B" w14:textId="19B94BB6" w:rsidR="00724532" w:rsidRPr="00D93294" w:rsidRDefault="00724532" w:rsidP="00823CB0">
            <w:pPr>
              <w:rPr>
                <w:rFonts w:asciiTheme="minorEastAsia" w:hAnsiTheme="minorEastAsia" w:cs="Times New Roman"/>
                <w:b/>
                <w:bCs/>
                <w:color w:val="FFFFFF" w:themeColor="background1"/>
                <w:sz w:val="20"/>
                <w:szCs w:val="20"/>
              </w:rPr>
            </w:pPr>
          </w:p>
        </w:tc>
        <w:tc>
          <w:tcPr>
            <w:tcW w:w="10080" w:type="dxa"/>
          </w:tcPr>
          <w:p w14:paraId="2D305A3C" w14:textId="0AB595AC" w:rsidR="00D93294" w:rsidRDefault="00D93294" w:rsidP="00D93294">
            <w:pPr>
              <w:pStyle w:val="Default"/>
              <w:numPr>
                <w:ilvl w:val="0"/>
                <w:numId w:val="10"/>
              </w:numPr>
              <w:spacing w:before="240"/>
              <w:ind w:left="166" w:hanging="180"/>
              <w:rPr>
                <w:rFonts w:asciiTheme="minorEastAsia" w:eastAsiaTheme="minorEastAsia" w:hAnsiTheme="minorEastAsia"/>
                <w:sz w:val="20"/>
                <w:szCs w:val="20"/>
                <w:lang w:eastAsia="ko-KR"/>
              </w:rPr>
            </w:pPr>
            <w:r w:rsidRPr="00D93294">
              <w:rPr>
                <w:rFonts w:asciiTheme="minorEastAsia" w:eastAsiaTheme="minorEastAsia" w:hAnsiTheme="minorEastAsia"/>
                <w:b/>
                <w:sz w:val="20"/>
                <w:szCs w:val="20"/>
                <w:lang w:eastAsia="ko-KR"/>
              </w:rPr>
              <w:t xml:space="preserve"> </w:t>
            </w:r>
            <w:r w:rsidRPr="00D93294">
              <w:rPr>
                <w:rFonts w:asciiTheme="minorEastAsia" w:eastAsiaTheme="minorEastAsia" w:hAnsiTheme="minorEastAsia"/>
                <w:sz w:val="20"/>
                <w:szCs w:val="20"/>
              </w:rPr>
              <w:t xml:space="preserve">Each student will serve in an </w:t>
            </w:r>
            <w:r w:rsidRPr="00D93294">
              <w:rPr>
                <w:rFonts w:asciiTheme="minorEastAsia" w:eastAsiaTheme="minorEastAsia" w:hAnsiTheme="minorEastAsia"/>
                <w:b/>
                <w:bCs/>
                <w:sz w:val="20"/>
                <w:szCs w:val="20"/>
              </w:rPr>
              <w:t>approved, ministry-practicum</w:t>
            </w:r>
            <w:r w:rsidRPr="00D93294">
              <w:rPr>
                <w:rFonts w:asciiTheme="minorEastAsia" w:eastAsiaTheme="minorEastAsia" w:hAnsiTheme="minorEastAsia" w:hint="eastAsia"/>
                <w:sz w:val="20"/>
                <w:szCs w:val="20"/>
                <w:lang w:eastAsia="ko-KR"/>
              </w:rPr>
              <w:t>.</w:t>
            </w:r>
            <w:r w:rsidRPr="00D93294">
              <w:rPr>
                <w:rFonts w:asciiTheme="minorEastAsia" w:eastAsiaTheme="minorEastAsia" w:hAnsiTheme="minorEastAsia"/>
                <w:sz w:val="20"/>
                <w:szCs w:val="20"/>
              </w:rPr>
              <w:t xml:space="preserve"> A</w:t>
            </w:r>
            <w:r w:rsidRPr="00D93294">
              <w:rPr>
                <w:rFonts w:asciiTheme="minorEastAsia" w:eastAsiaTheme="minorEastAsia" w:hAnsiTheme="minorEastAsia" w:hint="eastAsia"/>
                <w:sz w:val="20"/>
                <w:szCs w:val="20"/>
                <w:lang w:eastAsia="ko-KR"/>
              </w:rPr>
              <w:t xml:space="preserve"> </w:t>
            </w:r>
            <w:r w:rsidRPr="00D93294">
              <w:rPr>
                <w:rFonts w:asciiTheme="minorEastAsia" w:eastAsiaTheme="minorEastAsia" w:hAnsiTheme="minorEastAsia"/>
                <w:sz w:val="20"/>
                <w:szCs w:val="20"/>
              </w:rPr>
              <w:t xml:space="preserve">supervisory relationship with a pastor or professional person in the field is </w:t>
            </w:r>
            <w:r w:rsidRPr="00D93294">
              <w:rPr>
                <w:rFonts w:asciiTheme="minorEastAsia" w:eastAsiaTheme="minorEastAsia" w:hAnsiTheme="minorEastAsia" w:hint="eastAsia"/>
                <w:sz w:val="20"/>
                <w:szCs w:val="20"/>
                <w:lang w:eastAsia="ko-KR"/>
              </w:rPr>
              <w:t xml:space="preserve">very </w:t>
            </w:r>
            <w:r w:rsidRPr="00D93294">
              <w:rPr>
                <w:rFonts w:asciiTheme="minorEastAsia" w:eastAsiaTheme="minorEastAsia" w:hAnsiTheme="minorEastAsia"/>
                <w:sz w:val="20"/>
                <w:szCs w:val="20"/>
                <w:lang w:eastAsia="ko-KR"/>
              </w:rPr>
              <w:t>important</w:t>
            </w:r>
            <w:r w:rsidRPr="00D93294">
              <w:rPr>
                <w:rFonts w:asciiTheme="minorEastAsia" w:eastAsiaTheme="minorEastAsia" w:hAnsiTheme="minorEastAsia" w:hint="eastAsia"/>
                <w:sz w:val="20"/>
                <w:szCs w:val="20"/>
                <w:lang w:eastAsia="ko-KR"/>
              </w:rPr>
              <w:t xml:space="preserve">. </w:t>
            </w:r>
            <w:proofErr w:type="gramStart"/>
            <w:r w:rsidRPr="00D93294">
              <w:rPr>
                <w:rFonts w:asciiTheme="minorEastAsia" w:eastAsiaTheme="minorEastAsia" w:hAnsiTheme="minorEastAsia" w:hint="eastAsia"/>
                <w:sz w:val="20"/>
                <w:szCs w:val="20"/>
                <w:lang w:eastAsia="ko-KR"/>
              </w:rPr>
              <w:t>Student</w:t>
            </w:r>
            <w:proofErr w:type="gramEnd"/>
            <w:r w:rsidRPr="00D93294">
              <w:rPr>
                <w:rFonts w:asciiTheme="minorEastAsia" w:eastAsiaTheme="minorEastAsia" w:hAnsiTheme="minorEastAsia" w:hint="eastAsia"/>
                <w:sz w:val="20"/>
                <w:szCs w:val="20"/>
                <w:lang w:eastAsia="ko-KR"/>
              </w:rPr>
              <w:t xml:space="preserve"> will be engaged in and reflect on ministry and personal growth with the mentor. </w:t>
            </w:r>
            <w:r w:rsidRPr="00D93294">
              <w:rPr>
                <w:rFonts w:asciiTheme="minorEastAsia" w:eastAsiaTheme="minorEastAsia" w:hAnsiTheme="minorEastAsia"/>
                <w:sz w:val="20"/>
                <w:szCs w:val="20"/>
              </w:rPr>
              <w:t xml:space="preserve">Students are expected to participate in </w:t>
            </w:r>
            <w:r w:rsidRPr="00D93294">
              <w:rPr>
                <w:rFonts w:asciiTheme="minorEastAsia" w:eastAsiaTheme="minorEastAsia" w:hAnsiTheme="minorEastAsia" w:hint="eastAsia"/>
                <w:sz w:val="20"/>
                <w:szCs w:val="20"/>
                <w:lang w:eastAsia="ko-KR"/>
              </w:rPr>
              <w:t>40</w:t>
            </w:r>
            <w:r w:rsidRPr="00D93294">
              <w:rPr>
                <w:rFonts w:asciiTheme="minorEastAsia" w:eastAsiaTheme="minorEastAsia" w:hAnsiTheme="minorEastAsia"/>
                <w:sz w:val="20"/>
                <w:szCs w:val="20"/>
              </w:rPr>
              <w:t xml:space="preserve"> hours of serving in the </w:t>
            </w:r>
            <w:r w:rsidRPr="00D93294">
              <w:rPr>
                <w:rFonts w:asciiTheme="minorEastAsia" w:eastAsiaTheme="minorEastAsia" w:hAnsiTheme="minorEastAsia" w:hint="eastAsia"/>
                <w:sz w:val="20"/>
                <w:szCs w:val="20"/>
                <w:lang w:eastAsia="ko-KR"/>
              </w:rPr>
              <w:t>ministry (</w:t>
            </w:r>
            <w:r w:rsidRPr="00D93294">
              <w:rPr>
                <w:rFonts w:asciiTheme="minorEastAsia" w:eastAsiaTheme="minorEastAsia" w:hAnsiTheme="minorEastAsia"/>
                <w:sz w:val="20"/>
                <w:szCs w:val="20"/>
              </w:rPr>
              <w:t xml:space="preserve">church-based or Christian agency). Each student is responsible </w:t>
            </w:r>
            <w:proofErr w:type="gramStart"/>
            <w:r w:rsidRPr="00D93294">
              <w:rPr>
                <w:rFonts w:asciiTheme="minorEastAsia" w:eastAsiaTheme="minorEastAsia" w:hAnsiTheme="minorEastAsia"/>
                <w:sz w:val="20"/>
                <w:szCs w:val="20"/>
              </w:rPr>
              <w:t>to follow</w:t>
            </w:r>
            <w:proofErr w:type="gramEnd"/>
            <w:r w:rsidRPr="00D93294">
              <w:rPr>
                <w:rFonts w:asciiTheme="minorEastAsia" w:eastAsiaTheme="minorEastAsia" w:hAnsiTheme="minorEastAsia"/>
                <w:sz w:val="20"/>
                <w:szCs w:val="20"/>
              </w:rPr>
              <w:t xml:space="preserve"> through with the mentor that all </w:t>
            </w:r>
            <w:r w:rsidRPr="00D93294">
              <w:rPr>
                <w:rFonts w:asciiTheme="minorEastAsia" w:eastAsiaTheme="minorEastAsia" w:hAnsiTheme="minorEastAsia"/>
                <w:b/>
                <w:bCs/>
                <w:sz w:val="20"/>
                <w:szCs w:val="20"/>
              </w:rPr>
              <w:t xml:space="preserve">evaluations and assessments </w:t>
            </w:r>
            <w:r w:rsidRPr="00D93294">
              <w:rPr>
                <w:rFonts w:asciiTheme="minorEastAsia" w:eastAsiaTheme="minorEastAsia" w:hAnsiTheme="minorEastAsia"/>
                <w:sz w:val="20"/>
                <w:szCs w:val="20"/>
              </w:rPr>
              <w:t xml:space="preserve">are completed and turned </w:t>
            </w:r>
            <w:proofErr w:type="gramStart"/>
            <w:r w:rsidRPr="00D93294">
              <w:rPr>
                <w:rFonts w:asciiTheme="minorEastAsia" w:eastAsiaTheme="minorEastAsia" w:hAnsiTheme="minorEastAsia"/>
                <w:sz w:val="20"/>
                <w:szCs w:val="20"/>
              </w:rPr>
              <w:t>in to</w:t>
            </w:r>
            <w:proofErr w:type="gramEnd"/>
            <w:r w:rsidRPr="00D93294">
              <w:rPr>
                <w:rFonts w:asciiTheme="minorEastAsia" w:eastAsiaTheme="minorEastAsia" w:hAnsiTheme="minorEastAsia"/>
                <w:sz w:val="20"/>
                <w:szCs w:val="20"/>
              </w:rPr>
              <w:t xml:space="preserve"> the instructor. </w:t>
            </w:r>
            <w:r w:rsidRPr="00D93294">
              <w:rPr>
                <w:rFonts w:asciiTheme="minorEastAsia" w:eastAsiaTheme="minorEastAsia" w:hAnsiTheme="minorEastAsia" w:hint="eastAsia"/>
                <w:sz w:val="20"/>
                <w:szCs w:val="20"/>
                <w:lang w:eastAsia="ko-KR"/>
              </w:rPr>
              <w:t xml:space="preserve"> </w:t>
            </w:r>
          </w:p>
          <w:p w14:paraId="62E00E09" w14:textId="4C4F753D" w:rsidR="00D93294" w:rsidRPr="00D93294" w:rsidRDefault="00D93294" w:rsidP="006C2386">
            <w:pPr>
              <w:pStyle w:val="Default"/>
              <w:ind w:left="166"/>
              <w:rPr>
                <w:rFonts w:asciiTheme="minorEastAsia" w:eastAsiaTheme="minorEastAsia" w:hAnsiTheme="minorEastAsia"/>
                <w:sz w:val="20"/>
                <w:szCs w:val="20"/>
                <w:lang w:eastAsia="ko-KR"/>
              </w:rPr>
            </w:pPr>
            <w:r w:rsidRPr="00D93294">
              <w:rPr>
                <w:rFonts w:asciiTheme="minorEastAsia" w:eastAsiaTheme="minorEastAsia" w:hAnsiTheme="minorEastAsia" w:hint="eastAsia"/>
                <w:sz w:val="20"/>
                <w:szCs w:val="20"/>
                <w:lang w:eastAsia="ko-KR"/>
              </w:rPr>
              <w:t xml:space="preserve">학생들은 학생 사역을 시행한다. 목회적 지도관계를 통해 학생의 목회적 성장과 개인 성장을 도모할 수 있으므로 현장 지도자(담임목회자, 담당목회자, 기독교기관장)는 매우 중요하다. 학생은 교회나 기독교 관련 기관에서 사역을 </w:t>
            </w:r>
            <w:proofErr w:type="spellStart"/>
            <w:r w:rsidRPr="00D93294">
              <w:rPr>
                <w:rFonts w:asciiTheme="minorEastAsia" w:eastAsiaTheme="minorEastAsia" w:hAnsiTheme="minorEastAsia" w:hint="eastAsia"/>
                <w:sz w:val="20"/>
                <w:szCs w:val="20"/>
                <w:lang w:eastAsia="ko-KR"/>
              </w:rPr>
              <w:t>해야하며</w:t>
            </w:r>
            <w:proofErr w:type="spellEnd"/>
            <w:r w:rsidRPr="00D93294">
              <w:rPr>
                <w:rFonts w:asciiTheme="minorEastAsia" w:eastAsiaTheme="minorEastAsia" w:hAnsiTheme="minorEastAsia" w:hint="eastAsia"/>
                <w:sz w:val="20"/>
                <w:szCs w:val="20"/>
                <w:lang w:eastAsia="ko-KR"/>
              </w:rPr>
              <w:t xml:space="preserve"> </w:t>
            </w:r>
            <w:r w:rsidR="006C2386">
              <w:rPr>
                <w:rFonts w:asciiTheme="minorEastAsia" w:eastAsiaTheme="minorEastAsia" w:hAnsiTheme="minorEastAsia" w:hint="eastAsia"/>
                <w:sz w:val="20"/>
                <w:szCs w:val="20"/>
                <w:lang w:eastAsia="ko-KR"/>
              </w:rPr>
              <w:t>학생사역 보고서를 매월</w:t>
            </w:r>
            <w:r w:rsidRPr="00D93294">
              <w:rPr>
                <w:rFonts w:asciiTheme="minorEastAsia" w:eastAsiaTheme="minorEastAsia" w:hAnsiTheme="minorEastAsia" w:hint="eastAsia"/>
                <w:sz w:val="20"/>
                <w:szCs w:val="20"/>
                <w:lang w:eastAsia="ko-KR"/>
              </w:rPr>
              <w:t xml:space="preserve"> 제출해야 한다. </w:t>
            </w:r>
            <w:r w:rsidR="006C2386">
              <w:rPr>
                <w:rFonts w:asciiTheme="minorEastAsia" w:eastAsiaTheme="minorEastAsia" w:hAnsiTheme="minorEastAsia"/>
                <w:sz w:val="20"/>
                <w:szCs w:val="20"/>
                <w:lang w:eastAsia="ko-KR"/>
              </w:rPr>
              <w:t>(</w:t>
            </w:r>
            <w:r w:rsidR="00AC6ECE">
              <w:rPr>
                <w:rFonts w:asciiTheme="minorEastAsia" w:eastAsiaTheme="minorEastAsia" w:hAnsiTheme="minorEastAsia" w:hint="eastAsia"/>
                <w:sz w:val="20"/>
                <w:szCs w:val="20"/>
                <w:lang w:eastAsia="ko-KR"/>
              </w:rPr>
              <w:t>2</w:t>
            </w:r>
            <w:r w:rsidR="006C2386">
              <w:rPr>
                <w:rFonts w:asciiTheme="minorEastAsia" w:eastAsiaTheme="minorEastAsia" w:hAnsiTheme="minorEastAsia" w:hint="eastAsia"/>
                <w:sz w:val="20"/>
                <w:szCs w:val="20"/>
                <w:lang w:eastAsia="ko-KR"/>
              </w:rPr>
              <w:t>월 말,</w:t>
            </w:r>
            <w:r w:rsidR="006C2386">
              <w:rPr>
                <w:rFonts w:asciiTheme="minorEastAsia" w:eastAsiaTheme="minorEastAsia" w:hAnsiTheme="minorEastAsia"/>
                <w:sz w:val="20"/>
                <w:szCs w:val="20"/>
                <w:lang w:eastAsia="ko-KR"/>
              </w:rPr>
              <w:t xml:space="preserve"> </w:t>
            </w:r>
            <w:r w:rsidR="00AC6ECE">
              <w:rPr>
                <w:rFonts w:asciiTheme="minorEastAsia" w:eastAsiaTheme="minorEastAsia" w:hAnsiTheme="minorEastAsia" w:hint="eastAsia"/>
                <w:sz w:val="20"/>
                <w:szCs w:val="20"/>
                <w:lang w:eastAsia="ko-KR"/>
              </w:rPr>
              <w:t>3</w:t>
            </w:r>
            <w:r w:rsidR="006C2386">
              <w:rPr>
                <w:rFonts w:asciiTheme="minorEastAsia" w:eastAsiaTheme="minorEastAsia" w:hAnsiTheme="minorEastAsia" w:hint="eastAsia"/>
                <w:sz w:val="20"/>
                <w:szCs w:val="20"/>
                <w:lang w:eastAsia="ko-KR"/>
              </w:rPr>
              <w:t>월 말,</w:t>
            </w:r>
            <w:r w:rsidR="006C2386">
              <w:rPr>
                <w:rFonts w:asciiTheme="minorEastAsia" w:eastAsiaTheme="minorEastAsia" w:hAnsiTheme="minorEastAsia"/>
                <w:sz w:val="20"/>
                <w:szCs w:val="20"/>
                <w:lang w:eastAsia="ko-KR"/>
              </w:rPr>
              <w:t xml:space="preserve"> </w:t>
            </w:r>
            <w:r w:rsidR="00AC6ECE">
              <w:rPr>
                <w:rFonts w:asciiTheme="minorEastAsia" w:eastAsiaTheme="minorEastAsia" w:hAnsiTheme="minorEastAsia" w:hint="eastAsia"/>
                <w:sz w:val="20"/>
                <w:szCs w:val="20"/>
                <w:lang w:eastAsia="ko-KR"/>
              </w:rPr>
              <w:t>4</w:t>
            </w:r>
            <w:r w:rsidR="006C2386">
              <w:rPr>
                <w:rFonts w:asciiTheme="minorEastAsia" w:eastAsiaTheme="minorEastAsia" w:hAnsiTheme="minorEastAsia" w:hint="eastAsia"/>
                <w:sz w:val="20"/>
                <w:szCs w:val="20"/>
                <w:lang w:eastAsia="ko-KR"/>
              </w:rPr>
              <w:t>월 말)</w:t>
            </w:r>
            <w:r w:rsidR="006C2386">
              <w:rPr>
                <w:rFonts w:asciiTheme="minorEastAsia" w:eastAsiaTheme="minorEastAsia" w:hAnsiTheme="minorEastAsia"/>
                <w:sz w:val="20"/>
                <w:szCs w:val="20"/>
                <w:lang w:eastAsia="ko-KR"/>
              </w:rPr>
              <w:t xml:space="preserve"> </w:t>
            </w:r>
          </w:p>
          <w:p w14:paraId="2AF2280F" w14:textId="11B3BEB6" w:rsidR="00724532" w:rsidRPr="00D93294" w:rsidRDefault="00724532" w:rsidP="00823CB0">
            <w:pPr>
              <w:rPr>
                <w:rFonts w:asciiTheme="minorEastAsia" w:hAnsiTheme="minorEastAsia" w:cs="Times New Roman"/>
                <w:sz w:val="20"/>
                <w:szCs w:val="20"/>
              </w:rPr>
            </w:pPr>
          </w:p>
        </w:tc>
        <w:tc>
          <w:tcPr>
            <w:tcW w:w="630" w:type="dxa"/>
            <w:vAlign w:val="center"/>
          </w:tcPr>
          <w:p w14:paraId="26F782B9" w14:textId="7B8F629D" w:rsidR="00724532" w:rsidRPr="00DC68F0" w:rsidRDefault="006C2386"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3</w:t>
            </w:r>
            <w:r w:rsidR="00DA3C6D">
              <w:rPr>
                <w:rFonts w:asciiTheme="majorEastAsia" w:eastAsiaTheme="majorEastAsia" w:hAnsiTheme="majorEastAsia" w:cs="Times New Roman"/>
                <w:sz w:val="20"/>
                <w:szCs w:val="20"/>
              </w:rPr>
              <w:t>0</w:t>
            </w:r>
            <w:r w:rsidR="00DC68F0">
              <w:rPr>
                <w:rFonts w:asciiTheme="majorEastAsia" w:eastAsiaTheme="majorEastAsia" w:hAnsiTheme="majorEastAsia" w:cs="Times New Roman"/>
                <w:sz w:val="20"/>
                <w:szCs w:val="20"/>
              </w:rPr>
              <w:t>%</w:t>
            </w:r>
          </w:p>
        </w:tc>
        <w:tc>
          <w:tcPr>
            <w:tcW w:w="720" w:type="dxa"/>
            <w:vAlign w:val="center"/>
          </w:tcPr>
          <w:p w14:paraId="005EA8B6" w14:textId="26D50692" w:rsidR="00724532" w:rsidRPr="00DC68F0" w:rsidRDefault="00DA3C6D"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724532" w14:paraId="31D0671C" w14:textId="0F5B539A" w:rsidTr="00A60B7B">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10080" w:type="dxa"/>
          </w:tcPr>
          <w:p w14:paraId="5D1DA500" w14:textId="25CBA6DE" w:rsidR="009B0FEB" w:rsidRPr="009B0FEB" w:rsidRDefault="009B0FEB" w:rsidP="009B0FEB">
            <w:pPr>
              <w:pStyle w:val="Default"/>
              <w:numPr>
                <w:ilvl w:val="0"/>
                <w:numId w:val="10"/>
              </w:numPr>
              <w:ind w:left="256" w:hanging="256"/>
              <w:rPr>
                <w:rFonts w:asciiTheme="minorEastAsia" w:eastAsiaTheme="minorEastAsia" w:hAnsiTheme="minorEastAsia"/>
                <w:sz w:val="20"/>
                <w:szCs w:val="20"/>
                <w:lang w:eastAsia="ko-KR"/>
              </w:rPr>
            </w:pPr>
            <w:r w:rsidRPr="009B0FEB">
              <w:rPr>
                <w:rFonts w:asciiTheme="minorEastAsia" w:eastAsiaTheme="minorEastAsia" w:hAnsiTheme="minorEastAsia"/>
                <w:sz w:val="20"/>
                <w:szCs w:val="20"/>
                <w:lang w:eastAsia="ko-KR"/>
              </w:rPr>
              <w:t>Studen</w:t>
            </w:r>
            <w:r w:rsidRPr="009B0FEB">
              <w:rPr>
                <w:rFonts w:asciiTheme="minorEastAsia" w:eastAsiaTheme="minorEastAsia" w:hAnsiTheme="minorEastAsia"/>
                <w:sz w:val="20"/>
                <w:szCs w:val="20"/>
              </w:rPr>
              <w:t xml:space="preserve">ts will meet weekly on </w:t>
            </w:r>
            <w:r w:rsidRPr="009B0FEB">
              <w:rPr>
                <w:rFonts w:asciiTheme="minorEastAsia" w:eastAsiaTheme="minorEastAsia" w:hAnsiTheme="minorEastAsia" w:hint="eastAsia"/>
                <w:sz w:val="20"/>
                <w:szCs w:val="20"/>
                <w:lang w:eastAsia="ko-KR"/>
              </w:rPr>
              <w:t xml:space="preserve">the </w:t>
            </w:r>
            <w:r w:rsidRPr="009B0FEB">
              <w:rPr>
                <w:rFonts w:asciiTheme="minorEastAsia" w:eastAsiaTheme="minorEastAsia" w:hAnsiTheme="minorEastAsia" w:hint="eastAsia"/>
                <w:b/>
                <w:sz w:val="20"/>
                <w:szCs w:val="20"/>
                <w:lang w:eastAsia="ko-KR"/>
              </w:rPr>
              <w:t>Moodle forum</w:t>
            </w:r>
            <w:r w:rsidRPr="009B0FEB">
              <w:rPr>
                <w:rFonts w:asciiTheme="minorEastAsia" w:eastAsiaTheme="minorEastAsia" w:hAnsiTheme="minorEastAsia"/>
                <w:sz w:val="20"/>
                <w:szCs w:val="20"/>
              </w:rPr>
              <w:t xml:space="preserve"> to discuss assigned readings and to debrief in </w:t>
            </w:r>
            <w:r w:rsidRPr="009B0FEB">
              <w:rPr>
                <w:rFonts w:asciiTheme="minorEastAsia" w:eastAsiaTheme="minorEastAsia" w:hAnsiTheme="minorEastAsia" w:hint="eastAsia"/>
                <w:sz w:val="20"/>
                <w:szCs w:val="20"/>
                <w:lang w:eastAsia="ko-KR"/>
              </w:rPr>
              <w:t>p</w:t>
            </w:r>
            <w:r w:rsidRPr="009B0FEB">
              <w:rPr>
                <w:rFonts w:asciiTheme="minorEastAsia" w:eastAsiaTheme="minorEastAsia" w:hAnsiTheme="minorEastAsia"/>
                <w:sz w:val="20"/>
                <w:szCs w:val="20"/>
              </w:rPr>
              <w:t xml:space="preserve">eer </w:t>
            </w:r>
            <w:r w:rsidRPr="009B0FEB">
              <w:rPr>
                <w:rFonts w:asciiTheme="minorEastAsia" w:eastAsiaTheme="minorEastAsia" w:hAnsiTheme="minorEastAsia" w:hint="eastAsia"/>
                <w:sz w:val="20"/>
                <w:szCs w:val="20"/>
                <w:lang w:eastAsia="ko-KR"/>
              </w:rPr>
              <w:t>g</w:t>
            </w:r>
            <w:r w:rsidRPr="009B0FEB">
              <w:rPr>
                <w:rFonts w:asciiTheme="minorEastAsia" w:eastAsiaTheme="minorEastAsia" w:hAnsiTheme="minorEastAsia"/>
                <w:sz w:val="20"/>
                <w:szCs w:val="20"/>
              </w:rPr>
              <w:t xml:space="preserve">roups about ministry experiences. Students are expected to </w:t>
            </w:r>
            <w:r w:rsidRPr="009B0FEB">
              <w:rPr>
                <w:rFonts w:asciiTheme="minorEastAsia" w:eastAsiaTheme="minorEastAsia" w:hAnsiTheme="minorEastAsia"/>
                <w:bCs/>
                <w:sz w:val="20"/>
                <w:szCs w:val="20"/>
              </w:rPr>
              <w:t>participate in discussion</w:t>
            </w:r>
            <w:r w:rsidRPr="009B0FEB">
              <w:rPr>
                <w:rFonts w:asciiTheme="minorEastAsia" w:eastAsiaTheme="minorEastAsia" w:hAnsiTheme="minorEastAsia"/>
                <w:b/>
                <w:bCs/>
                <w:sz w:val="20"/>
                <w:szCs w:val="20"/>
              </w:rPr>
              <w:t xml:space="preserve"> </w:t>
            </w:r>
            <w:r w:rsidRPr="009B0FEB">
              <w:rPr>
                <w:rFonts w:asciiTheme="minorEastAsia" w:eastAsiaTheme="minorEastAsia" w:hAnsiTheme="minorEastAsia"/>
                <w:sz w:val="20"/>
                <w:szCs w:val="20"/>
              </w:rPr>
              <w:t>knowing the content of the required readings, integrating biblical studies, theology, and theory with the practice of ministry.</w:t>
            </w:r>
            <w:r w:rsidRPr="009B0FEB">
              <w:rPr>
                <w:rFonts w:asciiTheme="minorEastAsia" w:eastAsiaTheme="minorEastAsia" w:hAnsiTheme="minorEastAsia" w:hint="eastAsia"/>
                <w:sz w:val="20"/>
                <w:szCs w:val="20"/>
                <w:lang w:eastAsia="ko-KR"/>
              </w:rPr>
              <w:t xml:space="preserve"> (10%) </w:t>
            </w:r>
          </w:p>
          <w:p w14:paraId="310853B2" w14:textId="7E24D549" w:rsidR="009B0FEB" w:rsidRPr="009B0FEB" w:rsidRDefault="009B0FEB" w:rsidP="009B0FEB">
            <w:pPr>
              <w:pStyle w:val="Default"/>
              <w:ind w:left="256"/>
              <w:rPr>
                <w:rFonts w:asciiTheme="minorEastAsia" w:eastAsiaTheme="minorEastAsia" w:hAnsiTheme="minorEastAsia"/>
                <w:sz w:val="20"/>
                <w:szCs w:val="20"/>
                <w:lang w:eastAsia="ko-KR"/>
              </w:rPr>
            </w:pPr>
            <w:r w:rsidRPr="009B0FEB">
              <w:rPr>
                <w:rFonts w:asciiTheme="minorEastAsia" w:eastAsiaTheme="minorEastAsia" w:hAnsiTheme="minorEastAsia" w:hint="eastAsia"/>
                <w:sz w:val="20"/>
                <w:szCs w:val="20"/>
                <w:lang w:eastAsia="ko-KR"/>
              </w:rPr>
              <w:t xml:space="preserve">학생들은 매주 무들에 들어와 학과목 교재의 주제와 사역 경험에 대하여 학우들과 나눈다. 교재의 내용에 관해 성서적, 신학적, 그리고 목회 이론과 실천적 관점에서 생각할 수 있어야 한다. (10%) </w:t>
            </w:r>
            <w:r w:rsidRPr="009B0FEB">
              <w:rPr>
                <w:rFonts w:asciiTheme="minorEastAsia" w:eastAsiaTheme="minorEastAsia" w:hAnsiTheme="minorEastAsia" w:hint="eastAsia"/>
                <w:b/>
                <w:sz w:val="20"/>
                <w:szCs w:val="20"/>
                <w:u w:val="single"/>
                <w:lang w:eastAsia="ko-KR"/>
              </w:rPr>
              <w:t xml:space="preserve">포럼은 매주 무들에 올려진 자료를 보고 해당 주제에 관해 토론을 한다. 매주 수요일까지 </w:t>
            </w:r>
            <w:proofErr w:type="spellStart"/>
            <w:r w:rsidRPr="009B0FEB">
              <w:rPr>
                <w:rFonts w:asciiTheme="minorEastAsia" w:eastAsiaTheme="minorEastAsia" w:hAnsiTheme="minorEastAsia" w:hint="eastAsia"/>
                <w:b/>
                <w:sz w:val="20"/>
                <w:szCs w:val="20"/>
                <w:u w:val="single"/>
                <w:lang w:eastAsia="ko-KR"/>
              </w:rPr>
              <w:t>토론글을</w:t>
            </w:r>
            <w:proofErr w:type="spellEnd"/>
            <w:r w:rsidRPr="009B0FEB">
              <w:rPr>
                <w:rFonts w:asciiTheme="minorEastAsia" w:eastAsiaTheme="minorEastAsia" w:hAnsiTheme="minorEastAsia" w:hint="eastAsia"/>
                <w:b/>
                <w:sz w:val="20"/>
                <w:szCs w:val="20"/>
                <w:u w:val="single"/>
                <w:lang w:eastAsia="ko-KR"/>
              </w:rPr>
              <w:t xml:space="preserve"> 올려야 한다. </w:t>
            </w:r>
          </w:p>
          <w:p w14:paraId="277FA869" w14:textId="327BF64F"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인격 </w:t>
            </w:r>
          </w:p>
          <w:p w14:paraId="676C8854" w14:textId="34F62B1D"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돈 </w:t>
            </w:r>
          </w:p>
          <w:p w14:paraId="49B6E398" w14:textId="1693C2BC"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영성 </w:t>
            </w:r>
          </w:p>
          <w:p w14:paraId="08461956" w14:textId="37131A73"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자기관리 </w:t>
            </w:r>
          </w:p>
          <w:p w14:paraId="0446A6ED" w14:textId="0F02EA40"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대인관계 </w:t>
            </w:r>
          </w:p>
          <w:p w14:paraId="257E8BCB" w14:textId="65A2FC5D"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성윤리 </w:t>
            </w:r>
          </w:p>
          <w:p w14:paraId="02C5BF58" w14:textId="24EFE046"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가정 </w:t>
            </w:r>
          </w:p>
          <w:p w14:paraId="774A4937" w14:textId="005D23BE" w:rsidR="009B0FEB" w:rsidRPr="009B0FEB" w:rsidRDefault="006C2386" w:rsidP="009B0FEB">
            <w:pPr>
              <w:pStyle w:val="Default"/>
              <w:numPr>
                <w:ilvl w:val="0"/>
                <w:numId w:val="11"/>
              </w:numPr>
              <w:rPr>
                <w:rFonts w:asciiTheme="minorEastAsia" w:eastAsiaTheme="minorEastAsia" w:hAnsiTheme="minorEastAsia"/>
                <w:bCs/>
                <w:sz w:val="20"/>
                <w:szCs w:val="20"/>
                <w:lang w:eastAsia="ko-KR"/>
              </w:rPr>
            </w:pPr>
            <w:r>
              <w:rPr>
                <w:rFonts w:asciiTheme="minorEastAsia" w:eastAsiaTheme="minorEastAsia" w:hAnsiTheme="minorEastAsia" w:hint="eastAsia"/>
                <w:bCs/>
                <w:sz w:val="20"/>
                <w:szCs w:val="20"/>
                <w:lang w:eastAsia="ko-KR"/>
              </w:rPr>
              <w:t>사역</w:t>
            </w:r>
            <w:r w:rsidR="009B0FEB" w:rsidRPr="009B0FEB">
              <w:rPr>
                <w:rFonts w:asciiTheme="minorEastAsia" w:eastAsiaTheme="minorEastAsia" w:hAnsiTheme="minorEastAsia" w:hint="eastAsia"/>
                <w:bCs/>
                <w:sz w:val="20"/>
                <w:szCs w:val="20"/>
                <w:lang w:eastAsia="ko-KR"/>
              </w:rPr>
              <w:t xml:space="preserve">자와 은사 </w:t>
            </w:r>
          </w:p>
          <w:p w14:paraId="2009C4D2" w14:textId="37A807FC" w:rsidR="00724532" w:rsidRPr="00A16B5E" w:rsidRDefault="00724532" w:rsidP="002A661E">
            <w:pPr>
              <w:rPr>
                <w:rFonts w:asciiTheme="minorEastAsia" w:hAnsiTheme="minorEastAsia" w:cs="Times New Roman"/>
                <w:sz w:val="20"/>
                <w:szCs w:val="20"/>
              </w:rPr>
            </w:pPr>
          </w:p>
        </w:tc>
        <w:tc>
          <w:tcPr>
            <w:tcW w:w="630" w:type="dxa"/>
            <w:vAlign w:val="center"/>
          </w:tcPr>
          <w:p w14:paraId="066F2844" w14:textId="5F25208F" w:rsidR="00724532" w:rsidRPr="00DC68F0" w:rsidRDefault="006C2386"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6</w:t>
            </w:r>
            <w:r w:rsidR="00724532" w:rsidRPr="00DC68F0">
              <w:rPr>
                <w:rFonts w:asciiTheme="majorEastAsia" w:eastAsiaTheme="majorEastAsia" w:hAnsiTheme="majorEastAsia" w:cs="Times New Roman"/>
                <w:sz w:val="20"/>
                <w:szCs w:val="20"/>
              </w:rPr>
              <w:t>0%</w:t>
            </w:r>
          </w:p>
        </w:tc>
        <w:tc>
          <w:tcPr>
            <w:tcW w:w="720" w:type="dxa"/>
            <w:vAlign w:val="center"/>
          </w:tcPr>
          <w:p w14:paraId="3DA2FA43" w14:textId="77777777" w:rsidR="00724532" w:rsidRPr="00DC68F0" w:rsidRDefault="00724532" w:rsidP="00BA15DE">
            <w:pPr>
              <w:jc w:val="center"/>
              <w:rPr>
                <w:rFonts w:asciiTheme="majorEastAsia" w:eastAsiaTheme="majorEastAsia" w:hAnsiTheme="majorEastAsia" w:cs="Times New Roman"/>
                <w:sz w:val="20"/>
                <w:szCs w:val="20"/>
              </w:rPr>
            </w:pPr>
          </w:p>
        </w:tc>
      </w:tr>
      <w:tr w:rsidR="000C55F2" w14:paraId="7BD2EE4C" w14:textId="3067A279" w:rsidTr="00A60B7B">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10080" w:type="dxa"/>
          </w:tcPr>
          <w:p w14:paraId="4753FB0D" w14:textId="44472D68" w:rsidR="005639CF" w:rsidRPr="00BA15DE" w:rsidRDefault="005639CF" w:rsidP="00BA15DE">
            <w:pPr>
              <w:rPr>
                <w:rFonts w:asciiTheme="minorEastAsia" w:hAnsiTheme="minorEastAsia" w:cs="Times New Roman"/>
                <w:sz w:val="20"/>
                <w:szCs w:val="20"/>
              </w:rPr>
            </w:pPr>
          </w:p>
        </w:tc>
        <w:tc>
          <w:tcPr>
            <w:tcW w:w="630" w:type="dxa"/>
            <w:vAlign w:val="center"/>
          </w:tcPr>
          <w:p w14:paraId="4C58E5E9" w14:textId="79B5409F" w:rsidR="005639CF" w:rsidRPr="00DC68F0" w:rsidRDefault="005639CF" w:rsidP="00BA15DE">
            <w:pPr>
              <w:jc w:val="center"/>
              <w:rPr>
                <w:rFonts w:asciiTheme="majorEastAsia" w:eastAsiaTheme="majorEastAsia" w:hAnsiTheme="majorEastAsia" w:cs="Times New Roman"/>
                <w:sz w:val="20"/>
                <w:szCs w:val="20"/>
              </w:rPr>
            </w:pPr>
          </w:p>
        </w:tc>
        <w:tc>
          <w:tcPr>
            <w:tcW w:w="720" w:type="dxa"/>
            <w:vAlign w:val="center"/>
          </w:tcPr>
          <w:p w14:paraId="12D0D666" w14:textId="0E068165" w:rsidR="005639CF" w:rsidRPr="00DC68F0" w:rsidRDefault="005639CF" w:rsidP="00BA15DE">
            <w:pPr>
              <w:jc w:val="center"/>
              <w:rPr>
                <w:rFonts w:asciiTheme="majorEastAsia" w:eastAsiaTheme="majorEastAsia" w:hAnsiTheme="majorEastAsia" w:cs="Times New Roman"/>
                <w:sz w:val="20"/>
                <w:szCs w:val="20"/>
              </w:rPr>
            </w:pPr>
          </w:p>
        </w:tc>
      </w:tr>
    </w:tbl>
    <w:p w14:paraId="3EDE5775" w14:textId="77777777" w:rsidR="00F46EA4" w:rsidRDefault="00F46EA4" w:rsidP="00F46EA4">
      <w:pPr>
        <w:rPr>
          <w:rFonts w:ascii="Times New Roman" w:hAnsi="Times New Roman" w:cs="Times New Roman"/>
          <w:b/>
          <w:bCs/>
          <w:sz w:val="32"/>
          <w:szCs w:val="32"/>
        </w:rPr>
      </w:pPr>
    </w:p>
    <w:p w14:paraId="63C0F00C" w14:textId="77777777" w:rsidR="00CC19A7" w:rsidRDefault="00CC19A7" w:rsidP="00F46EA4">
      <w:pPr>
        <w:rPr>
          <w:rFonts w:ascii="Times New Roman" w:hAnsi="Times New Roman" w:cs="Times New Roman"/>
          <w:b/>
          <w:bCs/>
          <w:sz w:val="32"/>
          <w:szCs w:val="32"/>
        </w:rPr>
      </w:pPr>
    </w:p>
    <w:p w14:paraId="70AB8934" w14:textId="77777777" w:rsidR="00CC19A7" w:rsidRDefault="00CC19A7" w:rsidP="00F46EA4">
      <w:pPr>
        <w:rPr>
          <w:rFonts w:ascii="Times New Roman" w:hAnsi="Times New Roman" w:cs="Times New Roman"/>
          <w:b/>
          <w:bCs/>
          <w:sz w:val="32"/>
          <w:szCs w:val="32"/>
        </w:rPr>
      </w:pPr>
    </w:p>
    <w:p w14:paraId="58C4C3C7" w14:textId="77777777" w:rsidR="00CC19A7" w:rsidRDefault="00CC19A7" w:rsidP="00F46EA4">
      <w:pPr>
        <w:rPr>
          <w:rFonts w:ascii="Times New Roman" w:hAnsi="Times New Roman" w:cs="Times New Roman"/>
          <w:b/>
          <w:bCs/>
          <w:sz w:val="32"/>
          <w:szCs w:val="32"/>
        </w:rPr>
      </w:pPr>
    </w:p>
    <w:p w14:paraId="4204873B" w14:textId="77777777" w:rsidR="00CC19A7" w:rsidRDefault="00CC19A7" w:rsidP="00F46EA4">
      <w:pPr>
        <w:rPr>
          <w:rFonts w:ascii="Times New Roman" w:hAnsi="Times New Roman" w:cs="Times New Roman"/>
          <w:b/>
          <w:bCs/>
          <w:sz w:val="32"/>
          <w:szCs w:val="32"/>
        </w:rPr>
      </w:pPr>
    </w:p>
    <w:sectPr w:rsidR="00CC19A7" w:rsidSect="00431DA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74F4" w14:textId="77777777" w:rsidR="00D574E2" w:rsidRDefault="00D574E2" w:rsidP="009A3C54">
      <w:pPr>
        <w:spacing w:after="0" w:line="240" w:lineRule="auto"/>
      </w:pPr>
      <w:r>
        <w:separator/>
      </w:r>
    </w:p>
  </w:endnote>
  <w:endnote w:type="continuationSeparator" w:id="0">
    <w:p w14:paraId="2C902441" w14:textId="77777777" w:rsidR="00D574E2" w:rsidRDefault="00D574E2"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19CE" w14:textId="77777777" w:rsidR="00D574E2" w:rsidRDefault="00D574E2" w:rsidP="009A3C54">
      <w:pPr>
        <w:spacing w:after="0" w:line="240" w:lineRule="auto"/>
      </w:pPr>
      <w:r>
        <w:separator/>
      </w:r>
    </w:p>
  </w:footnote>
  <w:footnote w:type="continuationSeparator" w:id="0">
    <w:p w14:paraId="209B2F3F" w14:textId="77777777" w:rsidR="00D574E2" w:rsidRDefault="00D574E2"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60"/>
    <w:multiLevelType w:val="hybridMultilevel"/>
    <w:tmpl w:val="0E589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F34208"/>
    <w:multiLevelType w:val="hybridMultilevel"/>
    <w:tmpl w:val="865E3DB0"/>
    <w:lvl w:ilvl="0" w:tplc="AE0EC26E">
      <w:start w:val="2"/>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B11E0"/>
    <w:multiLevelType w:val="hybridMultilevel"/>
    <w:tmpl w:val="6D84D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553F7"/>
    <w:multiLevelType w:val="hybridMultilevel"/>
    <w:tmpl w:val="15388AE2"/>
    <w:lvl w:ilvl="0" w:tplc="8906341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FDB"/>
    <w:multiLevelType w:val="hybridMultilevel"/>
    <w:tmpl w:val="3C62C5A4"/>
    <w:lvl w:ilvl="0" w:tplc="4F3C3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066DF"/>
    <w:multiLevelType w:val="hybridMultilevel"/>
    <w:tmpl w:val="E17CD14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E73C4"/>
    <w:multiLevelType w:val="hybridMultilevel"/>
    <w:tmpl w:val="6D84D76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F6275"/>
    <w:multiLevelType w:val="hybridMultilevel"/>
    <w:tmpl w:val="23EEB1B6"/>
    <w:lvl w:ilvl="0" w:tplc="139E19B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D59D0"/>
    <w:multiLevelType w:val="hybridMultilevel"/>
    <w:tmpl w:val="7D78F722"/>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31B09"/>
    <w:multiLevelType w:val="hybridMultilevel"/>
    <w:tmpl w:val="C4EAC88C"/>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189">
    <w:abstractNumId w:val="10"/>
  </w:num>
  <w:num w:numId="2" w16cid:durableId="1457992326">
    <w:abstractNumId w:val="11"/>
  </w:num>
  <w:num w:numId="3" w16cid:durableId="906188065">
    <w:abstractNumId w:val="4"/>
  </w:num>
  <w:num w:numId="4" w16cid:durableId="1901868385">
    <w:abstractNumId w:val="7"/>
  </w:num>
  <w:num w:numId="5" w16cid:durableId="1839734453">
    <w:abstractNumId w:val="2"/>
  </w:num>
  <w:num w:numId="6" w16cid:durableId="1653023527">
    <w:abstractNumId w:val="9"/>
  </w:num>
  <w:num w:numId="7" w16cid:durableId="2116174871">
    <w:abstractNumId w:val="5"/>
  </w:num>
  <w:num w:numId="8" w16cid:durableId="253905663">
    <w:abstractNumId w:val="12"/>
  </w:num>
  <w:num w:numId="9" w16cid:durableId="961500678">
    <w:abstractNumId w:val="8"/>
  </w:num>
  <w:num w:numId="10" w16cid:durableId="1574899954">
    <w:abstractNumId w:val="1"/>
  </w:num>
  <w:num w:numId="11" w16cid:durableId="1712799137">
    <w:abstractNumId w:val="3"/>
  </w:num>
  <w:num w:numId="12" w16cid:durableId="103287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680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2759"/>
    <w:rsid w:val="00034F7B"/>
    <w:rsid w:val="0007299B"/>
    <w:rsid w:val="000C3432"/>
    <w:rsid w:val="000C55F2"/>
    <w:rsid w:val="000E0458"/>
    <w:rsid w:val="00125DD7"/>
    <w:rsid w:val="001A3985"/>
    <w:rsid w:val="001F330C"/>
    <w:rsid w:val="00220C54"/>
    <w:rsid w:val="00251E57"/>
    <w:rsid w:val="00261A45"/>
    <w:rsid w:val="00273244"/>
    <w:rsid w:val="002A661E"/>
    <w:rsid w:val="002C72CB"/>
    <w:rsid w:val="002F51FF"/>
    <w:rsid w:val="002F66C5"/>
    <w:rsid w:val="00310BBF"/>
    <w:rsid w:val="003844BE"/>
    <w:rsid w:val="003870E9"/>
    <w:rsid w:val="003E7FC3"/>
    <w:rsid w:val="003F6F40"/>
    <w:rsid w:val="00431DAC"/>
    <w:rsid w:val="004557EE"/>
    <w:rsid w:val="00540F06"/>
    <w:rsid w:val="005639CF"/>
    <w:rsid w:val="00565B10"/>
    <w:rsid w:val="005A1275"/>
    <w:rsid w:val="005D797E"/>
    <w:rsid w:val="00620810"/>
    <w:rsid w:val="00696ABA"/>
    <w:rsid w:val="006B60D9"/>
    <w:rsid w:val="006C2386"/>
    <w:rsid w:val="006E1014"/>
    <w:rsid w:val="006E2058"/>
    <w:rsid w:val="006F04C8"/>
    <w:rsid w:val="00724532"/>
    <w:rsid w:val="00823CB0"/>
    <w:rsid w:val="008264E8"/>
    <w:rsid w:val="0086145D"/>
    <w:rsid w:val="00903FD4"/>
    <w:rsid w:val="00993C00"/>
    <w:rsid w:val="009A3A8F"/>
    <w:rsid w:val="009A3C54"/>
    <w:rsid w:val="009B0FEB"/>
    <w:rsid w:val="009B488F"/>
    <w:rsid w:val="00A16B5E"/>
    <w:rsid w:val="00A437CD"/>
    <w:rsid w:val="00A60B7B"/>
    <w:rsid w:val="00A91E0B"/>
    <w:rsid w:val="00A95158"/>
    <w:rsid w:val="00AB229F"/>
    <w:rsid w:val="00AC6ECE"/>
    <w:rsid w:val="00B97CFB"/>
    <w:rsid w:val="00BA15DE"/>
    <w:rsid w:val="00BB4376"/>
    <w:rsid w:val="00BC0FA5"/>
    <w:rsid w:val="00C02CC6"/>
    <w:rsid w:val="00C84F1B"/>
    <w:rsid w:val="00C92174"/>
    <w:rsid w:val="00CC12C2"/>
    <w:rsid w:val="00CC19A7"/>
    <w:rsid w:val="00CE28D4"/>
    <w:rsid w:val="00CE40BC"/>
    <w:rsid w:val="00CF4B2B"/>
    <w:rsid w:val="00CF63CB"/>
    <w:rsid w:val="00D51C24"/>
    <w:rsid w:val="00D574E2"/>
    <w:rsid w:val="00D93294"/>
    <w:rsid w:val="00DA3C6D"/>
    <w:rsid w:val="00DC1B0A"/>
    <w:rsid w:val="00DC68F0"/>
    <w:rsid w:val="00DF1BC1"/>
    <w:rsid w:val="00E25343"/>
    <w:rsid w:val="00E93035"/>
    <w:rsid w:val="00EB0226"/>
    <w:rsid w:val="00EE233D"/>
    <w:rsid w:val="00F13D7B"/>
    <w:rsid w:val="00F46EA4"/>
    <w:rsid w:val="00F85B51"/>
    <w:rsid w:val="00FB6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customStyle="1" w:styleId="Default">
    <w:name w:val="Default"/>
    <w:rsid w:val="00D9329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customStyle="1" w:styleId="TableGrid1">
    <w:name w:val="Table Grid1"/>
    <w:basedOn w:val="TableNormal"/>
    <w:rsid w:val="00A60B7B"/>
    <w:pPr>
      <w:widowControl w:val="0"/>
      <w:wordWrap w:val="0"/>
      <w:autoSpaceDE w:val="0"/>
      <w:autoSpaceDN w:val="0"/>
      <w:spacing w:after="0" w:line="240" w:lineRule="auto"/>
      <w:jc w:val="both"/>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elibrary.wmu.edu/wp-content/uploads/2025/06/AI%ED%99%9C%EC%9A%A9-%EA%B0%80%EC%9D%B4%EB%93%9C-June062025.pdf"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yjchoi@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IS537 Multicultural Ministry</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2025-12-21T05:11:00Z</dcterms:created>
  <dcterms:modified xsi:type="dcterms:W3CDTF">2025-12-21T05:11:00Z</dcterms:modified>
</cp:coreProperties>
</file>